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3038" w:rsidRDefault="00B23038" w:rsidP="00AC0B5A">
      <w:pPr>
        <w:pStyle w:val="Kop1"/>
        <w:numPr>
          <w:ilvl w:val="0"/>
          <w:numId w:val="0"/>
        </w:numPr>
        <w:rPr>
          <w:rFonts w:ascii="Arial" w:hAnsi="Arial" w:cs="Arial"/>
          <w:sz w:val="40"/>
          <w:szCs w:val="40"/>
        </w:rPr>
      </w:pPr>
    </w:p>
    <w:p w:rsidR="00B23038" w:rsidRDefault="00B23038" w:rsidP="00AC0B5A">
      <w:pPr>
        <w:pStyle w:val="Kop1"/>
        <w:numPr>
          <w:ilvl w:val="0"/>
          <w:numId w:val="0"/>
        </w:numPr>
        <w:rPr>
          <w:rFonts w:ascii="Arial" w:hAnsi="Arial" w:cs="Arial"/>
          <w:sz w:val="40"/>
          <w:szCs w:val="40"/>
        </w:rPr>
      </w:pPr>
    </w:p>
    <w:p w:rsidR="00B23038" w:rsidRDefault="00B23038" w:rsidP="00AC0B5A">
      <w:pPr>
        <w:pStyle w:val="Kop1"/>
        <w:numPr>
          <w:ilvl w:val="0"/>
          <w:numId w:val="0"/>
        </w:numPr>
        <w:rPr>
          <w:rFonts w:ascii="Arial" w:hAnsi="Arial" w:cs="Arial"/>
          <w:sz w:val="40"/>
          <w:szCs w:val="40"/>
        </w:rPr>
      </w:pPr>
    </w:p>
    <w:p w:rsidR="00B23038" w:rsidRDefault="00B23038" w:rsidP="00AC0B5A">
      <w:pPr>
        <w:pStyle w:val="Kop1"/>
        <w:numPr>
          <w:ilvl w:val="0"/>
          <w:numId w:val="0"/>
        </w:numPr>
        <w:rPr>
          <w:rFonts w:ascii="Arial" w:hAnsi="Arial" w:cs="Arial"/>
          <w:sz w:val="40"/>
          <w:szCs w:val="40"/>
        </w:rPr>
      </w:pPr>
    </w:p>
    <w:p w:rsidR="00F05F9E" w:rsidRPr="00B23038" w:rsidRDefault="00F05F9E" w:rsidP="00AC0B5A">
      <w:pPr>
        <w:pStyle w:val="Kop1"/>
        <w:numPr>
          <w:ilvl w:val="0"/>
          <w:numId w:val="0"/>
        </w:numPr>
        <w:rPr>
          <w:rFonts w:ascii="Arial" w:hAnsi="Arial" w:cs="Arial"/>
          <w:bCs/>
          <w:sz w:val="40"/>
          <w:szCs w:val="40"/>
        </w:rPr>
      </w:pPr>
      <w:proofErr w:type="spellStart"/>
      <w:r w:rsidRPr="00B23038">
        <w:rPr>
          <w:rFonts w:ascii="Arial" w:hAnsi="Arial" w:cs="Arial"/>
          <w:sz w:val="40"/>
          <w:szCs w:val="40"/>
        </w:rPr>
        <w:t>Indicatorenset</w:t>
      </w:r>
      <w:proofErr w:type="spellEnd"/>
      <w:r w:rsidRPr="00B23038">
        <w:rPr>
          <w:rFonts w:ascii="Arial" w:hAnsi="Arial" w:cs="Arial"/>
          <w:sz w:val="40"/>
          <w:szCs w:val="40"/>
        </w:rPr>
        <w:t xml:space="preserve"> Ziekten van </w:t>
      </w:r>
      <w:proofErr w:type="spellStart"/>
      <w:r w:rsidRPr="00B23038">
        <w:rPr>
          <w:rFonts w:ascii="Arial" w:hAnsi="Arial" w:cs="Arial"/>
          <w:sz w:val="40"/>
          <w:szCs w:val="40"/>
        </w:rPr>
        <w:t>Adenoïd</w:t>
      </w:r>
      <w:proofErr w:type="spellEnd"/>
      <w:r w:rsidRPr="00B23038">
        <w:rPr>
          <w:rFonts w:ascii="Arial" w:hAnsi="Arial" w:cs="Arial"/>
          <w:sz w:val="40"/>
          <w:szCs w:val="40"/>
        </w:rPr>
        <w:t xml:space="preserve"> en Tonsillen</w:t>
      </w:r>
    </w:p>
    <w:p w:rsidR="00F05F9E" w:rsidRPr="00833FF1" w:rsidRDefault="00F05F9E" w:rsidP="00630970">
      <w:pPr>
        <w:jc w:val="both"/>
        <w:rPr>
          <w:rFonts w:ascii="Arial" w:hAnsi="Arial" w:cs="Arial"/>
          <w:sz w:val="20"/>
        </w:rPr>
      </w:pPr>
    </w:p>
    <w:p w:rsidR="00F05F9E" w:rsidRDefault="00F05F9E" w:rsidP="00630970">
      <w:pPr>
        <w:rPr>
          <w:rFonts w:ascii="Arial" w:hAnsi="Arial" w:cs="Arial"/>
          <w:sz w:val="28"/>
          <w:szCs w:val="28"/>
        </w:rPr>
      </w:pPr>
      <w:r w:rsidRPr="0066569C">
        <w:rPr>
          <w:rFonts w:ascii="Arial" w:hAnsi="Arial" w:cs="Arial"/>
          <w:sz w:val="28"/>
          <w:szCs w:val="28"/>
        </w:rPr>
        <w:t xml:space="preserve">Uitvraag </w:t>
      </w:r>
      <w:r>
        <w:rPr>
          <w:rFonts w:ascii="Arial" w:hAnsi="Arial" w:cs="Arial"/>
          <w:sz w:val="28"/>
          <w:szCs w:val="28"/>
        </w:rPr>
        <w:t>ziekenhuizen/</w:t>
      </w:r>
      <w:proofErr w:type="spellStart"/>
      <w:r>
        <w:rPr>
          <w:rFonts w:ascii="Arial" w:hAnsi="Arial" w:cs="Arial"/>
          <w:sz w:val="28"/>
          <w:szCs w:val="28"/>
        </w:rPr>
        <w:t>ZBC’s</w:t>
      </w:r>
      <w:proofErr w:type="spellEnd"/>
      <w:r w:rsidRPr="0066569C">
        <w:rPr>
          <w:rFonts w:ascii="Arial" w:hAnsi="Arial" w:cs="Arial"/>
          <w:sz w:val="28"/>
          <w:szCs w:val="28"/>
        </w:rPr>
        <w:t xml:space="preserve"> over verslagjaar 201</w:t>
      </w:r>
      <w:r w:rsidR="00B23038">
        <w:rPr>
          <w:rFonts w:ascii="Arial" w:hAnsi="Arial" w:cs="Arial"/>
          <w:sz w:val="28"/>
          <w:szCs w:val="28"/>
        </w:rPr>
        <w:t>9</w:t>
      </w:r>
    </w:p>
    <w:p w:rsidR="00F05F9E" w:rsidRDefault="00F05F9E" w:rsidP="00630970">
      <w:pPr>
        <w:rPr>
          <w:rFonts w:ascii="Arial" w:hAnsi="Arial" w:cs="Arial"/>
          <w:sz w:val="28"/>
          <w:szCs w:val="28"/>
        </w:rPr>
      </w:pPr>
    </w:p>
    <w:p w:rsidR="00F05F9E" w:rsidRPr="0066569C" w:rsidRDefault="00F05F9E" w:rsidP="00630970">
      <w:pPr>
        <w:rPr>
          <w:rFonts w:ascii="Arial" w:hAnsi="Arial" w:cs="Arial"/>
          <w:sz w:val="28"/>
          <w:szCs w:val="28"/>
        </w:rPr>
      </w:pPr>
    </w:p>
    <w:p w:rsidR="00F05F9E" w:rsidRDefault="00F05F9E" w:rsidP="00630970">
      <w:pPr>
        <w:rPr>
          <w:rFonts w:ascii="Arial" w:hAnsi="Arial" w:cs="Arial"/>
          <w:sz w:val="20"/>
        </w:rPr>
      </w:pPr>
    </w:p>
    <w:p w:rsidR="00F05F9E" w:rsidRDefault="00F05F9E" w:rsidP="00630970">
      <w:pPr>
        <w:rPr>
          <w:rFonts w:ascii="Arial" w:hAnsi="Arial" w:cs="Arial"/>
          <w:sz w:val="20"/>
        </w:rPr>
      </w:pPr>
    </w:p>
    <w:p w:rsidR="008261AF" w:rsidRPr="00306A6F" w:rsidRDefault="008261AF" w:rsidP="008261AF">
      <w:pPr>
        <w:rPr>
          <w:rFonts w:ascii="Arial" w:hAnsi="Arial" w:cs="Arial"/>
          <w:sz w:val="20"/>
        </w:rPr>
      </w:pPr>
      <w:r w:rsidRPr="00306A6F">
        <w:rPr>
          <w:rFonts w:ascii="Arial" w:hAnsi="Arial" w:cs="Arial"/>
          <w:b/>
          <w:sz w:val="20"/>
        </w:rPr>
        <w:t xml:space="preserve">Versie: </w:t>
      </w:r>
      <w:r w:rsidR="00306A6F" w:rsidRPr="00306A6F">
        <w:rPr>
          <w:rFonts w:ascii="Arial" w:hAnsi="Arial" w:cs="Arial"/>
          <w:b/>
          <w:sz w:val="20"/>
        </w:rPr>
        <w:t>november</w:t>
      </w:r>
      <w:r w:rsidR="00B23038" w:rsidRPr="00306A6F">
        <w:rPr>
          <w:rFonts w:ascii="Arial" w:hAnsi="Arial" w:cs="Arial"/>
          <w:b/>
          <w:sz w:val="20"/>
        </w:rPr>
        <w:t xml:space="preserve"> 2018</w:t>
      </w:r>
      <w:r w:rsidRPr="00306A6F">
        <w:rPr>
          <w:rFonts w:ascii="Arial" w:hAnsi="Arial" w:cs="Arial"/>
          <w:b/>
          <w:sz w:val="20"/>
        </w:rPr>
        <w:t xml:space="preserve"> </w:t>
      </w:r>
    </w:p>
    <w:p w:rsidR="00125D98" w:rsidRDefault="00125D98" w:rsidP="00630970">
      <w:pPr>
        <w:rPr>
          <w:rFonts w:ascii="Arial" w:hAnsi="Arial" w:cs="Arial"/>
          <w:sz w:val="20"/>
        </w:rPr>
      </w:pPr>
    </w:p>
    <w:p w:rsidR="00F05F9E" w:rsidRDefault="00F05F9E" w:rsidP="00630970">
      <w:pPr>
        <w:rPr>
          <w:rFonts w:ascii="Arial" w:hAnsi="Arial" w:cs="Arial"/>
          <w:sz w:val="20"/>
        </w:rPr>
      </w:pPr>
    </w:p>
    <w:p w:rsidR="00F05F9E" w:rsidRDefault="00F05F9E" w:rsidP="00630970">
      <w:pPr>
        <w:rPr>
          <w:rFonts w:ascii="Arial" w:hAnsi="Arial" w:cs="Arial"/>
          <w:sz w:val="20"/>
        </w:rPr>
      </w:pPr>
    </w:p>
    <w:p w:rsidR="00F05F9E" w:rsidRDefault="00F05F9E" w:rsidP="00630970">
      <w:pPr>
        <w:rPr>
          <w:rFonts w:ascii="Arial" w:hAnsi="Arial" w:cs="Arial"/>
          <w:sz w:val="20"/>
        </w:rPr>
      </w:pPr>
    </w:p>
    <w:p w:rsidR="00F05F9E" w:rsidRDefault="00F05F9E" w:rsidP="00E57A32">
      <w:pPr>
        <w:rPr>
          <w:color w:val="000000"/>
        </w:rPr>
      </w:pPr>
      <w:r>
        <w:rPr>
          <w:rFonts w:ascii="Arial" w:hAnsi="Arial" w:cs="Arial"/>
          <w:b/>
          <w:bCs/>
          <w:color w:val="000000"/>
          <w:sz w:val="20"/>
        </w:rPr>
        <w:t>Colofon</w:t>
      </w:r>
    </w:p>
    <w:p w:rsidR="00F05F9E" w:rsidRDefault="00F05F9E" w:rsidP="00E57A32">
      <w:pPr>
        <w:pStyle w:val="nospacing"/>
        <w:rPr>
          <w:color w:val="000000"/>
        </w:rPr>
      </w:pPr>
      <w:r>
        <w:rPr>
          <w:color w:val="000000"/>
        </w:rPr>
        <w:t> </w:t>
      </w:r>
    </w:p>
    <w:p w:rsidR="00F05F9E" w:rsidRDefault="00F05F9E" w:rsidP="00E57A32">
      <w:pPr>
        <w:pStyle w:val="nospacing"/>
        <w:rPr>
          <w:color w:val="000000"/>
        </w:rPr>
      </w:pPr>
      <w:r>
        <w:rPr>
          <w:color w:val="000000"/>
        </w:rPr>
        <w:t> </w:t>
      </w:r>
    </w:p>
    <w:p w:rsidR="00F05F9E" w:rsidRDefault="00F05F9E" w:rsidP="00E57A32">
      <w:pPr>
        <w:pStyle w:val="nospacing"/>
        <w:rPr>
          <w:color w:val="000000"/>
        </w:rPr>
      </w:pPr>
      <w:r>
        <w:rPr>
          <w:rFonts w:ascii="Arial" w:hAnsi="Arial" w:cs="Arial"/>
          <w:b/>
          <w:bCs/>
          <w:color w:val="000000"/>
          <w:sz w:val="20"/>
          <w:szCs w:val="20"/>
        </w:rPr>
        <w:t>Internet:</w:t>
      </w:r>
    </w:p>
    <w:p w:rsidR="00F05F9E" w:rsidRDefault="00F05F9E" w:rsidP="00E57A32">
      <w:pPr>
        <w:pStyle w:val="nospacing"/>
        <w:ind w:left="426" w:hanging="426"/>
        <w:rPr>
          <w:color w:val="000000"/>
        </w:rPr>
      </w:pPr>
      <w:r>
        <w:rPr>
          <w:rFonts w:ascii="Symbol" w:hAnsi="Symbol"/>
          <w:b/>
          <w:bCs/>
          <w:color w:val="000000"/>
          <w:sz w:val="20"/>
          <w:szCs w:val="20"/>
        </w:rPr>
        <w:t></w:t>
      </w:r>
      <w:r>
        <w:rPr>
          <w:b/>
          <w:bCs/>
          <w:color w:val="000000"/>
          <w:sz w:val="20"/>
          <w:szCs w:val="20"/>
        </w:rPr>
        <w:t xml:space="preserve">           </w:t>
      </w:r>
      <w:proofErr w:type="spellStart"/>
      <w:r>
        <w:rPr>
          <w:rFonts w:ascii="Arial" w:hAnsi="Arial" w:cs="Arial"/>
          <w:b/>
          <w:bCs/>
          <w:color w:val="000000"/>
          <w:sz w:val="20"/>
          <w:szCs w:val="20"/>
        </w:rPr>
        <w:t>OmniQ</w:t>
      </w:r>
      <w:proofErr w:type="spellEnd"/>
      <w:r>
        <w:rPr>
          <w:rFonts w:ascii="Arial" w:hAnsi="Arial" w:cs="Arial"/>
          <w:b/>
          <w:bCs/>
          <w:color w:val="000000"/>
          <w:sz w:val="20"/>
          <w:szCs w:val="20"/>
        </w:rPr>
        <w:t xml:space="preserve"> (portaal van DHD) voor aanlevering kwaliteitsgegevens (beschikbaar vanaf 1 februari voor leden van de NVZ en NFU): </w:t>
      </w:r>
      <w:hyperlink r:id="rId12" w:tgtFrame="_blank" w:tooltip="https://webmail.manageddomain.nl/owa/redir.aspx?REF=ssawZjPg0U6g5oNJXbhbGqaX6hUSZlqTICmcMul48Fugbjd7pIvTCAFodHRwczovL2V4dHJhbmV0LmRoZC5ubC9wcm9kdWN0ZW4vT21uaVE." w:history="1">
        <w:r>
          <w:rPr>
            <w:rStyle w:val="Hyperlink"/>
            <w:rFonts w:ascii="Arial" w:hAnsi="Arial" w:cs="Arial"/>
            <w:b/>
            <w:bCs/>
            <w:sz w:val="20"/>
            <w:szCs w:val="20"/>
          </w:rPr>
          <w:t>https://extranet.dhd.nl/producten/OmniQ</w:t>
        </w:r>
      </w:hyperlink>
    </w:p>
    <w:p w:rsidR="00F05F9E" w:rsidRDefault="00F05F9E" w:rsidP="00E57A32">
      <w:pPr>
        <w:pStyle w:val="nospacing"/>
        <w:ind w:left="426" w:hanging="426"/>
        <w:rPr>
          <w:color w:val="000000"/>
        </w:rPr>
      </w:pPr>
      <w:r>
        <w:rPr>
          <w:rFonts w:ascii="Symbol" w:hAnsi="Symbol"/>
          <w:b/>
          <w:bCs/>
          <w:color w:val="000000"/>
          <w:sz w:val="20"/>
          <w:szCs w:val="20"/>
        </w:rPr>
        <w:t></w:t>
      </w:r>
      <w:r>
        <w:rPr>
          <w:b/>
          <w:bCs/>
          <w:color w:val="000000"/>
          <w:sz w:val="20"/>
          <w:szCs w:val="20"/>
        </w:rPr>
        <w:t xml:space="preserve">           </w:t>
      </w:r>
      <w:r>
        <w:rPr>
          <w:rFonts w:ascii="Arial" w:hAnsi="Arial" w:cs="Arial"/>
          <w:b/>
          <w:bCs/>
          <w:color w:val="000000"/>
          <w:sz w:val="20"/>
          <w:szCs w:val="20"/>
        </w:rPr>
        <w:t>Nederlandse Vereniging van Ziekenhuizen: </w:t>
      </w:r>
      <w:hyperlink r:id="rId13" w:tgtFrame="_blank" w:tooltip="https://webmail.manageddomain.nl/owa/redir.aspx?REF=C0A2AY3oITWCmuZ7h9IdfRu74Li4nu8lFlLNhmsX1rKgbjd7pIvTCAFodHRwOi8vd3d3Lm52ei16aWVrZW5odWl6ZW4ubmw." w:history="1">
        <w:r>
          <w:rPr>
            <w:rStyle w:val="Hyperlink"/>
            <w:rFonts w:ascii="Arial" w:hAnsi="Arial" w:cs="Arial"/>
            <w:b/>
            <w:bCs/>
            <w:sz w:val="20"/>
            <w:szCs w:val="20"/>
          </w:rPr>
          <w:t>www.nvz-ziekenhuizen.nl</w:t>
        </w:r>
      </w:hyperlink>
    </w:p>
    <w:p w:rsidR="00F05F9E" w:rsidRDefault="00F05F9E" w:rsidP="00E57A32">
      <w:pPr>
        <w:pStyle w:val="nospacing"/>
        <w:ind w:left="426" w:hanging="426"/>
        <w:rPr>
          <w:color w:val="000000"/>
        </w:rPr>
      </w:pPr>
      <w:r>
        <w:rPr>
          <w:rFonts w:ascii="Symbol" w:hAnsi="Symbol"/>
          <w:b/>
          <w:bCs/>
          <w:color w:val="000000"/>
          <w:sz w:val="20"/>
          <w:szCs w:val="20"/>
        </w:rPr>
        <w:t></w:t>
      </w:r>
      <w:r>
        <w:rPr>
          <w:b/>
          <w:bCs/>
          <w:color w:val="000000"/>
          <w:sz w:val="20"/>
          <w:szCs w:val="20"/>
        </w:rPr>
        <w:t xml:space="preserve">           </w:t>
      </w:r>
      <w:r>
        <w:rPr>
          <w:rFonts w:ascii="Arial" w:hAnsi="Arial" w:cs="Arial"/>
          <w:b/>
          <w:bCs/>
          <w:color w:val="000000"/>
          <w:sz w:val="20"/>
          <w:szCs w:val="20"/>
        </w:rPr>
        <w:t xml:space="preserve">Nederlandse Federatie van Universitair Medische Centra: </w:t>
      </w:r>
      <w:hyperlink r:id="rId14" w:tgtFrame="_blank" w:tooltip="https://webmail.manageddomain.nl/owa/redir.aspx?REF=1srwyIwa62w7dj8Ako0matIm8h-16tiU-DxjTQXF-Wagbjd7pIvTCAFodHRwOi8vd3d3Lm5mdS5ubC8." w:history="1">
        <w:r>
          <w:rPr>
            <w:rStyle w:val="Hyperlink"/>
            <w:rFonts w:ascii="Arial" w:hAnsi="Arial" w:cs="Arial"/>
            <w:b/>
            <w:bCs/>
            <w:sz w:val="20"/>
            <w:szCs w:val="20"/>
          </w:rPr>
          <w:t>www.nfu.nl</w:t>
        </w:r>
      </w:hyperlink>
      <w:r>
        <w:rPr>
          <w:rFonts w:ascii="Arial" w:hAnsi="Arial" w:cs="Arial"/>
          <w:b/>
          <w:bCs/>
          <w:color w:val="000000"/>
          <w:sz w:val="20"/>
          <w:szCs w:val="20"/>
        </w:rPr>
        <w:t>.</w:t>
      </w:r>
    </w:p>
    <w:p w:rsidR="00F05F9E" w:rsidRDefault="00F05F9E" w:rsidP="00E57A32">
      <w:pPr>
        <w:pStyle w:val="nospacing"/>
        <w:ind w:left="426" w:hanging="426"/>
        <w:rPr>
          <w:color w:val="000000"/>
        </w:rPr>
      </w:pPr>
      <w:r>
        <w:rPr>
          <w:rFonts w:ascii="Symbol" w:hAnsi="Symbol"/>
          <w:b/>
          <w:bCs/>
          <w:color w:val="000000"/>
          <w:sz w:val="20"/>
          <w:szCs w:val="20"/>
        </w:rPr>
        <w:t></w:t>
      </w:r>
      <w:r>
        <w:rPr>
          <w:b/>
          <w:bCs/>
          <w:color w:val="000000"/>
          <w:sz w:val="20"/>
          <w:szCs w:val="20"/>
        </w:rPr>
        <w:t xml:space="preserve">           </w:t>
      </w:r>
      <w:r>
        <w:rPr>
          <w:rFonts w:ascii="Arial" w:hAnsi="Arial" w:cs="Arial"/>
          <w:b/>
          <w:bCs/>
          <w:color w:val="000000"/>
          <w:sz w:val="20"/>
          <w:szCs w:val="20"/>
        </w:rPr>
        <w:t xml:space="preserve">Zelfstandige Klinieken Nederland: </w:t>
      </w:r>
      <w:hyperlink r:id="rId15" w:tgtFrame="_blank" w:tooltip="https://webmail.manageddomain.nl/owa/redir.aspx?REF=yLsn0UWDQm3ZKdo1R8zpK1y0kXMf5nU_KwVMqYYowPagbjd7pIvTCAFodHRwOi8vd3d3Lnprbi5ubC8." w:history="1">
        <w:r>
          <w:rPr>
            <w:rStyle w:val="Hyperlink"/>
            <w:rFonts w:ascii="Arial" w:hAnsi="Arial" w:cs="Arial"/>
            <w:b/>
            <w:bCs/>
            <w:sz w:val="20"/>
            <w:szCs w:val="20"/>
          </w:rPr>
          <w:t>www.zkn.nl</w:t>
        </w:r>
      </w:hyperlink>
      <w:r>
        <w:rPr>
          <w:rFonts w:ascii="Arial" w:hAnsi="Arial" w:cs="Arial"/>
          <w:b/>
          <w:bCs/>
          <w:color w:val="000000"/>
          <w:sz w:val="20"/>
          <w:szCs w:val="20"/>
        </w:rPr>
        <w:t>.</w:t>
      </w:r>
    </w:p>
    <w:p w:rsidR="00F05F9E" w:rsidRDefault="00F05F9E" w:rsidP="00E57A32">
      <w:pPr>
        <w:pStyle w:val="nospacing"/>
        <w:ind w:left="426" w:hanging="426"/>
        <w:rPr>
          <w:color w:val="000000"/>
        </w:rPr>
      </w:pPr>
      <w:r>
        <w:rPr>
          <w:rFonts w:ascii="Symbol" w:hAnsi="Symbol"/>
          <w:b/>
          <w:bCs/>
          <w:color w:val="000000"/>
          <w:sz w:val="20"/>
          <w:szCs w:val="20"/>
        </w:rPr>
        <w:t></w:t>
      </w:r>
      <w:r>
        <w:rPr>
          <w:b/>
          <w:bCs/>
          <w:color w:val="000000"/>
          <w:sz w:val="20"/>
          <w:szCs w:val="20"/>
        </w:rPr>
        <w:t xml:space="preserve">           </w:t>
      </w:r>
      <w:r>
        <w:rPr>
          <w:rFonts w:ascii="Arial" w:hAnsi="Arial" w:cs="Arial"/>
          <w:b/>
          <w:bCs/>
          <w:color w:val="000000"/>
          <w:sz w:val="20"/>
          <w:szCs w:val="20"/>
        </w:rPr>
        <w:t xml:space="preserve">Zorginstituut Nederland: </w:t>
      </w:r>
      <w:hyperlink r:id="rId16" w:tgtFrame="_blank" w:tooltip="https://webmail.manageddomain.nl/owa/redir.aspx?REF=E-RZlGlwHMuYyFlG8tc08D9QOajs_TnEeQoJLvV66WOgbjd7pIvTCAFodHRwOi8vd3d3LnpvcmdpbnppY2h0Lm5s" w:history="1">
        <w:r>
          <w:rPr>
            <w:rStyle w:val="Hyperlink"/>
            <w:rFonts w:ascii="Arial" w:hAnsi="Arial" w:cs="Arial"/>
            <w:b/>
            <w:bCs/>
            <w:sz w:val="20"/>
            <w:szCs w:val="20"/>
          </w:rPr>
          <w:t>http://www.zorginzicht.nl</w:t>
        </w:r>
      </w:hyperlink>
      <w:r>
        <w:rPr>
          <w:rFonts w:ascii="Arial" w:hAnsi="Arial" w:cs="Arial"/>
          <w:b/>
          <w:bCs/>
          <w:color w:val="000000"/>
          <w:sz w:val="20"/>
          <w:szCs w:val="20"/>
        </w:rPr>
        <w:t>.</w:t>
      </w:r>
    </w:p>
    <w:p w:rsidR="00F05F9E" w:rsidRDefault="00F05F9E" w:rsidP="00E57A32">
      <w:pPr>
        <w:pStyle w:val="nospacing"/>
        <w:ind w:left="426" w:hanging="426"/>
        <w:rPr>
          <w:color w:val="000000"/>
        </w:rPr>
      </w:pPr>
      <w:r>
        <w:rPr>
          <w:color w:val="000000"/>
        </w:rPr>
        <w:t> </w:t>
      </w:r>
    </w:p>
    <w:p w:rsidR="00F05F9E" w:rsidRDefault="00F05F9E" w:rsidP="00E57A32">
      <w:pPr>
        <w:pStyle w:val="nospacing"/>
        <w:rPr>
          <w:color w:val="000000"/>
        </w:rPr>
      </w:pPr>
      <w:r>
        <w:rPr>
          <w:rFonts w:ascii="Arial" w:hAnsi="Arial" w:cs="Arial"/>
          <w:b/>
          <w:bCs/>
          <w:color w:val="000000"/>
          <w:sz w:val="20"/>
          <w:szCs w:val="20"/>
        </w:rPr>
        <w:t>Gegevensaanlevering</w:t>
      </w:r>
    </w:p>
    <w:p w:rsidR="00F05F9E" w:rsidRDefault="00F05F9E" w:rsidP="00E57A32">
      <w:pPr>
        <w:pStyle w:val="nospacing"/>
        <w:rPr>
          <w:color w:val="000000"/>
        </w:rPr>
      </w:pPr>
      <w:r>
        <w:rPr>
          <w:rFonts w:ascii="Arial" w:hAnsi="Arial" w:cs="Arial"/>
          <w:b/>
          <w:bCs/>
          <w:color w:val="000000"/>
          <w:sz w:val="20"/>
          <w:szCs w:val="20"/>
        </w:rPr>
        <w:t>Zorginstellingen leveren vrijwillig en verplichte indicatoren aan via één door de koepelorganisaties gekozen aanleverportaal. Doorlevering vindt plaats in een voor de gebruiker uniform format. Kwaliteitsregistraties uploaden concept indicatoren naar het aanleverportaal, zodat zorginstellingen via één portaal indicatoren kunnen invullen, controleren en accorderen.</w:t>
      </w:r>
    </w:p>
    <w:p w:rsidR="00F05F9E" w:rsidRPr="00A26EF2" w:rsidRDefault="00F05F9E" w:rsidP="00DE513E">
      <w:pPr>
        <w:rPr>
          <w:rFonts w:ascii="Arial" w:hAnsi="Arial" w:cs="Arial"/>
        </w:rPr>
      </w:pPr>
    </w:p>
    <w:p w:rsidR="00F05F9E" w:rsidRPr="00A26EF2" w:rsidRDefault="00F05F9E" w:rsidP="00DE513E">
      <w:pPr>
        <w:rPr>
          <w:rFonts w:ascii="Arial" w:hAnsi="Arial" w:cs="Arial"/>
        </w:rPr>
      </w:pPr>
    </w:p>
    <w:p w:rsidR="00F05F9E" w:rsidRPr="00A26EF2" w:rsidRDefault="00F05F9E" w:rsidP="00DE513E">
      <w:pPr>
        <w:rPr>
          <w:rFonts w:ascii="Arial" w:hAnsi="Arial" w:cs="Arial"/>
        </w:rPr>
      </w:pPr>
    </w:p>
    <w:p w:rsidR="00F05F9E" w:rsidRPr="00DE2EA3" w:rsidRDefault="00F05F9E" w:rsidP="00630970">
      <w:pPr>
        <w:pStyle w:val="Geenafstand"/>
        <w:rPr>
          <w:rFonts w:ascii="Arial" w:hAnsi="Arial" w:cs="Arial"/>
          <w:b/>
          <w:sz w:val="20"/>
          <w:szCs w:val="20"/>
        </w:rPr>
      </w:pPr>
      <w:r w:rsidRPr="00DE2EA3">
        <w:rPr>
          <w:rFonts w:ascii="Arial" w:hAnsi="Arial" w:cs="Arial"/>
          <w:b/>
          <w:sz w:val="20"/>
          <w:szCs w:val="20"/>
        </w:rPr>
        <w:t>Samengesteld door:</w:t>
      </w:r>
    </w:p>
    <w:p w:rsidR="00F05F9E" w:rsidRPr="00DE2EA3" w:rsidRDefault="00F05F9E" w:rsidP="00630970">
      <w:pPr>
        <w:pStyle w:val="Geenafstand"/>
        <w:rPr>
          <w:rFonts w:ascii="Arial" w:hAnsi="Arial" w:cs="Arial"/>
          <w:b/>
          <w:i/>
          <w:sz w:val="20"/>
          <w:szCs w:val="20"/>
        </w:rPr>
      </w:pPr>
      <w:r w:rsidRPr="00DE2EA3">
        <w:rPr>
          <w:rFonts w:ascii="Arial" w:hAnsi="Arial" w:cs="Arial"/>
          <w:i/>
          <w:sz w:val="20"/>
          <w:szCs w:val="20"/>
        </w:rPr>
        <w:t>Federatie Medisch Specialisten</w:t>
      </w:r>
    </w:p>
    <w:p w:rsidR="00F05F9E" w:rsidRPr="00DE2EA3" w:rsidRDefault="00125D98" w:rsidP="00630970">
      <w:pPr>
        <w:pStyle w:val="Geenafstand"/>
        <w:rPr>
          <w:rFonts w:ascii="Arial" w:hAnsi="Arial" w:cs="Arial"/>
          <w:i/>
          <w:sz w:val="20"/>
          <w:szCs w:val="20"/>
        </w:rPr>
      </w:pPr>
      <w:r>
        <w:rPr>
          <w:rFonts w:ascii="Arial" w:hAnsi="Arial" w:cs="Arial"/>
          <w:i/>
          <w:sz w:val="20"/>
          <w:szCs w:val="20"/>
        </w:rPr>
        <w:t>Patiëntenfederatie Nederland</w:t>
      </w:r>
    </w:p>
    <w:p w:rsidR="00F05F9E" w:rsidRDefault="00F05F9E" w:rsidP="00630970">
      <w:pPr>
        <w:pStyle w:val="Geenafstand"/>
        <w:rPr>
          <w:rFonts w:ascii="Arial" w:hAnsi="Arial" w:cs="Arial"/>
          <w:i/>
          <w:sz w:val="20"/>
          <w:szCs w:val="20"/>
        </w:rPr>
      </w:pPr>
      <w:r>
        <w:rPr>
          <w:rFonts w:ascii="Arial" w:hAnsi="Arial" w:cs="Arial"/>
          <w:i/>
          <w:sz w:val="20"/>
          <w:szCs w:val="20"/>
        </w:rPr>
        <w:t>Nederlandse Vereniging voor Anesthesiologie</w:t>
      </w:r>
    </w:p>
    <w:p w:rsidR="00F05F9E" w:rsidRDefault="00F05F9E" w:rsidP="00630970">
      <w:pPr>
        <w:pStyle w:val="Geenafstand"/>
        <w:rPr>
          <w:rFonts w:ascii="Arial" w:hAnsi="Arial" w:cs="Arial"/>
          <w:i/>
          <w:sz w:val="20"/>
          <w:szCs w:val="20"/>
        </w:rPr>
      </w:pPr>
      <w:r w:rsidRPr="00D31032">
        <w:rPr>
          <w:rFonts w:ascii="Arial" w:hAnsi="Arial" w:cs="Arial"/>
          <w:i/>
          <w:sz w:val="20"/>
          <w:szCs w:val="20"/>
        </w:rPr>
        <w:t>Nederlandse Vereniging voor Keel-Neus-Oorheelkunde en Heelkunde van het Hoofd-Halsgebied</w:t>
      </w:r>
    </w:p>
    <w:p w:rsidR="00F05F9E" w:rsidRDefault="00F05F9E" w:rsidP="00630970">
      <w:pPr>
        <w:pStyle w:val="Geenafstand"/>
        <w:rPr>
          <w:rFonts w:ascii="Arial" w:hAnsi="Arial" w:cs="Arial"/>
          <w:i/>
          <w:sz w:val="20"/>
          <w:szCs w:val="20"/>
        </w:rPr>
      </w:pPr>
      <w:r>
        <w:rPr>
          <w:rFonts w:ascii="Arial" w:hAnsi="Arial" w:cs="Arial"/>
          <w:i/>
          <w:sz w:val="20"/>
          <w:szCs w:val="20"/>
        </w:rPr>
        <w:t>Stichting Kind en Ziekenhuis</w:t>
      </w:r>
    </w:p>
    <w:p w:rsidR="00F05F9E" w:rsidRPr="00DE2EA3" w:rsidRDefault="00F05F9E" w:rsidP="00630970">
      <w:pPr>
        <w:pStyle w:val="Geenafstand"/>
        <w:rPr>
          <w:rFonts w:ascii="Arial" w:hAnsi="Arial" w:cs="Arial"/>
          <w:i/>
          <w:sz w:val="20"/>
          <w:szCs w:val="20"/>
        </w:rPr>
      </w:pPr>
      <w:r w:rsidRPr="00DE2EA3">
        <w:rPr>
          <w:rFonts w:ascii="Arial" w:hAnsi="Arial" w:cs="Arial"/>
          <w:i/>
          <w:sz w:val="20"/>
          <w:szCs w:val="20"/>
        </w:rPr>
        <w:t>Zelfstandige Klinieken Nederland</w:t>
      </w:r>
    </w:p>
    <w:p w:rsidR="00F05F9E" w:rsidRPr="00DE2EA3" w:rsidRDefault="00F05F9E" w:rsidP="00630970">
      <w:pPr>
        <w:pStyle w:val="Geenafstand"/>
        <w:rPr>
          <w:rFonts w:ascii="Arial" w:hAnsi="Arial" w:cs="Arial"/>
          <w:b/>
          <w:sz w:val="20"/>
          <w:szCs w:val="20"/>
        </w:rPr>
      </w:pPr>
      <w:r w:rsidRPr="00DE2EA3">
        <w:rPr>
          <w:rFonts w:ascii="Arial" w:hAnsi="Arial" w:cs="Arial"/>
          <w:i/>
          <w:sz w:val="20"/>
          <w:szCs w:val="20"/>
        </w:rPr>
        <w:t>Zorgverzekeraars Nederland</w:t>
      </w:r>
    </w:p>
    <w:p w:rsidR="00F05F9E" w:rsidRDefault="00F05F9E" w:rsidP="00630970">
      <w:pPr>
        <w:jc w:val="right"/>
        <w:rPr>
          <w:rFonts w:ascii="Arial" w:hAnsi="Arial" w:cs="Arial"/>
          <w:b/>
          <w:sz w:val="20"/>
        </w:rPr>
      </w:pPr>
    </w:p>
    <w:p w:rsidR="00F05F9E" w:rsidRDefault="00F05F9E" w:rsidP="00630970">
      <w:pPr>
        <w:jc w:val="right"/>
        <w:rPr>
          <w:rFonts w:ascii="Arial" w:hAnsi="Arial" w:cs="Arial"/>
          <w:b/>
          <w:sz w:val="20"/>
        </w:rPr>
      </w:pPr>
    </w:p>
    <w:p w:rsidR="00F05F9E" w:rsidRDefault="00F05F9E" w:rsidP="00630970">
      <w:pPr>
        <w:jc w:val="right"/>
        <w:rPr>
          <w:rFonts w:ascii="Arial" w:hAnsi="Arial" w:cs="Arial"/>
          <w:b/>
          <w:sz w:val="20"/>
        </w:rPr>
      </w:pPr>
    </w:p>
    <w:p w:rsidR="00F05F9E" w:rsidRDefault="00F05F9E" w:rsidP="009561F9">
      <w:pPr>
        <w:pStyle w:val="Geenafstand"/>
        <w:rPr>
          <w:rFonts w:ascii="Arial" w:hAnsi="Arial" w:cs="Arial"/>
        </w:rPr>
      </w:pPr>
      <w:r w:rsidRPr="00315896">
        <w:rPr>
          <w:rFonts w:ascii="Arial" w:hAnsi="Arial" w:cs="Arial"/>
          <w:b/>
          <w:sz w:val="20"/>
          <w:szCs w:val="20"/>
        </w:rPr>
        <w:t>Deze indicatorenset is opgenomen in het register van Zorginstituut Nederland waarmee het aanleveren van deze kwaliteitsgegevens</w:t>
      </w:r>
      <w:r w:rsidR="00B23038">
        <w:rPr>
          <w:rFonts w:ascii="Arial" w:hAnsi="Arial" w:cs="Arial"/>
          <w:b/>
          <w:sz w:val="20"/>
          <w:szCs w:val="20"/>
        </w:rPr>
        <w:t xml:space="preserve"> in 2020</w:t>
      </w:r>
      <w:r>
        <w:rPr>
          <w:rFonts w:ascii="Arial" w:hAnsi="Arial" w:cs="Arial"/>
          <w:b/>
          <w:sz w:val="20"/>
          <w:szCs w:val="20"/>
        </w:rPr>
        <w:t xml:space="preserve"> over verslagjaar 201</w:t>
      </w:r>
      <w:r w:rsidR="00B23038">
        <w:rPr>
          <w:rFonts w:ascii="Arial" w:hAnsi="Arial" w:cs="Arial"/>
          <w:b/>
          <w:sz w:val="20"/>
          <w:szCs w:val="20"/>
        </w:rPr>
        <w:t>9</w:t>
      </w:r>
      <w:r w:rsidRPr="00315896">
        <w:rPr>
          <w:rFonts w:ascii="Arial" w:hAnsi="Arial" w:cs="Arial"/>
          <w:b/>
          <w:sz w:val="20"/>
          <w:szCs w:val="20"/>
        </w:rPr>
        <w:t xml:space="preserve"> wettelijk verplicht is.</w:t>
      </w:r>
      <w:r>
        <w:rPr>
          <w:rFonts w:ascii="Arial" w:hAnsi="Arial" w:cs="Arial"/>
        </w:rPr>
        <w:br w:type="page"/>
      </w:r>
    </w:p>
    <w:p w:rsidR="00F05F9E" w:rsidRPr="00DE2EA3" w:rsidRDefault="00F05F9E" w:rsidP="00630970">
      <w:pPr>
        <w:pStyle w:val="Geenafstand"/>
        <w:rPr>
          <w:rFonts w:ascii="Arial" w:hAnsi="Arial" w:cs="Arial"/>
          <w:b/>
          <w:sz w:val="20"/>
          <w:szCs w:val="20"/>
        </w:rPr>
      </w:pPr>
      <w:r w:rsidRPr="00DE2EA3">
        <w:rPr>
          <w:rFonts w:ascii="Arial" w:hAnsi="Arial" w:cs="Arial"/>
          <w:b/>
          <w:sz w:val="20"/>
          <w:szCs w:val="20"/>
        </w:rPr>
        <w:lastRenderedPageBreak/>
        <w:t>Inhoudsopgave</w:t>
      </w:r>
    </w:p>
    <w:p w:rsidR="00F05F9E" w:rsidRPr="00DE2EA3" w:rsidRDefault="00F05F9E" w:rsidP="00630970">
      <w:pPr>
        <w:rPr>
          <w:rFonts w:ascii="Arial" w:hAnsi="Arial" w:cs="Arial"/>
          <w:b/>
          <w:sz w:val="20"/>
        </w:rPr>
      </w:pPr>
    </w:p>
    <w:p w:rsidR="00F05F9E" w:rsidRPr="00DE2EA3" w:rsidRDefault="00F05F9E" w:rsidP="00630970">
      <w:pPr>
        <w:rPr>
          <w:rFonts w:ascii="Arial" w:hAnsi="Arial" w:cs="Arial"/>
          <w:b/>
          <w:sz w:val="20"/>
        </w:rPr>
      </w:pPr>
    </w:p>
    <w:p w:rsidR="00F05F9E" w:rsidRPr="00DE2EA3" w:rsidRDefault="00F05F9E" w:rsidP="00630970">
      <w:pPr>
        <w:rPr>
          <w:rFonts w:ascii="Arial" w:hAnsi="Arial" w:cs="Arial"/>
          <w:b/>
          <w:sz w:val="20"/>
        </w:rPr>
      </w:pPr>
    </w:p>
    <w:tbl>
      <w:tblPr>
        <w:tblW w:w="9322" w:type="dxa"/>
        <w:tblLook w:val="00A0" w:firstRow="1" w:lastRow="0" w:firstColumn="1" w:lastColumn="0" w:noHBand="0" w:noVBand="0"/>
      </w:tblPr>
      <w:tblGrid>
        <w:gridCol w:w="1101"/>
        <w:gridCol w:w="7512"/>
        <w:gridCol w:w="709"/>
      </w:tblGrid>
      <w:tr w:rsidR="00F05F9E" w:rsidRPr="009B29ED" w:rsidTr="00730A3F">
        <w:tc>
          <w:tcPr>
            <w:tcW w:w="1101" w:type="dxa"/>
          </w:tcPr>
          <w:p w:rsidR="00F05F9E" w:rsidRPr="00730A3F" w:rsidRDefault="00F05F9E" w:rsidP="00630970">
            <w:pPr>
              <w:rPr>
                <w:rFonts w:ascii="Arial" w:hAnsi="Arial" w:cs="Arial"/>
                <w:sz w:val="20"/>
              </w:rPr>
            </w:pPr>
          </w:p>
        </w:tc>
        <w:tc>
          <w:tcPr>
            <w:tcW w:w="7512" w:type="dxa"/>
          </w:tcPr>
          <w:p w:rsidR="00F05F9E" w:rsidRPr="00730A3F" w:rsidRDefault="00F05F9E" w:rsidP="00630970">
            <w:pPr>
              <w:rPr>
                <w:rFonts w:ascii="Arial" w:hAnsi="Arial" w:cs="Arial"/>
                <w:sz w:val="20"/>
              </w:rPr>
            </w:pPr>
            <w:r w:rsidRPr="00730A3F">
              <w:rPr>
                <w:rFonts w:ascii="Arial" w:hAnsi="Arial" w:cs="Arial"/>
                <w:sz w:val="20"/>
              </w:rPr>
              <w:t xml:space="preserve">Overzicht indicatoren Ziekten van </w:t>
            </w:r>
            <w:proofErr w:type="spellStart"/>
            <w:r w:rsidRPr="00730A3F">
              <w:rPr>
                <w:rFonts w:ascii="Arial" w:hAnsi="Arial" w:cs="Arial"/>
                <w:sz w:val="20"/>
              </w:rPr>
              <w:t>Adenoïd</w:t>
            </w:r>
            <w:proofErr w:type="spellEnd"/>
            <w:r w:rsidRPr="00730A3F">
              <w:rPr>
                <w:rFonts w:ascii="Arial" w:hAnsi="Arial" w:cs="Arial"/>
                <w:sz w:val="20"/>
              </w:rPr>
              <w:t xml:space="preserve"> en Tonsillen</w:t>
            </w:r>
          </w:p>
        </w:tc>
        <w:tc>
          <w:tcPr>
            <w:tcW w:w="709" w:type="dxa"/>
          </w:tcPr>
          <w:p w:rsidR="00F05F9E" w:rsidRPr="00730A3F" w:rsidRDefault="00F05F9E" w:rsidP="00730A3F">
            <w:pPr>
              <w:jc w:val="right"/>
              <w:rPr>
                <w:rFonts w:ascii="Arial" w:hAnsi="Arial" w:cs="Arial"/>
                <w:b/>
                <w:sz w:val="20"/>
              </w:rPr>
            </w:pPr>
            <w:r w:rsidRPr="00730A3F">
              <w:rPr>
                <w:rFonts w:ascii="Arial" w:hAnsi="Arial" w:cs="Arial"/>
                <w:b/>
                <w:sz w:val="20"/>
              </w:rPr>
              <w:t>3</w:t>
            </w:r>
          </w:p>
        </w:tc>
      </w:tr>
      <w:tr w:rsidR="00F05F9E" w:rsidRPr="009B29ED" w:rsidTr="00730A3F">
        <w:tc>
          <w:tcPr>
            <w:tcW w:w="1101" w:type="dxa"/>
          </w:tcPr>
          <w:p w:rsidR="00F05F9E" w:rsidRPr="00730A3F" w:rsidRDefault="00F05F9E" w:rsidP="00630970">
            <w:pPr>
              <w:rPr>
                <w:rFonts w:ascii="Arial" w:hAnsi="Arial" w:cs="Arial"/>
                <w:sz w:val="20"/>
              </w:rPr>
            </w:pPr>
          </w:p>
        </w:tc>
        <w:tc>
          <w:tcPr>
            <w:tcW w:w="7512" w:type="dxa"/>
          </w:tcPr>
          <w:p w:rsidR="00F05F9E" w:rsidRPr="00730A3F" w:rsidRDefault="00F05F9E" w:rsidP="00630970">
            <w:pPr>
              <w:rPr>
                <w:rFonts w:ascii="Arial" w:hAnsi="Arial" w:cs="Arial"/>
                <w:sz w:val="20"/>
              </w:rPr>
            </w:pPr>
          </w:p>
        </w:tc>
        <w:tc>
          <w:tcPr>
            <w:tcW w:w="709" w:type="dxa"/>
          </w:tcPr>
          <w:p w:rsidR="00F05F9E" w:rsidRPr="00730A3F" w:rsidRDefault="00F05F9E" w:rsidP="00730A3F">
            <w:pPr>
              <w:jc w:val="right"/>
              <w:rPr>
                <w:rFonts w:ascii="Arial" w:hAnsi="Arial" w:cs="Arial"/>
                <w:b/>
                <w:sz w:val="20"/>
              </w:rPr>
            </w:pPr>
          </w:p>
        </w:tc>
      </w:tr>
      <w:tr w:rsidR="00F05F9E" w:rsidRPr="009B29ED" w:rsidTr="00730A3F">
        <w:tc>
          <w:tcPr>
            <w:tcW w:w="1101" w:type="dxa"/>
          </w:tcPr>
          <w:p w:rsidR="00F05F9E" w:rsidRPr="0097499D" w:rsidRDefault="00F05F9E" w:rsidP="00630970">
            <w:pPr>
              <w:rPr>
                <w:rFonts w:ascii="Arial" w:hAnsi="Arial" w:cs="Arial"/>
                <w:b/>
                <w:sz w:val="20"/>
              </w:rPr>
            </w:pPr>
            <w:r w:rsidRPr="0097499D">
              <w:rPr>
                <w:rFonts w:ascii="Arial" w:hAnsi="Arial" w:cs="Arial"/>
                <w:b/>
                <w:sz w:val="20"/>
              </w:rPr>
              <w:t>Deel 1</w:t>
            </w:r>
          </w:p>
        </w:tc>
        <w:tc>
          <w:tcPr>
            <w:tcW w:w="7512" w:type="dxa"/>
          </w:tcPr>
          <w:p w:rsidR="00F05F9E" w:rsidRPr="0097499D" w:rsidRDefault="00F05F9E" w:rsidP="00630970">
            <w:pPr>
              <w:rPr>
                <w:rFonts w:ascii="Arial" w:hAnsi="Arial" w:cs="Arial"/>
                <w:b/>
                <w:sz w:val="20"/>
              </w:rPr>
            </w:pPr>
            <w:r w:rsidRPr="0097499D">
              <w:rPr>
                <w:rFonts w:ascii="Arial" w:hAnsi="Arial" w:cs="Arial"/>
                <w:b/>
                <w:sz w:val="20"/>
              </w:rPr>
              <w:t xml:space="preserve">Zorginhoudelijke indicatoren Ziekten van </w:t>
            </w:r>
            <w:proofErr w:type="spellStart"/>
            <w:r w:rsidRPr="0097499D">
              <w:rPr>
                <w:rFonts w:ascii="Arial" w:hAnsi="Arial" w:cs="Arial"/>
                <w:b/>
                <w:sz w:val="20"/>
              </w:rPr>
              <w:t>Adenoïd</w:t>
            </w:r>
            <w:proofErr w:type="spellEnd"/>
            <w:r w:rsidRPr="0097499D">
              <w:rPr>
                <w:rFonts w:ascii="Arial" w:hAnsi="Arial" w:cs="Arial"/>
                <w:b/>
                <w:sz w:val="20"/>
              </w:rPr>
              <w:t xml:space="preserve"> en Tonsillen</w:t>
            </w:r>
          </w:p>
        </w:tc>
        <w:tc>
          <w:tcPr>
            <w:tcW w:w="709" w:type="dxa"/>
          </w:tcPr>
          <w:p w:rsidR="00F05F9E" w:rsidRPr="00730A3F" w:rsidRDefault="00F05F9E" w:rsidP="00730A3F">
            <w:pPr>
              <w:jc w:val="center"/>
              <w:rPr>
                <w:rFonts w:ascii="Arial" w:hAnsi="Arial" w:cs="Arial"/>
                <w:b/>
                <w:sz w:val="20"/>
              </w:rPr>
            </w:pPr>
            <w:r w:rsidRPr="00730A3F">
              <w:rPr>
                <w:rFonts w:ascii="Arial" w:hAnsi="Arial" w:cs="Arial"/>
                <w:b/>
                <w:sz w:val="20"/>
              </w:rPr>
              <w:t xml:space="preserve">      </w:t>
            </w:r>
          </w:p>
          <w:p w:rsidR="00F05F9E" w:rsidRPr="00730A3F" w:rsidRDefault="0097499D" w:rsidP="00730A3F">
            <w:pPr>
              <w:jc w:val="center"/>
              <w:rPr>
                <w:rFonts w:ascii="Arial" w:hAnsi="Arial" w:cs="Arial"/>
                <w:b/>
                <w:sz w:val="20"/>
              </w:rPr>
            </w:pPr>
            <w:r>
              <w:rPr>
                <w:rFonts w:ascii="Arial" w:hAnsi="Arial" w:cs="Arial"/>
                <w:b/>
                <w:sz w:val="20"/>
              </w:rPr>
              <w:t xml:space="preserve">      </w:t>
            </w:r>
          </w:p>
        </w:tc>
      </w:tr>
      <w:tr w:rsidR="00F05F9E" w:rsidRPr="009B29ED" w:rsidTr="00730A3F">
        <w:tc>
          <w:tcPr>
            <w:tcW w:w="1101" w:type="dxa"/>
          </w:tcPr>
          <w:p w:rsidR="00F05F9E" w:rsidRPr="00730A3F" w:rsidRDefault="00F05F9E" w:rsidP="00630970">
            <w:pPr>
              <w:rPr>
                <w:rFonts w:ascii="Arial" w:hAnsi="Arial" w:cs="Arial"/>
                <w:sz w:val="20"/>
              </w:rPr>
            </w:pPr>
          </w:p>
        </w:tc>
        <w:tc>
          <w:tcPr>
            <w:tcW w:w="7512" w:type="dxa"/>
          </w:tcPr>
          <w:p w:rsidR="00F05F9E" w:rsidRPr="00730A3F" w:rsidRDefault="00F05F9E" w:rsidP="00630970">
            <w:pPr>
              <w:rPr>
                <w:rFonts w:ascii="Arial" w:hAnsi="Arial" w:cs="Arial"/>
                <w:sz w:val="20"/>
              </w:rPr>
            </w:pPr>
            <w:r w:rsidRPr="00730A3F">
              <w:rPr>
                <w:rFonts w:ascii="Arial" w:hAnsi="Arial" w:cs="Arial"/>
                <w:sz w:val="20"/>
              </w:rPr>
              <w:t xml:space="preserve">   1. Algemene informatie</w:t>
            </w:r>
          </w:p>
        </w:tc>
        <w:tc>
          <w:tcPr>
            <w:tcW w:w="709" w:type="dxa"/>
          </w:tcPr>
          <w:p w:rsidR="00F05F9E" w:rsidRPr="00730A3F" w:rsidRDefault="0097499D" w:rsidP="00730A3F">
            <w:pPr>
              <w:jc w:val="right"/>
              <w:rPr>
                <w:rFonts w:ascii="Arial" w:hAnsi="Arial" w:cs="Arial"/>
                <w:b/>
                <w:sz w:val="20"/>
              </w:rPr>
            </w:pPr>
            <w:r>
              <w:rPr>
                <w:rFonts w:ascii="Arial" w:hAnsi="Arial" w:cs="Arial"/>
                <w:b/>
                <w:sz w:val="20"/>
              </w:rPr>
              <w:t>4</w:t>
            </w:r>
          </w:p>
        </w:tc>
      </w:tr>
      <w:tr w:rsidR="00F05F9E" w:rsidRPr="009B29ED" w:rsidTr="00730A3F">
        <w:tc>
          <w:tcPr>
            <w:tcW w:w="1101" w:type="dxa"/>
          </w:tcPr>
          <w:p w:rsidR="00F05F9E" w:rsidRPr="00730A3F" w:rsidRDefault="00F05F9E" w:rsidP="00630970">
            <w:pPr>
              <w:rPr>
                <w:rFonts w:ascii="Arial" w:hAnsi="Arial" w:cs="Arial"/>
                <w:sz w:val="20"/>
              </w:rPr>
            </w:pPr>
          </w:p>
        </w:tc>
        <w:tc>
          <w:tcPr>
            <w:tcW w:w="7512" w:type="dxa"/>
          </w:tcPr>
          <w:p w:rsidR="00F05F9E" w:rsidRPr="00730A3F" w:rsidRDefault="00F05F9E" w:rsidP="00630970">
            <w:pPr>
              <w:rPr>
                <w:rFonts w:ascii="Arial" w:hAnsi="Arial" w:cs="Arial"/>
                <w:sz w:val="20"/>
              </w:rPr>
            </w:pPr>
            <w:r w:rsidRPr="00730A3F">
              <w:rPr>
                <w:rFonts w:ascii="Arial" w:hAnsi="Arial" w:cs="Arial"/>
                <w:sz w:val="20"/>
              </w:rPr>
              <w:t xml:space="preserve">   2. Zorginhoudelijke indicatoren Ziekten van </w:t>
            </w:r>
            <w:proofErr w:type="spellStart"/>
            <w:r w:rsidRPr="00730A3F">
              <w:rPr>
                <w:rFonts w:ascii="Arial" w:hAnsi="Arial" w:cs="Arial"/>
                <w:sz w:val="20"/>
              </w:rPr>
              <w:t>Adenoïd</w:t>
            </w:r>
            <w:proofErr w:type="spellEnd"/>
            <w:r w:rsidRPr="00730A3F">
              <w:rPr>
                <w:rFonts w:ascii="Arial" w:hAnsi="Arial" w:cs="Arial"/>
                <w:sz w:val="20"/>
              </w:rPr>
              <w:t xml:space="preserve"> en Tonsillen</w:t>
            </w:r>
            <w:r w:rsidRPr="00730A3F">
              <w:rPr>
                <w:rFonts w:ascii="Arial" w:hAnsi="Arial" w:cs="Arial"/>
                <w:sz w:val="20"/>
              </w:rPr>
              <w:tab/>
            </w:r>
          </w:p>
          <w:p w:rsidR="00F05F9E" w:rsidRPr="00730A3F" w:rsidRDefault="00F05F9E" w:rsidP="00630970">
            <w:pPr>
              <w:rPr>
                <w:rFonts w:ascii="Arial" w:hAnsi="Arial" w:cs="Arial"/>
                <w:sz w:val="20"/>
              </w:rPr>
            </w:pPr>
          </w:p>
        </w:tc>
        <w:tc>
          <w:tcPr>
            <w:tcW w:w="709" w:type="dxa"/>
          </w:tcPr>
          <w:p w:rsidR="00F05F9E" w:rsidRPr="00730A3F" w:rsidRDefault="0097499D" w:rsidP="0097499D">
            <w:pPr>
              <w:jc w:val="right"/>
              <w:rPr>
                <w:rFonts w:ascii="Arial" w:hAnsi="Arial" w:cs="Arial"/>
                <w:b/>
                <w:sz w:val="20"/>
              </w:rPr>
            </w:pPr>
            <w:r>
              <w:rPr>
                <w:rFonts w:ascii="Arial" w:hAnsi="Arial" w:cs="Arial"/>
                <w:b/>
                <w:sz w:val="20"/>
              </w:rPr>
              <w:t xml:space="preserve">      6</w:t>
            </w:r>
          </w:p>
        </w:tc>
      </w:tr>
      <w:tr w:rsidR="00F05F9E" w:rsidRPr="009B29ED" w:rsidTr="00730A3F">
        <w:tc>
          <w:tcPr>
            <w:tcW w:w="1101" w:type="dxa"/>
          </w:tcPr>
          <w:p w:rsidR="00F05F9E" w:rsidRPr="0097499D" w:rsidRDefault="00F05F9E" w:rsidP="00630970">
            <w:pPr>
              <w:rPr>
                <w:rFonts w:ascii="Arial" w:hAnsi="Arial" w:cs="Arial"/>
                <w:b/>
                <w:sz w:val="20"/>
              </w:rPr>
            </w:pPr>
            <w:r w:rsidRPr="0097499D">
              <w:rPr>
                <w:rFonts w:ascii="Arial" w:hAnsi="Arial" w:cs="Arial"/>
                <w:b/>
                <w:sz w:val="20"/>
              </w:rPr>
              <w:t>Deel 2</w:t>
            </w:r>
          </w:p>
        </w:tc>
        <w:tc>
          <w:tcPr>
            <w:tcW w:w="7512" w:type="dxa"/>
          </w:tcPr>
          <w:p w:rsidR="00F05F9E" w:rsidRPr="0097499D" w:rsidRDefault="00F05F9E" w:rsidP="00630970">
            <w:pPr>
              <w:rPr>
                <w:rFonts w:ascii="Arial" w:hAnsi="Arial" w:cs="Arial"/>
                <w:b/>
                <w:sz w:val="20"/>
              </w:rPr>
            </w:pPr>
            <w:r w:rsidRPr="0097499D">
              <w:rPr>
                <w:rFonts w:ascii="Arial" w:hAnsi="Arial" w:cs="Arial"/>
                <w:b/>
                <w:sz w:val="20"/>
              </w:rPr>
              <w:t xml:space="preserve">Klantpreferenties </w:t>
            </w:r>
          </w:p>
        </w:tc>
        <w:tc>
          <w:tcPr>
            <w:tcW w:w="709" w:type="dxa"/>
          </w:tcPr>
          <w:p w:rsidR="00F05F9E" w:rsidRPr="00730A3F" w:rsidRDefault="00306A6F" w:rsidP="00730A3F">
            <w:pPr>
              <w:jc w:val="right"/>
              <w:rPr>
                <w:rFonts w:ascii="Arial" w:hAnsi="Arial" w:cs="Arial"/>
                <w:b/>
                <w:sz w:val="20"/>
              </w:rPr>
            </w:pPr>
            <w:r>
              <w:rPr>
                <w:rFonts w:ascii="Arial" w:hAnsi="Arial" w:cs="Arial"/>
                <w:b/>
                <w:sz w:val="20"/>
              </w:rPr>
              <w:t>16</w:t>
            </w:r>
          </w:p>
        </w:tc>
      </w:tr>
      <w:tr w:rsidR="00F05F9E" w:rsidRPr="009B29ED" w:rsidTr="00730A3F">
        <w:tc>
          <w:tcPr>
            <w:tcW w:w="1101" w:type="dxa"/>
          </w:tcPr>
          <w:p w:rsidR="00F05F9E" w:rsidRPr="00730A3F" w:rsidRDefault="00F05F9E" w:rsidP="00630970">
            <w:pPr>
              <w:rPr>
                <w:rFonts w:ascii="Arial" w:hAnsi="Arial" w:cs="Arial"/>
                <w:sz w:val="20"/>
              </w:rPr>
            </w:pPr>
          </w:p>
        </w:tc>
        <w:tc>
          <w:tcPr>
            <w:tcW w:w="7512" w:type="dxa"/>
          </w:tcPr>
          <w:p w:rsidR="00F05F9E" w:rsidRPr="00730A3F" w:rsidRDefault="00F05F9E" w:rsidP="00630970">
            <w:pPr>
              <w:rPr>
                <w:rFonts w:ascii="Arial" w:hAnsi="Arial" w:cs="Arial"/>
                <w:sz w:val="20"/>
              </w:rPr>
            </w:pPr>
          </w:p>
        </w:tc>
        <w:tc>
          <w:tcPr>
            <w:tcW w:w="709" w:type="dxa"/>
          </w:tcPr>
          <w:p w:rsidR="00F05F9E" w:rsidRPr="00730A3F" w:rsidRDefault="00F05F9E" w:rsidP="00730A3F">
            <w:pPr>
              <w:jc w:val="right"/>
              <w:rPr>
                <w:rFonts w:ascii="Arial" w:hAnsi="Arial" w:cs="Arial"/>
                <w:b/>
                <w:sz w:val="20"/>
              </w:rPr>
            </w:pPr>
          </w:p>
        </w:tc>
      </w:tr>
      <w:tr w:rsidR="00F05F9E" w:rsidRPr="00DE2EA3" w:rsidTr="00730A3F">
        <w:tc>
          <w:tcPr>
            <w:tcW w:w="1101" w:type="dxa"/>
          </w:tcPr>
          <w:p w:rsidR="00F05F9E" w:rsidRPr="00730A3F" w:rsidRDefault="00F05F9E" w:rsidP="00630970">
            <w:pPr>
              <w:rPr>
                <w:rFonts w:ascii="Arial" w:hAnsi="Arial" w:cs="Arial"/>
                <w:sz w:val="20"/>
              </w:rPr>
            </w:pPr>
            <w:r w:rsidRPr="00730A3F">
              <w:rPr>
                <w:rFonts w:ascii="Arial" w:hAnsi="Arial" w:cs="Arial"/>
                <w:sz w:val="20"/>
              </w:rPr>
              <w:t>Bijlage</w:t>
            </w:r>
          </w:p>
        </w:tc>
        <w:tc>
          <w:tcPr>
            <w:tcW w:w="7512" w:type="dxa"/>
          </w:tcPr>
          <w:p w:rsidR="00F05F9E" w:rsidRPr="00730A3F" w:rsidRDefault="00F05F9E" w:rsidP="00630970">
            <w:pPr>
              <w:rPr>
                <w:rFonts w:ascii="Arial" w:hAnsi="Arial" w:cs="Arial"/>
                <w:sz w:val="20"/>
              </w:rPr>
            </w:pPr>
            <w:r w:rsidRPr="00730A3F">
              <w:rPr>
                <w:rFonts w:ascii="Arial" w:hAnsi="Arial" w:cs="Arial"/>
                <w:sz w:val="20"/>
              </w:rPr>
              <w:t>Wijzigingstabel</w:t>
            </w:r>
          </w:p>
        </w:tc>
        <w:tc>
          <w:tcPr>
            <w:tcW w:w="709" w:type="dxa"/>
          </w:tcPr>
          <w:p w:rsidR="00F05F9E" w:rsidRPr="00730A3F" w:rsidRDefault="0097499D" w:rsidP="00730A3F">
            <w:pPr>
              <w:jc w:val="right"/>
              <w:rPr>
                <w:rFonts w:ascii="Arial" w:hAnsi="Arial" w:cs="Arial"/>
                <w:b/>
                <w:sz w:val="20"/>
              </w:rPr>
            </w:pPr>
            <w:r>
              <w:rPr>
                <w:rFonts w:ascii="Arial" w:hAnsi="Arial" w:cs="Arial"/>
                <w:b/>
                <w:sz w:val="20"/>
              </w:rPr>
              <w:t>2</w:t>
            </w:r>
            <w:r w:rsidR="00306A6F">
              <w:rPr>
                <w:rFonts w:ascii="Arial" w:hAnsi="Arial" w:cs="Arial"/>
                <w:b/>
                <w:sz w:val="20"/>
              </w:rPr>
              <w:t>1</w:t>
            </w:r>
          </w:p>
        </w:tc>
      </w:tr>
    </w:tbl>
    <w:p w:rsidR="00F05F9E" w:rsidRPr="00DE2EA3" w:rsidRDefault="00F05F9E" w:rsidP="00630970">
      <w:pPr>
        <w:rPr>
          <w:b/>
          <w:sz w:val="20"/>
        </w:rPr>
      </w:pPr>
    </w:p>
    <w:p w:rsidR="00F05F9E" w:rsidRDefault="00F05F9E" w:rsidP="00630970">
      <w:pPr>
        <w:rPr>
          <w:rFonts w:ascii="Arial" w:hAnsi="Arial" w:cs="Arial"/>
        </w:rPr>
      </w:pPr>
    </w:p>
    <w:p w:rsidR="00F05F9E" w:rsidRDefault="00F05F9E" w:rsidP="00630970">
      <w:pPr>
        <w:rPr>
          <w:rFonts w:ascii="Arial" w:hAnsi="Arial" w:cs="Arial"/>
          <w:sz w:val="20"/>
        </w:rPr>
        <w:sectPr w:rsidR="00F05F9E" w:rsidSect="00C11D02">
          <w:footerReference w:type="even" r:id="rId17"/>
          <w:footerReference w:type="default" r:id="rId18"/>
          <w:footerReference w:type="first" r:id="rId19"/>
          <w:pgSz w:w="11906" w:h="16838" w:code="9"/>
          <w:pgMar w:top="1457" w:right="1457" w:bottom="1457" w:left="1457" w:header="709" w:footer="709" w:gutter="0"/>
          <w:cols w:space="708"/>
          <w:titlePg/>
          <w:docGrid w:linePitch="360"/>
        </w:sectPr>
      </w:pPr>
    </w:p>
    <w:p w:rsidR="00B5466F" w:rsidRDefault="00B5466F" w:rsidP="00630970">
      <w:pPr>
        <w:rPr>
          <w:rFonts w:ascii="Arial" w:hAnsi="Arial" w:cs="Arial"/>
          <w:sz w:val="20"/>
        </w:rPr>
      </w:pPr>
    </w:p>
    <w:tbl>
      <w:tblPr>
        <w:tblW w:w="1502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7"/>
        <w:gridCol w:w="2973"/>
        <w:gridCol w:w="10053"/>
        <w:gridCol w:w="1450"/>
      </w:tblGrid>
      <w:tr w:rsidR="00306A6F" w:rsidRPr="00306A6F" w:rsidTr="00EC62B7">
        <w:tc>
          <w:tcPr>
            <w:tcW w:w="550" w:type="dxa"/>
          </w:tcPr>
          <w:p w:rsidR="00306A6F" w:rsidRPr="00306A6F" w:rsidRDefault="00306A6F" w:rsidP="00630970">
            <w:pPr>
              <w:rPr>
                <w:rFonts w:ascii="Arial" w:hAnsi="Arial" w:cs="Arial"/>
                <w:i/>
                <w:sz w:val="20"/>
              </w:rPr>
            </w:pPr>
            <w:proofErr w:type="spellStart"/>
            <w:r>
              <w:rPr>
                <w:rFonts w:ascii="Arial" w:hAnsi="Arial" w:cs="Arial"/>
                <w:i/>
                <w:sz w:val="20"/>
              </w:rPr>
              <w:t>Nr</w:t>
            </w:r>
            <w:proofErr w:type="spellEnd"/>
          </w:p>
        </w:tc>
        <w:tc>
          <w:tcPr>
            <w:tcW w:w="2984" w:type="dxa"/>
          </w:tcPr>
          <w:p w:rsidR="00306A6F" w:rsidRPr="00306A6F" w:rsidRDefault="00306A6F" w:rsidP="00630970">
            <w:pPr>
              <w:rPr>
                <w:i/>
                <w:noProof/>
              </w:rPr>
            </w:pPr>
            <w:r>
              <w:rPr>
                <w:i/>
                <w:noProof/>
              </w:rPr>
              <w:t>Naam</w:t>
            </w:r>
          </w:p>
        </w:tc>
        <w:tc>
          <w:tcPr>
            <w:tcW w:w="10205" w:type="dxa"/>
          </w:tcPr>
          <w:p w:rsidR="00306A6F" w:rsidRPr="00306A6F" w:rsidRDefault="00306A6F" w:rsidP="00630970">
            <w:pPr>
              <w:rPr>
                <w:rFonts w:ascii="Arial" w:hAnsi="Arial" w:cs="Arial"/>
                <w:i/>
                <w:sz w:val="20"/>
              </w:rPr>
            </w:pPr>
            <w:proofErr w:type="spellStart"/>
            <w:r>
              <w:rPr>
                <w:rFonts w:ascii="Arial" w:hAnsi="Arial" w:cs="Arial"/>
                <w:i/>
                <w:sz w:val="20"/>
              </w:rPr>
              <w:t>Operationalisatie</w:t>
            </w:r>
            <w:proofErr w:type="spellEnd"/>
          </w:p>
        </w:tc>
        <w:tc>
          <w:tcPr>
            <w:tcW w:w="1284" w:type="dxa"/>
          </w:tcPr>
          <w:p w:rsidR="00306A6F" w:rsidRPr="00306A6F" w:rsidRDefault="00306A6F" w:rsidP="00B5466F">
            <w:pPr>
              <w:rPr>
                <w:rFonts w:ascii="Arial" w:hAnsi="Arial" w:cs="Arial"/>
                <w:i/>
                <w:sz w:val="20"/>
              </w:rPr>
            </w:pPr>
            <w:r>
              <w:rPr>
                <w:rFonts w:ascii="Arial" w:hAnsi="Arial" w:cs="Arial"/>
                <w:i/>
                <w:sz w:val="20"/>
              </w:rPr>
              <w:t>Transparantie</w:t>
            </w:r>
          </w:p>
        </w:tc>
      </w:tr>
      <w:tr w:rsidR="00EC62B7" w:rsidRPr="0014465D" w:rsidTr="00EC62B7">
        <w:tc>
          <w:tcPr>
            <w:tcW w:w="550" w:type="dxa"/>
          </w:tcPr>
          <w:p w:rsidR="00EC62B7" w:rsidRPr="00730A3F" w:rsidRDefault="00EC62B7" w:rsidP="00630970">
            <w:pPr>
              <w:rPr>
                <w:rFonts w:ascii="Arial" w:hAnsi="Arial" w:cs="Arial"/>
                <w:b/>
                <w:sz w:val="20"/>
              </w:rPr>
            </w:pPr>
            <w:r w:rsidRPr="00730A3F">
              <w:rPr>
                <w:rFonts w:ascii="Arial" w:hAnsi="Arial" w:cs="Arial"/>
                <w:b/>
                <w:sz w:val="20"/>
              </w:rPr>
              <w:t>1</w:t>
            </w:r>
          </w:p>
        </w:tc>
        <w:tc>
          <w:tcPr>
            <w:tcW w:w="2984" w:type="dxa"/>
          </w:tcPr>
          <w:p w:rsidR="00EC62B7" w:rsidRPr="00730A3F" w:rsidRDefault="00EC62B7" w:rsidP="00630970">
            <w:pPr>
              <w:rPr>
                <w:rFonts w:ascii="Arial" w:hAnsi="Arial" w:cs="Arial"/>
                <w:b/>
                <w:sz w:val="20"/>
              </w:rPr>
            </w:pPr>
            <w:r>
              <w:rPr>
                <w:noProof/>
              </w:rPr>
              <mc:AlternateContent>
                <mc:Choice Requires="wps">
                  <w:drawing>
                    <wp:anchor distT="0" distB="0" distL="114300" distR="114300" simplePos="0" relativeHeight="251658752" behindDoc="0" locked="0" layoutInCell="1" allowOverlap="1" wp14:anchorId="34797E13" wp14:editId="33E6785E">
                      <wp:simplePos x="0" y="0"/>
                      <wp:positionH relativeFrom="column">
                        <wp:posOffset>-47625</wp:posOffset>
                      </wp:positionH>
                      <wp:positionV relativeFrom="paragraph">
                        <wp:posOffset>-407670</wp:posOffset>
                      </wp:positionV>
                      <wp:extent cx="9610725" cy="252095"/>
                      <wp:effectExtent l="0" t="1905" r="0" b="0"/>
                      <wp:wrapNone/>
                      <wp:docPr id="1" name="Tekstvak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10725"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5D1D" w:rsidRPr="007C170C" w:rsidRDefault="00EE5D1D" w:rsidP="00630970">
                                  <w:pPr>
                                    <w:jc w:val="center"/>
                                    <w:rPr>
                                      <w:rFonts w:ascii="Arial" w:hAnsi="Arial" w:cs="Arial"/>
                                      <w:b/>
                                      <w:color w:val="808080"/>
                                      <w:sz w:val="20"/>
                                    </w:rPr>
                                  </w:pPr>
                                  <w:r w:rsidRPr="007C170C">
                                    <w:rPr>
                                      <w:rFonts w:ascii="Arial" w:hAnsi="Arial" w:cs="Arial"/>
                                      <w:b/>
                                      <w:sz w:val="20"/>
                                    </w:rPr>
                                    <w:t xml:space="preserve">Overzicht Indicatoren Ziekten van </w:t>
                                  </w:r>
                                  <w:proofErr w:type="spellStart"/>
                                  <w:r w:rsidRPr="007C170C">
                                    <w:rPr>
                                      <w:rFonts w:ascii="Arial" w:hAnsi="Arial" w:cs="Arial"/>
                                      <w:b/>
                                      <w:sz w:val="20"/>
                                    </w:rPr>
                                    <w:t>Adenoïd</w:t>
                                  </w:r>
                                  <w:proofErr w:type="spellEnd"/>
                                  <w:r w:rsidRPr="007C170C">
                                    <w:rPr>
                                      <w:rFonts w:ascii="Arial" w:hAnsi="Arial" w:cs="Arial"/>
                                      <w:b/>
                                      <w:sz w:val="20"/>
                                    </w:rPr>
                                    <w:t xml:space="preserve"> en Tonsillen over verslagjaar 2019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4797E13" id="_x0000_t202" coordsize="21600,21600" o:spt="202" path="m,l,21600r21600,l21600,xe">
                      <v:stroke joinstyle="miter"/>
                      <v:path gradientshapeok="t" o:connecttype="rect"/>
                    </v:shapetype>
                    <v:shape id="Tekstvak 307" o:spid="_x0000_s1026" type="#_x0000_t202" style="position:absolute;margin-left:-3.75pt;margin-top:-32.1pt;width:756.75pt;height:19.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" stroked="f">
                      <v:textbox style="mso-fit-shape-to-text:t">
                        <w:txbxContent>
                          <w:p w:rsidR="00EE5D1D" w:rsidRPr="007C170C" w:rsidRDefault="00EE5D1D" w:rsidP="00630970">
                            <w:pPr>
                              <w:jc w:val="center"/>
                              <w:rPr>
                                <w:rFonts w:ascii="Arial" w:hAnsi="Arial" w:cs="Arial"/>
                                <w:b/>
                                <w:color w:val="808080"/>
                                <w:sz w:val="20"/>
                              </w:rPr>
                            </w:pPr>
                            <w:r w:rsidRPr="007C170C">
                              <w:rPr>
                                <w:rFonts w:ascii="Arial" w:hAnsi="Arial" w:cs="Arial"/>
                                <w:b/>
                                <w:sz w:val="20"/>
                              </w:rPr>
                              <w:t xml:space="preserve">Overzicht Indicatoren Ziekten van </w:t>
                            </w:r>
                            <w:proofErr w:type="spellStart"/>
                            <w:r w:rsidRPr="007C170C">
                              <w:rPr>
                                <w:rFonts w:ascii="Arial" w:hAnsi="Arial" w:cs="Arial"/>
                                <w:b/>
                                <w:sz w:val="20"/>
                              </w:rPr>
                              <w:t>Adenoïd</w:t>
                            </w:r>
                            <w:proofErr w:type="spellEnd"/>
                            <w:r w:rsidRPr="007C170C">
                              <w:rPr>
                                <w:rFonts w:ascii="Arial" w:hAnsi="Arial" w:cs="Arial"/>
                                <w:b/>
                                <w:sz w:val="20"/>
                              </w:rPr>
                              <w:t xml:space="preserve"> en Tonsillen over verslagjaar 2019 </w:t>
                            </w:r>
                          </w:p>
                        </w:txbxContent>
                      </v:textbox>
                    </v:shape>
                  </w:pict>
                </mc:Fallback>
              </mc:AlternateContent>
            </w:r>
            <w:r w:rsidRPr="00730A3F">
              <w:rPr>
                <w:rFonts w:ascii="Arial" w:hAnsi="Arial" w:cs="Arial"/>
                <w:b/>
                <w:sz w:val="20"/>
              </w:rPr>
              <w:t>Nabloedingen</w:t>
            </w:r>
          </w:p>
        </w:tc>
        <w:tc>
          <w:tcPr>
            <w:tcW w:w="10205" w:type="dxa"/>
          </w:tcPr>
          <w:p w:rsidR="00EC62B7" w:rsidRPr="00730A3F" w:rsidRDefault="00EC62B7" w:rsidP="00630970">
            <w:pPr>
              <w:rPr>
                <w:rFonts w:ascii="Arial" w:hAnsi="Arial" w:cs="Arial"/>
                <w:sz w:val="20"/>
              </w:rPr>
            </w:pPr>
            <w:r w:rsidRPr="00730A3F">
              <w:rPr>
                <w:rFonts w:ascii="Arial" w:hAnsi="Arial" w:cs="Arial"/>
                <w:sz w:val="20"/>
              </w:rPr>
              <w:t>Percentage patiënten bij wie een (</w:t>
            </w:r>
            <w:proofErr w:type="spellStart"/>
            <w:r w:rsidRPr="00730A3F">
              <w:rPr>
                <w:rFonts w:ascii="Arial" w:hAnsi="Arial" w:cs="Arial"/>
                <w:sz w:val="20"/>
              </w:rPr>
              <w:t>adeno</w:t>
            </w:r>
            <w:proofErr w:type="spellEnd"/>
            <w:r w:rsidRPr="00730A3F">
              <w:rPr>
                <w:rFonts w:ascii="Arial" w:hAnsi="Arial" w:cs="Arial"/>
                <w:sz w:val="20"/>
              </w:rPr>
              <w:t xml:space="preserve">)tonsillectomie heeft plaatsgevonden en dat binnen 14 dagen na de ingreep een </w:t>
            </w:r>
            <w:proofErr w:type="spellStart"/>
            <w:r w:rsidRPr="00730A3F">
              <w:rPr>
                <w:rFonts w:ascii="Arial" w:hAnsi="Arial" w:cs="Arial"/>
                <w:sz w:val="20"/>
              </w:rPr>
              <w:t>heroperatie</w:t>
            </w:r>
            <w:proofErr w:type="spellEnd"/>
            <w:r w:rsidRPr="00730A3F">
              <w:rPr>
                <w:rFonts w:ascii="Arial" w:hAnsi="Arial" w:cs="Arial"/>
                <w:sz w:val="20"/>
              </w:rPr>
              <w:t xml:space="preserve"> heeft ondergaan ten gevolge van een nabloeding</w:t>
            </w:r>
          </w:p>
        </w:tc>
        <w:tc>
          <w:tcPr>
            <w:tcW w:w="1284" w:type="dxa"/>
          </w:tcPr>
          <w:p w:rsidR="00EC62B7" w:rsidRPr="00730A3F" w:rsidRDefault="00EC62B7" w:rsidP="00B5466F">
            <w:pPr>
              <w:rPr>
                <w:rFonts w:ascii="Arial" w:hAnsi="Arial" w:cs="Arial"/>
                <w:sz w:val="20"/>
              </w:rPr>
            </w:pPr>
            <w:r>
              <w:rPr>
                <w:rFonts w:ascii="Arial" w:hAnsi="Arial" w:cs="Arial"/>
                <w:sz w:val="20"/>
              </w:rPr>
              <w:t>Verplicht</w:t>
            </w:r>
          </w:p>
        </w:tc>
      </w:tr>
      <w:tr w:rsidR="00EC62B7" w:rsidRPr="0014465D" w:rsidTr="00EC62B7">
        <w:tc>
          <w:tcPr>
            <w:tcW w:w="550" w:type="dxa"/>
          </w:tcPr>
          <w:p w:rsidR="00EC62B7" w:rsidRPr="00730A3F" w:rsidRDefault="00EE5D1D" w:rsidP="00630970">
            <w:pPr>
              <w:rPr>
                <w:rFonts w:ascii="Arial" w:hAnsi="Arial" w:cs="Arial"/>
                <w:b/>
                <w:sz w:val="20"/>
              </w:rPr>
            </w:pPr>
            <w:r>
              <w:rPr>
                <w:rFonts w:ascii="Arial" w:hAnsi="Arial" w:cs="Arial"/>
                <w:b/>
                <w:sz w:val="20"/>
              </w:rPr>
              <w:t>2</w:t>
            </w:r>
          </w:p>
        </w:tc>
        <w:tc>
          <w:tcPr>
            <w:tcW w:w="2984" w:type="dxa"/>
          </w:tcPr>
          <w:p w:rsidR="00EC62B7" w:rsidRPr="00387BF2" w:rsidRDefault="00EC62B7" w:rsidP="00630970">
            <w:pPr>
              <w:rPr>
                <w:rFonts w:ascii="Arial" w:hAnsi="Arial" w:cs="Arial"/>
                <w:b/>
                <w:sz w:val="20"/>
              </w:rPr>
            </w:pPr>
            <w:r w:rsidRPr="00387BF2">
              <w:rPr>
                <w:rFonts w:ascii="Arial" w:hAnsi="Arial" w:cs="Arial"/>
                <w:b/>
                <w:sz w:val="20"/>
              </w:rPr>
              <w:t>Postoperatieve pijnmeting</w:t>
            </w:r>
          </w:p>
        </w:tc>
        <w:tc>
          <w:tcPr>
            <w:tcW w:w="10205" w:type="dxa"/>
          </w:tcPr>
          <w:p w:rsidR="00EC62B7" w:rsidRPr="00B0418D" w:rsidRDefault="00EC62B7" w:rsidP="00D069BB">
            <w:pPr>
              <w:rPr>
                <w:rFonts w:ascii="Arial" w:hAnsi="Arial" w:cs="Arial"/>
                <w:sz w:val="20"/>
              </w:rPr>
            </w:pPr>
            <w:r w:rsidRPr="00B0418D">
              <w:rPr>
                <w:rFonts w:ascii="Arial" w:hAnsi="Arial" w:cs="Arial"/>
                <w:sz w:val="20"/>
              </w:rPr>
              <w:t>Percentage patiënten in dagbehandeling, dat is gebeld op de dag na (</w:t>
            </w:r>
            <w:proofErr w:type="spellStart"/>
            <w:r w:rsidRPr="00B0418D">
              <w:rPr>
                <w:rFonts w:ascii="Arial" w:hAnsi="Arial" w:cs="Arial"/>
                <w:sz w:val="20"/>
              </w:rPr>
              <w:t>adeno</w:t>
            </w:r>
            <w:proofErr w:type="spellEnd"/>
            <w:r w:rsidRPr="00B0418D">
              <w:rPr>
                <w:rFonts w:ascii="Arial" w:hAnsi="Arial" w:cs="Arial"/>
                <w:sz w:val="20"/>
              </w:rPr>
              <w:t>)tonsillectomie ingreep om navraag te doen naar pijnintensiteit.</w:t>
            </w:r>
            <w:r w:rsidRPr="00B0418D">
              <w:rPr>
                <w:rFonts w:ascii="Arial" w:hAnsi="Arial" w:cs="Arial"/>
                <w:sz w:val="20"/>
                <w:vertAlign w:val="superscript"/>
              </w:rPr>
              <w:t xml:space="preserve"> </w:t>
            </w:r>
          </w:p>
        </w:tc>
        <w:tc>
          <w:tcPr>
            <w:tcW w:w="1284" w:type="dxa"/>
          </w:tcPr>
          <w:p w:rsidR="00EC62B7" w:rsidRPr="00730A3F" w:rsidRDefault="00EE5D1D" w:rsidP="00630970">
            <w:pPr>
              <w:rPr>
                <w:rFonts w:ascii="Arial" w:hAnsi="Arial" w:cs="Arial"/>
                <w:sz w:val="20"/>
              </w:rPr>
            </w:pPr>
            <w:r>
              <w:rPr>
                <w:rFonts w:ascii="Arial" w:hAnsi="Arial" w:cs="Arial"/>
                <w:sz w:val="20"/>
              </w:rPr>
              <w:t>V</w:t>
            </w:r>
            <w:r w:rsidR="00EC62B7">
              <w:rPr>
                <w:rFonts w:ascii="Arial" w:hAnsi="Arial" w:cs="Arial"/>
                <w:sz w:val="20"/>
              </w:rPr>
              <w:t>erplicht</w:t>
            </w:r>
          </w:p>
        </w:tc>
      </w:tr>
      <w:tr w:rsidR="00EC62B7" w:rsidRPr="0014465D" w:rsidTr="00EC62B7">
        <w:tc>
          <w:tcPr>
            <w:tcW w:w="550" w:type="dxa"/>
          </w:tcPr>
          <w:p w:rsidR="00EC62B7" w:rsidRPr="00730A3F" w:rsidRDefault="00EE5D1D" w:rsidP="00037CF1">
            <w:pPr>
              <w:rPr>
                <w:rFonts w:ascii="Arial" w:hAnsi="Arial" w:cs="Arial"/>
                <w:b/>
                <w:sz w:val="20"/>
              </w:rPr>
            </w:pPr>
            <w:r>
              <w:rPr>
                <w:rFonts w:ascii="Arial" w:hAnsi="Arial" w:cs="Arial"/>
                <w:b/>
                <w:sz w:val="20"/>
              </w:rPr>
              <w:t>3</w:t>
            </w:r>
          </w:p>
        </w:tc>
        <w:tc>
          <w:tcPr>
            <w:tcW w:w="2984" w:type="dxa"/>
          </w:tcPr>
          <w:p w:rsidR="00EC62B7" w:rsidRPr="00387BF2" w:rsidRDefault="00EC62B7" w:rsidP="00037CF1">
            <w:pPr>
              <w:rPr>
                <w:rFonts w:ascii="Arial" w:hAnsi="Arial" w:cs="Arial"/>
                <w:b/>
                <w:sz w:val="20"/>
              </w:rPr>
            </w:pPr>
            <w:r w:rsidRPr="00387BF2">
              <w:rPr>
                <w:rFonts w:ascii="Arial" w:hAnsi="Arial" w:cs="Arial"/>
                <w:b/>
                <w:sz w:val="20"/>
              </w:rPr>
              <w:t>Kinderafdeling en kinderverpleegkundige</w:t>
            </w:r>
          </w:p>
        </w:tc>
        <w:tc>
          <w:tcPr>
            <w:tcW w:w="10205" w:type="dxa"/>
          </w:tcPr>
          <w:p w:rsidR="00EC62B7" w:rsidRPr="00B0418D" w:rsidRDefault="00EC62B7" w:rsidP="00387BF2">
            <w:pPr>
              <w:rPr>
                <w:rFonts w:ascii="Arial" w:hAnsi="Arial" w:cs="Arial"/>
                <w:sz w:val="20"/>
              </w:rPr>
            </w:pPr>
            <w:r w:rsidRPr="00B0418D">
              <w:rPr>
                <w:rFonts w:ascii="Arial" w:hAnsi="Arial" w:cs="Arial"/>
                <w:sz w:val="20"/>
              </w:rPr>
              <w:t>A. Heeft de ziekenhuislocatie  waar de ingreep plaats vindt een kinderafdeling?</w:t>
            </w:r>
          </w:p>
          <w:p w:rsidR="00EC62B7" w:rsidRPr="00B0418D" w:rsidRDefault="00EC62B7" w:rsidP="00387BF2">
            <w:pPr>
              <w:rPr>
                <w:rFonts w:ascii="Arial" w:hAnsi="Arial" w:cs="Arial"/>
                <w:sz w:val="20"/>
              </w:rPr>
            </w:pPr>
            <w:r w:rsidRPr="00B0418D">
              <w:rPr>
                <w:rFonts w:ascii="Arial" w:hAnsi="Arial" w:cs="Arial"/>
                <w:sz w:val="20"/>
              </w:rPr>
              <w:t>B. Worden kinderen verpleegd door kinderverpleegkundigen?</w:t>
            </w:r>
          </w:p>
        </w:tc>
        <w:tc>
          <w:tcPr>
            <w:tcW w:w="1284" w:type="dxa"/>
          </w:tcPr>
          <w:p w:rsidR="00EC62B7" w:rsidRPr="00730A3F" w:rsidRDefault="00EC62B7" w:rsidP="00037CF1">
            <w:pPr>
              <w:rPr>
                <w:rFonts w:ascii="Arial" w:hAnsi="Arial" w:cs="Arial"/>
                <w:sz w:val="20"/>
              </w:rPr>
            </w:pPr>
            <w:r>
              <w:rPr>
                <w:rFonts w:ascii="Arial" w:hAnsi="Arial" w:cs="Arial"/>
                <w:sz w:val="20"/>
              </w:rPr>
              <w:t>Verplicht</w:t>
            </w:r>
          </w:p>
        </w:tc>
      </w:tr>
      <w:tr w:rsidR="00EC62B7" w:rsidRPr="0014465D" w:rsidTr="00EC62B7">
        <w:tc>
          <w:tcPr>
            <w:tcW w:w="550" w:type="dxa"/>
          </w:tcPr>
          <w:p w:rsidR="00EC62B7" w:rsidRPr="00730A3F" w:rsidRDefault="00EE5D1D" w:rsidP="0077636E">
            <w:pPr>
              <w:rPr>
                <w:rFonts w:ascii="Arial" w:hAnsi="Arial" w:cs="Arial"/>
                <w:b/>
                <w:sz w:val="20"/>
              </w:rPr>
            </w:pPr>
            <w:r>
              <w:rPr>
                <w:rFonts w:ascii="Arial" w:hAnsi="Arial" w:cs="Arial"/>
                <w:b/>
                <w:sz w:val="20"/>
              </w:rPr>
              <w:t>4</w:t>
            </w:r>
          </w:p>
        </w:tc>
        <w:tc>
          <w:tcPr>
            <w:tcW w:w="2984" w:type="dxa"/>
          </w:tcPr>
          <w:p w:rsidR="00EC62B7" w:rsidRPr="00387BF2" w:rsidRDefault="00EC62B7" w:rsidP="00630970">
            <w:pPr>
              <w:rPr>
                <w:rFonts w:ascii="Arial" w:hAnsi="Arial" w:cs="Arial"/>
                <w:b/>
                <w:sz w:val="20"/>
              </w:rPr>
            </w:pPr>
            <w:r w:rsidRPr="00387BF2">
              <w:rPr>
                <w:rFonts w:ascii="Arial" w:hAnsi="Arial" w:cs="Arial"/>
                <w:b/>
                <w:sz w:val="20"/>
              </w:rPr>
              <w:t>Narcose</w:t>
            </w:r>
          </w:p>
        </w:tc>
        <w:tc>
          <w:tcPr>
            <w:tcW w:w="10205" w:type="dxa"/>
          </w:tcPr>
          <w:p w:rsidR="00EC62B7" w:rsidRPr="00B0418D" w:rsidRDefault="00EC62B7" w:rsidP="009445F7">
            <w:pPr>
              <w:rPr>
                <w:rFonts w:ascii="Arial" w:hAnsi="Arial" w:cs="Arial"/>
                <w:sz w:val="20"/>
              </w:rPr>
            </w:pPr>
            <w:r w:rsidRPr="00B0418D">
              <w:rPr>
                <w:rFonts w:ascii="Arial" w:hAnsi="Arial" w:cs="Arial"/>
                <w:sz w:val="20"/>
              </w:rPr>
              <w:t>Is er op uw ziekenhuislocatie een verkoeverkamer speciaal voor kinderen aanwezig?</w:t>
            </w:r>
          </w:p>
        </w:tc>
        <w:tc>
          <w:tcPr>
            <w:tcW w:w="1284" w:type="dxa"/>
          </w:tcPr>
          <w:p w:rsidR="00EC62B7" w:rsidRPr="00730A3F" w:rsidRDefault="00EC62B7" w:rsidP="00630970">
            <w:pPr>
              <w:rPr>
                <w:rFonts w:ascii="Arial" w:hAnsi="Arial" w:cs="Arial"/>
                <w:sz w:val="20"/>
              </w:rPr>
            </w:pPr>
            <w:r>
              <w:rPr>
                <w:rFonts w:ascii="Arial" w:hAnsi="Arial" w:cs="Arial"/>
                <w:sz w:val="20"/>
              </w:rPr>
              <w:t xml:space="preserve">Verplicht </w:t>
            </w:r>
          </w:p>
        </w:tc>
      </w:tr>
      <w:tr w:rsidR="00EC62B7" w:rsidRPr="0014465D" w:rsidTr="00EC62B7">
        <w:tc>
          <w:tcPr>
            <w:tcW w:w="550" w:type="dxa"/>
          </w:tcPr>
          <w:p w:rsidR="00EC62B7" w:rsidRPr="00730A3F" w:rsidRDefault="00EE5D1D" w:rsidP="00630970">
            <w:pPr>
              <w:rPr>
                <w:rFonts w:ascii="Arial" w:hAnsi="Arial" w:cs="Arial"/>
                <w:b/>
                <w:sz w:val="20"/>
              </w:rPr>
            </w:pPr>
            <w:r>
              <w:rPr>
                <w:rFonts w:ascii="Arial" w:hAnsi="Arial" w:cs="Arial"/>
                <w:b/>
                <w:sz w:val="20"/>
              </w:rPr>
              <w:t>5</w:t>
            </w:r>
          </w:p>
        </w:tc>
        <w:tc>
          <w:tcPr>
            <w:tcW w:w="2984" w:type="dxa"/>
          </w:tcPr>
          <w:p w:rsidR="00EC62B7" w:rsidRPr="00387BF2" w:rsidRDefault="00EC62B7" w:rsidP="00630970">
            <w:pPr>
              <w:rPr>
                <w:rFonts w:ascii="Arial" w:hAnsi="Arial" w:cs="Arial"/>
                <w:b/>
                <w:sz w:val="20"/>
              </w:rPr>
            </w:pPr>
            <w:r w:rsidRPr="00387BF2">
              <w:rPr>
                <w:rFonts w:ascii="Arial" w:hAnsi="Arial" w:cs="Arial"/>
                <w:b/>
                <w:sz w:val="20"/>
              </w:rPr>
              <w:t>Vaste behandelaar</w:t>
            </w:r>
          </w:p>
        </w:tc>
        <w:tc>
          <w:tcPr>
            <w:tcW w:w="10205" w:type="dxa"/>
          </w:tcPr>
          <w:p w:rsidR="00EC62B7" w:rsidRPr="00B0418D" w:rsidRDefault="00EC62B7" w:rsidP="009445F7">
            <w:pPr>
              <w:rPr>
                <w:rFonts w:ascii="Arial" w:hAnsi="Arial" w:cs="Arial"/>
                <w:sz w:val="20"/>
              </w:rPr>
            </w:pPr>
            <w:r w:rsidRPr="00B0418D">
              <w:rPr>
                <w:rFonts w:ascii="Arial" w:hAnsi="Arial" w:cs="Arial"/>
                <w:sz w:val="20"/>
              </w:rPr>
              <w:t xml:space="preserve">Hebben patiënten met ziekten van </w:t>
            </w:r>
            <w:proofErr w:type="spellStart"/>
            <w:r w:rsidRPr="00B0418D">
              <w:rPr>
                <w:rFonts w:ascii="Arial" w:hAnsi="Arial" w:cs="Arial"/>
                <w:sz w:val="20"/>
              </w:rPr>
              <w:t>Adenoïd</w:t>
            </w:r>
            <w:proofErr w:type="spellEnd"/>
            <w:r w:rsidRPr="00B0418D">
              <w:rPr>
                <w:rFonts w:ascii="Arial" w:hAnsi="Arial" w:cs="Arial"/>
                <w:sz w:val="20"/>
              </w:rPr>
              <w:t xml:space="preserve"> en Tonsillen op uw ziekenhuislocatie één vaste KNO-arts?</w:t>
            </w:r>
          </w:p>
        </w:tc>
        <w:tc>
          <w:tcPr>
            <w:tcW w:w="1284" w:type="dxa"/>
          </w:tcPr>
          <w:p w:rsidR="00EC62B7" w:rsidRPr="00730A3F" w:rsidRDefault="00EC62B7" w:rsidP="00387BF2">
            <w:pPr>
              <w:rPr>
                <w:rFonts w:ascii="Arial" w:hAnsi="Arial" w:cs="Arial"/>
                <w:sz w:val="20"/>
              </w:rPr>
            </w:pPr>
            <w:r>
              <w:rPr>
                <w:rFonts w:ascii="Arial" w:hAnsi="Arial" w:cs="Arial"/>
                <w:sz w:val="20"/>
              </w:rPr>
              <w:t xml:space="preserve">Verplicht </w:t>
            </w:r>
          </w:p>
        </w:tc>
      </w:tr>
      <w:tr w:rsidR="00EC62B7" w:rsidRPr="0014465D" w:rsidTr="00EC62B7">
        <w:tc>
          <w:tcPr>
            <w:tcW w:w="550" w:type="dxa"/>
          </w:tcPr>
          <w:p w:rsidR="00EC62B7" w:rsidRPr="00730A3F" w:rsidRDefault="00EE5D1D" w:rsidP="00630970">
            <w:pPr>
              <w:rPr>
                <w:rFonts w:ascii="Arial" w:hAnsi="Arial" w:cs="Arial"/>
                <w:b/>
                <w:sz w:val="20"/>
              </w:rPr>
            </w:pPr>
            <w:r>
              <w:rPr>
                <w:rFonts w:ascii="Arial" w:hAnsi="Arial" w:cs="Arial"/>
                <w:b/>
                <w:sz w:val="20"/>
              </w:rPr>
              <w:t>6</w:t>
            </w:r>
          </w:p>
        </w:tc>
        <w:tc>
          <w:tcPr>
            <w:tcW w:w="2984" w:type="dxa"/>
          </w:tcPr>
          <w:p w:rsidR="00EC62B7" w:rsidRPr="00387BF2" w:rsidRDefault="00EC62B7" w:rsidP="00630970">
            <w:pPr>
              <w:rPr>
                <w:rFonts w:ascii="Arial" w:hAnsi="Arial" w:cs="Arial"/>
                <w:b/>
                <w:sz w:val="20"/>
              </w:rPr>
            </w:pPr>
            <w:r w:rsidRPr="00387BF2">
              <w:rPr>
                <w:rFonts w:ascii="Arial" w:hAnsi="Arial" w:cs="Arial"/>
                <w:b/>
                <w:sz w:val="20"/>
              </w:rPr>
              <w:t>Informatievoorziening</w:t>
            </w:r>
          </w:p>
        </w:tc>
        <w:tc>
          <w:tcPr>
            <w:tcW w:w="10205" w:type="dxa"/>
          </w:tcPr>
          <w:p w:rsidR="00EC62B7" w:rsidRPr="00B0418D" w:rsidRDefault="00EC62B7" w:rsidP="00387BF2">
            <w:pPr>
              <w:rPr>
                <w:rFonts w:ascii="Arial" w:hAnsi="Arial" w:cs="Arial"/>
              </w:rPr>
            </w:pPr>
            <w:r w:rsidRPr="00B0418D">
              <w:rPr>
                <w:rFonts w:ascii="Arial" w:hAnsi="Arial" w:cs="Arial"/>
                <w:sz w:val="20"/>
              </w:rPr>
              <w:t xml:space="preserve">A. </w:t>
            </w:r>
            <w:r w:rsidRPr="00605C3C">
              <w:rPr>
                <w:rFonts w:ascii="Arial" w:hAnsi="Arial" w:cs="Arial"/>
                <w:sz w:val="20"/>
              </w:rPr>
              <w:t>Wordt aan elke patiënt informatie over het zorgtraject verstrekt, afgestemd op de belevingswereld van het kind, voorafgaand aan de ingreep?</w:t>
            </w:r>
            <w:r w:rsidRPr="00B0418D">
              <w:rPr>
                <w:rFonts w:ascii="Arial" w:hAnsi="Arial" w:cs="Arial"/>
              </w:rPr>
              <w:t xml:space="preserve"> </w:t>
            </w:r>
          </w:p>
          <w:p w:rsidR="00EC62B7" w:rsidRPr="00B0418D" w:rsidRDefault="00EC62B7" w:rsidP="00387BF2">
            <w:pPr>
              <w:autoSpaceDE w:val="0"/>
              <w:autoSpaceDN w:val="0"/>
              <w:adjustRightInd w:val="0"/>
              <w:rPr>
                <w:rFonts w:ascii="Arial" w:hAnsi="Arial" w:cs="Arial"/>
                <w:sz w:val="20"/>
              </w:rPr>
            </w:pPr>
            <w:r w:rsidRPr="00B0418D">
              <w:rPr>
                <w:rFonts w:ascii="Arial" w:hAnsi="Arial" w:cs="Arial"/>
                <w:sz w:val="20"/>
              </w:rPr>
              <w:t>B. Wordt aan de patiënt of ouder/verzorger standaard informatie op papier meegegeven over de keuze (van de ouder) om wel of niet te opereren in relatie tot afwachtend beleid?</w:t>
            </w:r>
          </w:p>
        </w:tc>
        <w:tc>
          <w:tcPr>
            <w:tcW w:w="1284" w:type="dxa"/>
          </w:tcPr>
          <w:p w:rsidR="00EC62B7" w:rsidRPr="00730A3F" w:rsidRDefault="00EC62B7" w:rsidP="00630970">
            <w:pPr>
              <w:rPr>
                <w:rFonts w:ascii="Arial" w:hAnsi="Arial" w:cs="Arial"/>
                <w:sz w:val="20"/>
              </w:rPr>
            </w:pPr>
            <w:r>
              <w:rPr>
                <w:rFonts w:ascii="Arial" w:hAnsi="Arial" w:cs="Arial"/>
                <w:sz w:val="20"/>
              </w:rPr>
              <w:t xml:space="preserve">Verplicht </w:t>
            </w:r>
          </w:p>
        </w:tc>
      </w:tr>
      <w:tr w:rsidR="00EC62B7" w:rsidRPr="0014465D" w:rsidTr="00EC62B7">
        <w:tc>
          <w:tcPr>
            <w:tcW w:w="550" w:type="dxa"/>
          </w:tcPr>
          <w:p w:rsidR="00EC62B7" w:rsidRPr="00730A3F" w:rsidRDefault="00EE5D1D" w:rsidP="00630970">
            <w:pPr>
              <w:rPr>
                <w:rFonts w:ascii="Arial" w:hAnsi="Arial" w:cs="Arial"/>
                <w:b/>
                <w:sz w:val="20"/>
              </w:rPr>
            </w:pPr>
            <w:r>
              <w:rPr>
                <w:rFonts w:ascii="Arial" w:hAnsi="Arial" w:cs="Arial"/>
                <w:b/>
                <w:sz w:val="20"/>
              </w:rPr>
              <w:t>7</w:t>
            </w:r>
          </w:p>
        </w:tc>
        <w:tc>
          <w:tcPr>
            <w:tcW w:w="2984" w:type="dxa"/>
          </w:tcPr>
          <w:p w:rsidR="00EC62B7" w:rsidRPr="00387BF2" w:rsidRDefault="00EC62B7" w:rsidP="00630970">
            <w:pPr>
              <w:rPr>
                <w:rFonts w:ascii="Arial" w:hAnsi="Arial" w:cs="Arial"/>
                <w:b/>
                <w:sz w:val="20"/>
              </w:rPr>
            </w:pPr>
            <w:r w:rsidRPr="00387BF2">
              <w:rPr>
                <w:rFonts w:ascii="Arial" w:hAnsi="Arial" w:cs="Arial"/>
                <w:b/>
                <w:sz w:val="20"/>
              </w:rPr>
              <w:t>Bereikbaarheid</w:t>
            </w:r>
          </w:p>
        </w:tc>
        <w:tc>
          <w:tcPr>
            <w:tcW w:w="10205" w:type="dxa"/>
          </w:tcPr>
          <w:p w:rsidR="00EC62B7" w:rsidRPr="00B0418D" w:rsidRDefault="00EC62B7" w:rsidP="00387BF2">
            <w:pPr>
              <w:rPr>
                <w:rFonts w:ascii="Arial" w:hAnsi="Arial" w:cs="Arial"/>
                <w:sz w:val="20"/>
              </w:rPr>
            </w:pPr>
            <w:r w:rsidRPr="00B0418D">
              <w:rPr>
                <w:rFonts w:ascii="Arial" w:hAnsi="Arial" w:cs="Arial"/>
                <w:sz w:val="20"/>
              </w:rPr>
              <w:t xml:space="preserve">Krijgt de patiënt een e-mailadres voor niet-acute vragen (maximale reactietermijn 24 uur op werkdagen) en telefoonnummer mee op papier (en/of digitaal) waarop hij/zij ‘s avonds, ‘s nachts en in het weekend kan bellen voor dringende vragen? </w:t>
            </w:r>
          </w:p>
        </w:tc>
        <w:tc>
          <w:tcPr>
            <w:tcW w:w="1284" w:type="dxa"/>
          </w:tcPr>
          <w:p w:rsidR="00EC62B7" w:rsidRPr="00730A3F" w:rsidRDefault="00EC62B7" w:rsidP="00630970">
            <w:pPr>
              <w:rPr>
                <w:rFonts w:ascii="Arial" w:hAnsi="Arial" w:cs="Arial"/>
                <w:sz w:val="20"/>
              </w:rPr>
            </w:pPr>
            <w:r>
              <w:rPr>
                <w:rFonts w:ascii="Arial" w:hAnsi="Arial" w:cs="Arial"/>
                <w:sz w:val="20"/>
              </w:rPr>
              <w:t xml:space="preserve">Verplicht </w:t>
            </w:r>
          </w:p>
        </w:tc>
      </w:tr>
      <w:tr w:rsidR="00EC62B7" w:rsidRPr="0014465D" w:rsidTr="00EC62B7">
        <w:tc>
          <w:tcPr>
            <w:tcW w:w="550" w:type="dxa"/>
          </w:tcPr>
          <w:p w:rsidR="00EC62B7" w:rsidRPr="00730A3F" w:rsidRDefault="00EE5D1D" w:rsidP="00630970">
            <w:pPr>
              <w:rPr>
                <w:rFonts w:ascii="Arial" w:hAnsi="Arial" w:cs="Arial"/>
                <w:b/>
                <w:sz w:val="20"/>
              </w:rPr>
            </w:pPr>
            <w:r>
              <w:rPr>
                <w:rFonts w:ascii="Arial" w:hAnsi="Arial" w:cs="Arial"/>
                <w:b/>
                <w:sz w:val="20"/>
              </w:rPr>
              <w:t>8</w:t>
            </w:r>
          </w:p>
        </w:tc>
        <w:tc>
          <w:tcPr>
            <w:tcW w:w="2984" w:type="dxa"/>
          </w:tcPr>
          <w:p w:rsidR="00EC62B7" w:rsidRPr="00387BF2" w:rsidRDefault="00EC62B7" w:rsidP="00630970">
            <w:pPr>
              <w:rPr>
                <w:rFonts w:ascii="Arial" w:hAnsi="Arial" w:cs="Arial"/>
                <w:b/>
                <w:sz w:val="20"/>
              </w:rPr>
            </w:pPr>
            <w:r w:rsidRPr="00387BF2">
              <w:rPr>
                <w:rFonts w:ascii="Arial" w:hAnsi="Arial" w:cs="Arial"/>
                <w:b/>
                <w:sz w:val="20"/>
              </w:rPr>
              <w:t>Advies pijnbestrijding</w:t>
            </w:r>
          </w:p>
        </w:tc>
        <w:tc>
          <w:tcPr>
            <w:tcW w:w="10205" w:type="dxa"/>
          </w:tcPr>
          <w:p w:rsidR="00EC62B7" w:rsidRPr="00B0418D" w:rsidRDefault="00EC62B7" w:rsidP="004D4AF7">
            <w:pPr>
              <w:rPr>
                <w:rFonts w:ascii="Arial" w:hAnsi="Arial" w:cs="Arial"/>
                <w:sz w:val="20"/>
              </w:rPr>
            </w:pPr>
            <w:r w:rsidRPr="00B0418D">
              <w:rPr>
                <w:rFonts w:ascii="Arial" w:hAnsi="Arial" w:cs="Arial"/>
                <w:sz w:val="20"/>
              </w:rPr>
              <w:t xml:space="preserve">A. Krijgt de ouder/verzorger van de patiënt met ziekten van </w:t>
            </w:r>
            <w:proofErr w:type="spellStart"/>
            <w:r w:rsidRPr="00B0418D">
              <w:rPr>
                <w:rFonts w:ascii="Arial" w:hAnsi="Arial" w:cs="Arial"/>
                <w:sz w:val="20"/>
              </w:rPr>
              <w:t>Adenoïd</w:t>
            </w:r>
            <w:proofErr w:type="spellEnd"/>
            <w:r w:rsidRPr="00B0418D">
              <w:rPr>
                <w:rFonts w:ascii="Arial" w:hAnsi="Arial" w:cs="Arial"/>
                <w:sz w:val="20"/>
              </w:rPr>
              <w:t xml:space="preserve"> en Tonsillen voorafgaand aan de behandeling informatie </w:t>
            </w:r>
            <w:r w:rsidRPr="00306A6F">
              <w:rPr>
                <w:rFonts w:ascii="Arial" w:hAnsi="Arial" w:cs="Arial"/>
                <w:sz w:val="20"/>
              </w:rPr>
              <w:t>op papier</w:t>
            </w:r>
            <w:r w:rsidRPr="00B0418D">
              <w:rPr>
                <w:rFonts w:ascii="Arial" w:hAnsi="Arial" w:cs="Arial"/>
                <w:sz w:val="20"/>
              </w:rPr>
              <w:t xml:space="preserve"> mee, met een gericht advies voor pijnbestrijding vóór en ná de ingreep?</w:t>
            </w:r>
          </w:p>
          <w:p w:rsidR="00EC62B7" w:rsidRPr="00B0418D" w:rsidRDefault="00EC62B7" w:rsidP="004D4AF7">
            <w:pPr>
              <w:autoSpaceDE w:val="0"/>
              <w:autoSpaceDN w:val="0"/>
              <w:adjustRightInd w:val="0"/>
              <w:rPr>
                <w:rFonts w:ascii="Arial" w:hAnsi="Arial" w:cs="Arial"/>
                <w:sz w:val="20"/>
              </w:rPr>
            </w:pPr>
            <w:r w:rsidRPr="00B0418D">
              <w:rPr>
                <w:rFonts w:ascii="Arial" w:hAnsi="Arial" w:cs="Arial"/>
                <w:sz w:val="20"/>
              </w:rPr>
              <w:t>B. Worden ouders en kind vóór de opnamedag gezien door een anesthesioloog?</w:t>
            </w:r>
          </w:p>
        </w:tc>
        <w:tc>
          <w:tcPr>
            <w:tcW w:w="1284" w:type="dxa"/>
          </w:tcPr>
          <w:p w:rsidR="00EC62B7" w:rsidRPr="00730A3F" w:rsidRDefault="00EC62B7" w:rsidP="00630970">
            <w:pPr>
              <w:rPr>
                <w:rFonts w:ascii="Arial" w:hAnsi="Arial" w:cs="Arial"/>
                <w:sz w:val="20"/>
              </w:rPr>
            </w:pPr>
            <w:r>
              <w:rPr>
                <w:rFonts w:ascii="Arial" w:hAnsi="Arial" w:cs="Arial"/>
                <w:sz w:val="20"/>
              </w:rPr>
              <w:t xml:space="preserve">Verplicht </w:t>
            </w:r>
          </w:p>
        </w:tc>
      </w:tr>
      <w:tr w:rsidR="00EC62B7" w:rsidRPr="0014465D" w:rsidTr="00EC62B7">
        <w:tc>
          <w:tcPr>
            <w:tcW w:w="550" w:type="dxa"/>
          </w:tcPr>
          <w:p w:rsidR="00EC62B7" w:rsidRPr="00730A3F" w:rsidRDefault="00EE5D1D" w:rsidP="00630970">
            <w:pPr>
              <w:rPr>
                <w:rFonts w:ascii="Arial" w:hAnsi="Arial" w:cs="Arial"/>
                <w:b/>
                <w:sz w:val="20"/>
              </w:rPr>
            </w:pPr>
            <w:r>
              <w:rPr>
                <w:rFonts w:ascii="Arial" w:hAnsi="Arial" w:cs="Arial"/>
                <w:b/>
                <w:sz w:val="20"/>
              </w:rPr>
              <w:t>9</w:t>
            </w:r>
          </w:p>
        </w:tc>
        <w:tc>
          <w:tcPr>
            <w:tcW w:w="2984" w:type="dxa"/>
          </w:tcPr>
          <w:p w:rsidR="00EC62B7" w:rsidRPr="00387BF2" w:rsidRDefault="00EC62B7" w:rsidP="00630970">
            <w:pPr>
              <w:rPr>
                <w:rFonts w:ascii="Arial" w:hAnsi="Arial" w:cs="Arial"/>
                <w:b/>
                <w:sz w:val="20"/>
              </w:rPr>
            </w:pPr>
            <w:r w:rsidRPr="00387BF2">
              <w:rPr>
                <w:rFonts w:ascii="Arial" w:hAnsi="Arial" w:cs="Arial"/>
                <w:b/>
                <w:sz w:val="20"/>
              </w:rPr>
              <w:t>Voorbereiding op operatie</w:t>
            </w:r>
          </w:p>
        </w:tc>
        <w:tc>
          <w:tcPr>
            <w:tcW w:w="10205" w:type="dxa"/>
          </w:tcPr>
          <w:p w:rsidR="00EC62B7" w:rsidRPr="00B0418D" w:rsidRDefault="00EC62B7" w:rsidP="00387BF2">
            <w:pPr>
              <w:autoSpaceDE w:val="0"/>
              <w:autoSpaceDN w:val="0"/>
              <w:adjustRightInd w:val="0"/>
              <w:rPr>
                <w:rFonts w:ascii="Arial" w:hAnsi="Arial" w:cs="Arial"/>
                <w:sz w:val="20"/>
              </w:rPr>
            </w:pPr>
            <w:r w:rsidRPr="00B0418D">
              <w:rPr>
                <w:rFonts w:ascii="Arial" w:hAnsi="Arial" w:cs="Arial"/>
                <w:sz w:val="20"/>
              </w:rPr>
              <w:t xml:space="preserve">Worden bij de voorbereiding op de operatie voor patiënten onder de 12 jaar alle onderstaande mogelijkheden aangeboden? </w:t>
            </w:r>
          </w:p>
        </w:tc>
        <w:tc>
          <w:tcPr>
            <w:tcW w:w="1284" w:type="dxa"/>
          </w:tcPr>
          <w:p w:rsidR="00EC62B7" w:rsidRPr="00730A3F" w:rsidRDefault="00EC62B7" w:rsidP="00B5466F">
            <w:pPr>
              <w:rPr>
                <w:rFonts w:ascii="Arial" w:hAnsi="Arial" w:cs="Arial"/>
                <w:sz w:val="20"/>
              </w:rPr>
            </w:pPr>
            <w:r>
              <w:rPr>
                <w:rFonts w:ascii="Arial" w:hAnsi="Arial" w:cs="Arial"/>
                <w:sz w:val="20"/>
              </w:rPr>
              <w:t xml:space="preserve">Verplicht </w:t>
            </w:r>
          </w:p>
        </w:tc>
      </w:tr>
    </w:tbl>
    <w:p w:rsidR="00037CF1" w:rsidRDefault="00037CF1" w:rsidP="0046028B">
      <w:pPr>
        <w:rPr>
          <w:rFonts w:ascii="Arial" w:hAnsi="Arial" w:cs="Arial"/>
          <w:b/>
          <w:sz w:val="20"/>
        </w:rPr>
      </w:pPr>
    </w:p>
    <w:p w:rsidR="00037CF1" w:rsidRDefault="00037CF1" w:rsidP="00037CF1">
      <w:r>
        <w:br w:type="page"/>
      </w:r>
    </w:p>
    <w:p w:rsidR="00037CF1" w:rsidRDefault="00037CF1" w:rsidP="0046028B">
      <w:pPr>
        <w:rPr>
          <w:rFonts w:ascii="Arial" w:hAnsi="Arial" w:cs="Arial"/>
          <w:b/>
          <w:sz w:val="20"/>
        </w:rPr>
        <w:sectPr w:rsidR="00037CF1" w:rsidSect="00037CF1">
          <w:pgSz w:w="16838" w:h="11906" w:orient="landscape" w:code="9"/>
          <w:pgMar w:top="1457" w:right="1457" w:bottom="1457" w:left="1457" w:header="709" w:footer="709" w:gutter="0"/>
          <w:cols w:space="708"/>
          <w:titlePg/>
          <w:docGrid w:linePitch="360"/>
        </w:sectPr>
      </w:pPr>
      <w:bookmarkStart w:id="0" w:name="_GoBack"/>
      <w:bookmarkEnd w:id="0"/>
    </w:p>
    <w:p w:rsidR="00F05F9E" w:rsidRDefault="00F05F9E" w:rsidP="0046028B">
      <w:pPr>
        <w:rPr>
          <w:rFonts w:ascii="Arial" w:hAnsi="Arial" w:cs="Arial"/>
          <w:sz w:val="20"/>
        </w:rPr>
      </w:pPr>
      <w:r w:rsidRPr="00A67BA3">
        <w:rPr>
          <w:rFonts w:ascii="Arial" w:hAnsi="Arial" w:cs="Arial"/>
          <w:b/>
          <w:sz w:val="20"/>
        </w:rPr>
        <w:lastRenderedPageBreak/>
        <w:t>Deel 1: Zorginhoudelijke indicatoren</w:t>
      </w:r>
      <w:r w:rsidRPr="00A67BA3">
        <w:rPr>
          <w:rFonts w:ascii="Arial" w:hAnsi="Arial" w:cs="Arial"/>
          <w:sz w:val="20"/>
        </w:rPr>
        <w:t xml:space="preserve"> </w:t>
      </w:r>
    </w:p>
    <w:p w:rsidR="00F05F9E" w:rsidRDefault="00F05F9E" w:rsidP="0046028B">
      <w:pPr>
        <w:rPr>
          <w:rFonts w:ascii="Arial" w:hAnsi="Arial" w:cs="Arial"/>
          <w:sz w:val="20"/>
        </w:rPr>
      </w:pPr>
    </w:p>
    <w:p w:rsidR="00F05F9E" w:rsidRDefault="00F05F9E" w:rsidP="0046028B">
      <w:pPr>
        <w:rPr>
          <w:rFonts w:ascii="Arial" w:hAnsi="Arial" w:cs="Arial"/>
          <w:sz w:val="20"/>
        </w:rPr>
      </w:pPr>
    </w:p>
    <w:p w:rsidR="00F05F9E" w:rsidRPr="00A67BA3" w:rsidRDefault="00F05F9E" w:rsidP="0046028B">
      <w:pPr>
        <w:rPr>
          <w:rFonts w:ascii="Arial" w:hAnsi="Arial" w:cs="Arial"/>
          <w:b/>
          <w:sz w:val="20"/>
        </w:rPr>
      </w:pPr>
      <w:r w:rsidRPr="00A67BA3">
        <w:rPr>
          <w:rFonts w:ascii="Arial" w:hAnsi="Arial" w:cs="Arial"/>
          <w:b/>
          <w:sz w:val="20"/>
        </w:rPr>
        <w:t xml:space="preserve">1. Algemene informatie over Zorginhoudelijke indicatoren Ziekten van </w:t>
      </w:r>
      <w:proofErr w:type="spellStart"/>
      <w:r w:rsidRPr="00A67BA3">
        <w:rPr>
          <w:rFonts w:ascii="Arial" w:hAnsi="Arial" w:cs="Arial"/>
          <w:b/>
          <w:sz w:val="20"/>
        </w:rPr>
        <w:t>Adenoïd</w:t>
      </w:r>
      <w:proofErr w:type="spellEnd"/>
      <w:r w:rsidRPr="00A67BA3">
        <w:rPr>
          <w:rFonts w:ascii="Arial" w:hAnsi="Arial" w:cs="Arial"/>
          <w:b/>
          <w:sz w:val="20"/>
        </w:rPr>
        <w:t xml:space="preserve"> en Tonsillen</w:t>
      </w:r>
    </w:p>
    <w:p w:rsidR="00F05F9E" w:rsidRPr="00A67BA3" w:rsidRDefault="00F05F9E" w:rsidP="0046028B">
      <w:pPr>
        <w:rPr>
          <w:rFonts w:ascii="Arial" w:hAnsi="Arial" w:cs="Arial"/>
        </w:rPr>
      </w:pPr>
    </w:p>
    <w:p w:rsidR="00000079" w:rsidRDefault="00F05F9E" w:rsidP="00000079">
      <w:pPr>
        <w:jc w:val="both"/>
        <w:rPr>
          <w:rFonts w:ascii="Arial" w:hAnsi="Arial" w:cs="Arial"/>
          <w:b/>
          <w:sz w:val="20"/>
        </w:rPr>
      </w:pPr>
      <w:r w:rsidRPr="00A67BA3">
        <w:rPr>
          <w:rFonts w:ascii="Arial" w:hAnsi="Arial" w:cs="Arial"/>
          <w:b/>
          <w:sz w:val="20"/>
        </w:rPr>
        <w:t>Indicatorwerkgroep</w:t>
      </w:r>
    </w:p>
    <w:p w:rsidR="00000079" w:rsidRPr="00605C3C" w:rsidRDefault="00000079" w:rsidP="00000079">
      <w:pPr>
        <w:jc w:val="both"/>
        <w:rPr>
          <w:rFonts w:ascii="Arial" w:hAnsi="Arial" w:cs="Arial"/>
          <w:b/>
          <w:sz w:val="20"/>
        </w:rPr>
      </w:pPr>
      <w:proofErr w:type="spellStart"/>
      <w:r w:rsidRPr="00605C3C">
        <w:rPr>
          <w:rFonts w:ascii="Arial" w:hAnsi="Arial" w:cs="Arial"/>
          <w:sz w:val="20"/>
        </w:rPr>
        <w:t>Dhr</w:t>
      </w:r>
      <w:proofErr w:type="spellEnd"/>
      <w:r w:rsidRPr="00605C3C">
        <w:rPr>
          <w:rFonts w:ascii="Arial" w:hAnsi="Arial" w:cs="Arial"/>
          <w:sz w:val="20"/>
        </w:rPr>
        <w:t xml:space="preserve"> H.J. </w:t>
      </w:r>
      <w:proofErr w:type="spellStart"/>
      <w:r w:rsidRPr="00605C3C">
        <w:rPr>
          <w:rFonts w:ascii="Arial" w:hAnsi="Arial" w:cs="Arial"/>
          <w:sz w:val="20"/>
        </w:rPr>
        <w:t>Rosingh</w:t>
      </w:r>
      <w:proofErr w:type="spellEnd"/>
      <w:r w:rsidRPr="00605C3C">
        <w:rPr>
          <w:rFonts w:ascii="Arial" w:hAnsi="Arial" w:cs="Arial"/>
          <w:sz w:val="20"/>
        </w:rPr>
        <w:t>, KNO-arts, Isala, Zwolle</w:t>
      </w:r>
    </w:p>
    <w:p w:rsidR="00000079" w:rsidRPr="004F32A3" w:rsidRDefault="00000079" w:rsidP="00000079">
      <w:pPr>
        <w:pStyle w:val="Tekstopmerking"/>
        <w:rPr>
          <w:rFonts w:ascii="Arial" w:hAnsi="Arial" w:cs="Arial"/>
        </w:rPr>
      </w:pPr>
      <w:r w:rsidRPr="004F32A3">
        <w:rPr>
          <w:rFonts w:ascii="Arial" w:hAnsi="Arial" w:cs="Arial"/>
        </w:rPr>
        <w:t>Dhr. C. C. Wever, KNO-arts,</w:t>
      </w:r>
      <w:r w:rsidR="008261AF" w:rsidRPr="004F32A3">
        <w:rPr>
          <w:rFonts w:ascii="Arial" w:hAnsi="Arial" w:cs="Arial"/>
        </w:rPr>
        <w:t xml:space="preserve"> </w:t>
      </w:r>
      <w:r w:rsidRPr="004F32A3">
        <w:rPr>
          <w:rFonts w:ascii="Arial" w:hAnsi="Arial" w:cs="Arial"/>
        </w:rPr>
        <w:t>LUMC, Leiden</w:t>
      </w:r>
    </w:p>
    <w:p w:rsidR="00000079" w:rsidRPr="00605C3C" w:rsidRDefault="00000079" w:rsidP="00000079">
      <w:pPr>
        <w:autoSpaceDE w:val="0"/>
        <w:autoSpaceDN w:val="0"/>
        <w:adjustRightInd w:val="0"/>
        <w:jc w:val="both"/>
        <w:rPr>
          <w:rFonts w:ascii="Arial" w:hAnsi="Arial" w:cs="Arial"/>
          <w:sz w:val="20"/>
        </w:rPr>
      </w:pPr>
      <w:r w:rsidRPr="00605C3C">
        <w:rPr>
          <w:rFonts w:ascii="Arial" w:hAnsi="Arial" w:cs="Arial"/>
          <w:sz w:val="20"/>
        </w:rPr>
        <w:t xml:space="preserve">Dhr. R.M. van Haastert, KNO-arts, </w:t>
      </w:r>
      <w:proofErr w:type="spellStart"/>
      <w:r w:rsidRPr="00605C3C">
        <w:rPr>
          <w:rFonts w:ascii="Arial" w:hAnsi="Arial" w:cs="Arial"/>
          <w:sz w:val="20"/>
        </w:rPr>
        <w:t>Westfriesgasthuis</w:t>
      </w:r>
      <w:proofErr w:type="spellEnd"/>
      <w:r w:rsidRPr="00605C3C">
        <w:rPr>
          <w:rFonts w:ascii="Arial" w:hAnsi="Arial" w:cs="Arial"/>
          <w:sz w:val="20"/>
        </w:rPr>
        <w:t>, Hoorn</w:t>
      </w:r>
    </w:p>
    <w:p w:rsidR="008261AF" w:rsidRPr="00605C3C" w:rsidRDefault="008261AF" w:rsidP="00000079">
      <w:pPr>
        <w:autoSpaceDE w:val="0"/>
        <w:autoSpaceDN w:val="0"/>
        <w:adjustRightInd w:val="0"/>
        <w:jc w:val="both"/>
        <w:rPr>
          <w:rFonts w:ascii="Arial" w:hAnsi="Arial" w:cs="Arial"/>
          <w:sz w:val="20"/>
        </w:rPr>
      </w:pPr>
      <w:r w:rsidRPr="00605C3C">
        <w:rPr>
          <w:rFonts w:ascii="Arial" w:hAnsi="Arial" w:cs="Arial"/>
          <w:sz w:val="20"/>
        </w:rPr>
        <w:t>Mw. H. Rippen, directeur Stichting Kind en Ziekenhuis</w:t>
      </w:r>
    </w:p>
    <w:p w:rsidR="008261AF" w:rsidRPr="00605C3C" w:rsidRDefault="008261AF" w:rsidP="00000079">
      <w:pPr>
        <w:autoSpaceDE w:val="0"/>
        <w:autoSpaceDN w:val="0"/>
        <w:adjustRightInd w:val="0"/>
        <w:jc w:val="both"/>
        <w:rPr>
          <w:rFonts w:ascii="Arial" w:hAnsi="Arial" w:cs="Arial"/>
          <w:sz w:val="20"/>
        </w:rPr>
      </w:pPr>
      <w:r w:rsidRPr="00605C3C">
        <w:rPr>
          <w:rFonts w:ascii="Arial" w:hAnsi="Arial" w:cs="Arial"/>
          <w:sz w:val="20"/>
        </w:rPr>
        <w:t>Mw. M. Muris-</w:t>
      </w:r>
      <w:proofErr w:type="spellStart"/>
      <w:r w:rsidRPr="00605C3C">
        <w:rPr>
          <w:rFonts w:ascii="Arial" w:hAnsi="Arial" w:cs="Arial"/>
          <w:sz w:val="20"/>
        </w:rPr>
        <w:t>Nyst</w:t>
      </w:r>
      <w:proofErr w:type="spellEnd"/>
      <w:r w:rsidRPr="00605C3C">
        <w:rPr>
          <w:rFonts w:ascii="Arial" w:hAnsi="Arial" w:cs="Arial"/>
          <w:sz w:val="20"/>
        </w:rPr>
        <w:t>, sr beleidsadviseur Patiëntenfederatie Nederland</w:t>
      </w:r>
    </w:p>
    <w:p w:rsidR="00B0418D" w:rsidRPr="00A67BA3" w:rsidRDefault="00B0418D" w:rsidP="00657547">
      <w:pPr>
        <w:autoSpaceDE w:val="0"/>
        <w:autoSpaceDN w:val="0"/>
        <w:adjustRightInd w:val="0"/>
        <w:jc w:val="both"/>
        <w:rPr>
          <w:rFonts w:ascii="Arial" w:hAnsi="Arial" w:cs="Arial"/>
          <w:sz w:val="20"/>
        </w:rPr>
      </w:pPr>
    </w:p>
    <w:p w:rsidR="00F05F9E" w:rsidRPr="00A67BA3" w:rsidRDefault="00F05F9E" w:rsidP="00657547">
      <w:pPr>
        <w:jc w:val="both"/>
        <w:rPr>
          <w:rFonts w:ascii="Arial" w:hAnsi="Arial" w:cs="Arial"/>
          <w:b/>
          <w:sz w:val="20"/>
        </w:rPr>
      </w:pPr>
      <w:r w:rsidRPr="00A67BA3">
        <w:rPr>
          <w:rFonts w:ascii="Arial" w:hAnsi="Arial" w:cs="Arial"/>
          <w:b/>
          <w:sz w:val="20"/>
        </w:rPr>
        <w:t>Afstemming met bestaande richtlijnen</w:t>
      </w:r>
    </w:p>
    <w:p w:rsidR="00F05F9E" w:rsidRPr="00A67BA3" w:rsidRDefault="00F05F9E" w:rsidP="00657547">
      <w:pPr>
        <w:jc w:val="both"/>
        <w:rPr>
          <w:rFonts w:ascii="Arial" w:hAnsi="Arial" w:cs="Arial"/>
          <w:sz w:val="20"/>
        </w:rPr>
      </w:pPr>
      <w:r w:rsidRPr="00A67BA3">
        <w:rPr>
          <w:rFonts w:ascii="Arial" w:hAnsi="Arial" w:cs="Arial"/>
          <w:sz w:val="20"/>
        </w:rPr>
        <w:t xml:space="preserve">Voor de indicatorenset is gebruik gemaakt van de volgende richtlijn: Ziekten van </w:t>
      </w:r>
      <w:proofErr w:type="spellStart"/>
      <w:r w:rsidRPr="00A67BA3">
        <w:rPr>
          <w:rFonts w:ascii="Arial" w:hAnsi="Arial" w:cs="Arial"/>
          <w:sz w:val="20"/>
        </w:rPr>
        <w:t>Adenoïd</w:t>
      </w:r>
      <w:proofErr w:type="spellEnd"/>
      <w:r w:rsidRPr="00A67BA3">
        <w:rPr>
          <w:rFonts w:ascii="Arial" w:hAnsi="Arial" w:cs="Arial"/>
          <w:sz w:val="20"/>
        </w:rPr>
        <w:t xml:space="preserve"> en Tonsillen in de Tweede lijn (KNO, 2007).</w:t>
      </w:r>
    </w:p>
    <w:p w:rsidR="00F05F9E" w:rsidRPr="00A67BA3" w:rsidRDefault="00F05F9E" w:rsidP="00657547">
      <w:pPr>
        <w:jc w:val="both"/>
        <w:rPr>
          <w:rFonts w:ascii="Arial" w:hAnsi="Arial" w:cs="Arial"/>
          <w:b/>
          <w:sz w:val="20"/>
        </w:rPr>
      </w:pPr>
    </w:p>
    <w:p w:rsidR="00F05F9E" w:rsidRPr="00A67BA3" w:rsidRDefault="00F05F9E" w:rsidP="00657547">
      <w:pPr>
        <w:jc w:val="both"/>
        <w:rPr>
          <w:rFonts w:ascii="Arial" w:hAnsi="Arial" w:cs="Arial"/>
          <w:b/>
          <w:sz w:val="20"/>
        </w:rPr>
      </w:pPr>
      <w:r w:rsidRPr="00A67BA3">
        <w:rPr>
          <w:rFonts w:ascii="Arial" w:hAnsi="Arial" w:cs="Arial"/>
          <w:b/>
          <w:sz w:val="20"/>
        </w:rPr>
        <w:t xml:space="preserve">Populatiebepaling voor Ziekten van </w:t>
      </w:r>
      <w:proofErr w:type="spellStart"/>
      <w:r w:rsidRPr="00A67BA3">
        <w:rPr>
          <w:rFonts w:ascii="Arial" w:hAnsi="Arial" w:cs="Arial"/>
          <w:b/>
          <w:sz w:val="20"/>
        </w:rPr>
        <w:t>Adenoïd</w:t>
      </w:r>
      <w:proofErr w:type="spellEnd"/>
      <w:r w:rsidRPr="00A67BA3">
        <w:rPr>
          <w:rFonts w:ascii="Arial" w:hAnsi="Arial" w:cs="Arial"/>
          <w:b/>
          <w:sz w:val="20"/>
        </w:rPr>
        <w:t xml:space="preserve"> en Tonsillen </w:t>
      </w:r>
    </w:p>
    <w:p w:rsidR="00F05F9E" w:rsidRPr="007E20DE" w:rsidRDefault="00F05F9E" w:rsidP="008261AF">
      <w:pPr>
        <w:jc w:val="both"/>
        <w:rPr>
          <w:rFonts w:ascii="Arial" w:hAnsi="Arial" w:cs="Arial"/>
          <w:sz w:val="20"/>
        </w:rPr>
      </w:pPr>
      <w:r w:rsidRPr="00457086">
        <w:rPr>
          <w:rFonts w:ascii="Arial" w:hAnsi="Arial" w:cs="Arial"/>
          <w:sz w:val="20"/>
        </w:rPr>
        <w:t xml:space="preserve">De eerste stap in het bepalen van de indicatoren is het vaststellen van de populatie. </w:t>
      </w:r>
    </w:p>
    <w:p w:rsidR="00F05F9E" w:rsidRPr="00A67BA3" w:rsidRDefault="00F05F9E" w:rsidP="00657547">
      <w:pPr>
        <w:jc w:val="both"/>
        <w:rPr>
          <w:rFonts w:ascii="Arial" w:hAnsi="Arial" w:cs="Arial"/>
          <w:sz w:val="20"/>
        </w:rPr>
      </w:pPr>
    </w:p>
    <w:p w:rsidR="00F05F9E" w:rsidRPr="008261AF" w:rsidRDefault="00F05F9E" w:rsidP="00657547">
      <w:pPr>
        <w:jc w:val="both"/>
        <w:rPr>
          <w:rFonts w:ascii="Arial" w:hAnsi="Arial" w:cs="Arial"/>
          <w:sz w:val="20"/>
        </w:rPr>
      </w:pPr>
      <w:r w:rsidRPr="008261AF">
        <w:rPr>
          <w:rFonts w:ascii="Arial" w:hAnsi="Arial" w:cs="Arial"/>
          <w:sz w:val="20"/>
        </w:rPr>
        <w:t xml:space="preserve">De populatie voor de </w:t>
      </w:r>
      <w:proofErr w:type="spellStart"/>
      <w:r w:rsidRPr="008261AF">
        <w:rPr>
          <w:rFonts w:ascii="Arial" w:hAnsi="Arial" w:cs="Arial"/>
          <w:sz w:val="20"/>
        </w:rPr>
        <w:t>indicatorset</w:t>
      </w:r>
      <w:proofErr w:type="spellEnd"/>
      <w:r w:rsidRPr="008261AF">
        <w:rPr>
          <w:rFonts w:ascii="Arial" w:hAnsi="Arial" w:cs="Arial"/>
          <w:sz w:val="20"/>
        </w:rPr>
        <w:t xml:space="preserve"> Ziekten van </w:t>
      </w:r>
      <w:proofErr w:type="spellStart"/>
      <w:r w:rsidRPr="008261AF">
        <w:rPr>
          <w:rFonts w:ascii="Arial" w:hAnsi="Arial" w:cs="Arial"/>
          <w:sz w:val="20"/>
        </w:rPr>
        <w:t>Adenoïd</w:t>
      </w:r>
      <w:proofErr w:type="spellEnd"/>
      <w:r w:rsidRPr="008261AF">
        <w:rPr>
          <w:rFonts w:ascii="Arial" w:hAnsi="Arial" w:cs="Arial"/>
          <w:sz w:val="20"/>
        </w:rPr>
        <w:t xml:space="preserve"> en Tonsillen bestaat uit het aantal patiënten dat een tonsillectomie, </w:t>
      </w:r>
      <w:proofErr w:type="spellStart"/>
      <w:r w:rsidRPr="008261AF">
        <w:rPr>
          <w:rFonts w:ascii="Arial" w:hAnsi="Arial" w:cs="Arial"/>
          <w:sz w:val="20"/>
        </w:rPr>
        <w:t>adenotomie</w:t>
      </w:r>
      <w:proofErr w:type="spellEnd"/>
      <w:r w:rsidRPr="008261AF">
        <w:rPr>
          <w:rFonts w:ascii="Arial" w:hAnsi="Arial" w:cs="Arial"/>
          <w:sz w:val="20"/>
        </w:rPr>
        <w:t xml:space="preserve"> of </w:t>
      </w:r>
      <w:proofErr w:type="spellStart"/>
      <w:r w:rsidRPr="008261AF">
        <w:rPr>
          <w:rFonts w:ascii="Arial" w:hAnsi="Arial" w:cs="Arial"/>
          <w:sz w:val="20"/>
        </w:rPr>
        <w:t>adenotonsillectomie</w:t>
      </w:r>
      <w:proofErr w:type="spellEnd"/>
      <w:r w:rsidRPr="008261AF">
        <w:rPr>
          <w:rFonts w:ascii="Arial" w:hAnsi="Arial" w:cs="Arial"/>
          <w:sz w:val="20"/>
        </w:rPr>
        <w:t xml:space="preserve"> heeft ondergaan voor ziekten van </w:t>
      </w:r>
      <w:proofErr w:type="spellStart"/>
      <w:r w:rsidRPr="008261AF">
        <w:rPr>
          <w:rFonts w:ascii="Arial" w:hAnsi="Arial" w:cs="Arial"/>
          <w:sz w:val="20"/>
        </w:rPr>
        <w:t>adenoïd</w:t>
      </w:r>
      <w:proofErr w:type="spellEnd"/>
      <w:r w:rsidRPr="008261AF">
        <w:rPr>
          <w:rFonts w:ascii="Arial" w:hAnsi="Arial" w:cs="Arial"/>
          <w:sz w:val="20"/>
        </w:rPr>
        <w:t xml:space="preserve"> en tonsillen en dat op enig moment in het verslagjaar een DBC heeft die voldoet aan:</w:t>
      </w:r>
    </w:p>
    <w:p w:rsidR="00F05F9E" w:rsidRPr="008261AF" w:rsidRDefault="00F05F9E" w:rsidP="00B608B5">
      <w:pPr>
        <w:numPr>
          <w:ilvl w:val="1"/>
          <w:numId w:val="16"/>
        </w:numPr>
        <w:rPr>
          <w:rFonts w:ascii="Arial" w:hAnsi="Arial" w:cs="Arial"/>
          <w:sz w:val="20"/>
        </w:rPr>
      </w:pPr>
      <w:r w:rsidRPr="008261AF">
        <w:rPr>
          <w:rFonts w:ascii="Arial" w:hAnsi="Arial" w:cs="Arial"/>
          <w:sz w:val="20"/>
        </w:rPr>
        <w:t>0302.11.52.212</w:t>
      </w:r>
    </w:p>
    <w:p w:rsidR="00F05F9E" w:rsidRPr="008261AF" w:rsidRDefault="00F05F9E" w:rsidP="00B608B5">
      <w:pPr>
        <w:numPr>
          <w:ilvl w:val="1"/>
          <w:numId w:val="16"/>
        </w:numPr>
        <w:rPr>
          <w:rFonts w:ascii="Arial" w:hAnsi="Arial" w:cs="Arial"/>
          <w:sz w:val="20"/>
        </w:rPr>
      </w:pPr>
      <w:r w:rsidRPr="008261AF">
        <w:rPr>
          <w:rFonts w:ascii="Arial" w:hAnsi="Arial" w:cs="Arial"/>
          <w:sz w:val="20"/>
        </w:rPr>
        <w:t>0302.11.52.213</w:t>
      </w:r>
    </w:p>
    <w:p w:rsidR="00F05F9E" w:rsidRPr="008261AF" w:rsidRDefault="00F05F9E" w:rsidP="00B608B5">
      <w:pPr>
        <w:numPr>
          <w:ilvl w:val="1"/>
          <w:numId w:val="16"/>
        </w:numPr>
        <w:rPr>
          <w:rFonts w:ascii="Arial" w:hAnsi="Arial" w:cs="Arial"/>
          <w:sz w:val="20"/>
        </w:rPr>
      </w:pPr>
      <w:r w:rsidRPr="008261AF">
        <w:rPr>
          <w:rFonts w:ascii="Arial" w:hAnsi="Arial" w:cs="Arial"/>
          <w:sz w:val="20"/>
        </w:rPr>
        <w:t>0302.11.52.216</w:t>
      </w:r>
    </w:p>
    <w:p w:rsidR="00F05F9E" w:rsidRPr="008261AF" w:rsidRDefault="00F05F9E" w:rsidP="00B608B5">
      <w:pPr>
        <w:numPr>
          <w:ilvl w:val="1"/>
          <w:numId w:val="16"/>
        </w:numPr>
        <w:rPr>
          <w:rFonts w:ascii="Arial" w:hAnsi="Arial" w:cs="Arial"/>
          <w:sz w:val="20"/>
        </w:rPr>
      </w:pPr>
      <w:r w:rsidRPr="008261AF">
        <w:rPr>
          <w:rFonts w:ascii="Arial" w:hAnsi="Arial" w:cs="Arial"/>
          <w:sz w:val="20"/>
        </w:rPr>
        <w:t>0302.21.52.212</w:t>
      </w:r>
    </w:p>
    <w:p w:rsidR="00F05F9E" w:rsidRPr="008261AF" w:rsidRDefault="00F05F9E" w:rsidP="00B608B5">
      <w:pPr>
        <w:numPr>
          <w:ilvl w:val="1"/>
          <w:numId w:val="16"/>
        </w:numPr>
        <w:rPr>
          <w:rFonts w:ascii="Arial" w:hAnsi="Arial" w:cs="Arial"/>
          <w:sz w:val="20"/>
        </w:rPr>
      </w:pPr>
      <w:r w:rsidRPr="008261AF">
        <w:rPr>
          <w:rFonts w:ascii="Arial" w:hAnsi="Arial" w:cs="Arial"/>
          <w:sz w:val="20"/>
        </w:rPr>
        <w:t>0302.21.52.213</w:t>
      </w:r>
    </w:p>
    <w:p w:rsidR="00F05F9E" w:rsidRPr="008261AF" w:rsidRDefault="00F05F9E" w:rsidP="00657547">
      <w:pPr>
        <w:numPr>
          <w:ilvl w:val="1"/>
          <w:numId w:val="16"/>
        </w:numPr>
        <w:jc w:val="both"/>
        <w:rPr>
          <w:rFonts w:ascii="Arial" w:hAnsi="Arial" w:cs="Arial"/>
          <w:sz w:val="20"/>
        </w:rPr>
      </w:pPr>
      <w:r w:rsidRPr="008261AF">
        <w:rPr>
          <w:rFonts w:ascii="Arial" w:hAnsi="Arial" w:cs="Arial"/>
          <w:sz w:val="20"/>
        </w:rPr>
        <w:t>0302.21.52.216</w:t>
      </w:r>
    </w:p>
    <w:p w:rsidR="00F05F9E" w:rsidRPr="008261AF" w:rsidRDefault="00F05F9E" w:rsidP="00657547">
      <w:pPr>
        <w:jc w:val="both"/>
        <w:rPr>
          <w:rFonts w:ascii="Arial" w:hAnsi="Arial" w:cs="Arial"/>
          <w:bCs/>
          <w:sz w:val="20"/>
        </w:rPr>
      </w:pPr>
      <w:r w:rsidRPr="008261AF">
        <w:rPr>
          <w:rFonts w:ascii="Arial" w:hAnsi="Arial" w:cs="Arial"/>
          <w:bCs/>
          <w:sz w:val="20"/>
        </w:rPr>
        <w:t>Binnen de gesloten DBC moet één van de onderstaande zorgverrichtingen zijn uitgevoerd:</w:t>
      </w:r>
    </w:p>
    <w:p w:rsidR="00F05F9E" w:rsidRPr="008261AF" w:rsidRDefault="00F05F9E" w:rsidP="00657547">
      <w:pPr>
        <w:pStyle w:val="Plattetekst"/>
        <w:numPr>
          <w:ilvl w:val="0"/>
          <w:numId w:val="17"/>
        </w:numPr>
        <w:jc w:val="both"/>
        <w:rPr>
          <w:bCs/>
        </w:rPr>
      </w:pPr>
      <w:r w:rsidRPr="008261AF">
        <w:rPr>
          <w:bCs/>
        </w:rPr>
        <w:t xml:space="preserve">32320 tonsillectomie, tot en met 10 jaar, inclusief eventuele </w:t>
      </w:r>
      <w:proofErr w:type="spellStart"/>
      <w:r w:rsidRPr="008261AF">
        <w:rPr>
          <w:bCs/>
        </w:rPr>
        <w:t>adenotomie</w:t>
      </w:r>
      <w:proofErr w:type="spellEnd"/>
    </w:p>
    <w:p w:rsidR="00F05F9E" w:rsidRPr="008261AF" w:rsidRDefault="00F05F9E" w:rsidP="00657547">
      <w:pPr>
        <w:pStyle w:val="Plattetekst"/>
        <w:numPr>
          <w:ilvl w:val="0"/>
          <w:numId w:val="17"/>
        </w:numPr>
        <w:jc w:val="both"/>
        <w:rPr>
          <w:bCs/>
        </w:rPr>
      </w:pPr>
      <w:r w:rsidRPr="008261AF">
        <w:rPr>
          <w:bCs/>
        </w:rPr>
        <w:t xml:space="preserve">32321 tonsillectomie, 11 tot en met 15 jaar, inclusief eventuele </w:t>
      </w:r>
      <w:proofErr w:type="spellStart"/>
      <w:r w:rsidRPr="008261AF">
        <w:rPr>
          <w:bCs/>
        </w:rPr>
        <w:t>adenotomie</w:t>
      </w:r>
      <w:proofErr w:type="spellEnd"/>
    </w:p>
    <w:p w:rsidR="00F05F9E" w:rsidRPr="008261AF" w:rsidRDefault="00F05F9E" w:rsidP="00657547">
      <w:pPr>
        <w:pStyle w:val="Plattetekst"/>
        <w:numPr>
          <w:ilvl w:val="0"/>
          <w:numId w:val="17"/>
        </w:numPr>
        <w:jc w:val="both"/>
        <w:rPr>
          <w:bCs/>
        </w:rPr>
      </w:pPr>
      <w:r w:rsidRPr="008261AF">
        <w:rPr>
          <w:bCs/>
        </w:rPr>
        <w:t xml:space="preserve">32322 tonsillectomie, 16 jaar en ouder, inclusief eventuele </w:t>
      </w:r>
      <w:proofErr w:type="spellStart"/>
      <w:r w:rsidRPr="008261AF">
        <w:rPr>
          <w:bCs/>
        </w:rPr>
        <w:t>adenotomie</w:t>
      </w:r>
      <w:proofErr w:type="spellEnd"/>
    </w:p>
    <w:p w:rsidR="008261AF" w:rsidRPr="008261AF" w:rsidRDefault="00F05F9E" w:rsidP="008261AF">
      <w:pPr>
        <w:pStyle w:val="Plattetekst"/>
        <w:numPr>
          <w:ilvl w:val="0"/>
          <w:numId w:val="17"/>
        </w:numPr>
        <w:jc w:val="both"/>
        <w:rPr>
          <w:bCs/>
        </w:rPr>
      </w:pPr>
      <w:r w:rsidRPr="008261AF">
        <w:rPr>
          <w:bCs/>
        </w:rPr>
        <w:t xml:space="preserve">32330 </w:t>
      </w:r>
      <w:proofErr w:type="spellStart"/>
      <w:r w:rsidRPr="008261AF">
        <w:rPr>
          <w:bCs/>
        </w:rPr>
        <w:t>adenotomie</w:t>
      </w:r>
      <w:proofErr w:type="spellEnd"/>
    </w:p>
    <w:p w:rsidR="008261AF" w:rsidRPr="008261AF" w:rsidRDefault="008261AF" w:rsidP="008261AF">
      <w:pPr>
        <w:pStyle w:val="Plattetekst"/>
        <w:numPr>
          <w:ilvl w:val="0"/>
          <w:numId w:val="17"/>
        </w:numPr>
        <w:jc w:val="both"/>
        <w:rPr>
          <w:bCs/>
        </w:rPr>
      </w:pPr>
      <w:r w:rsidRPr="008261AF">
        <w:rPr>
          <w:bCs/>
        </w:rPr>
        <w:t xml:space="preserve">332323 tonsillectomie / </w:t>
      </w:r>
      <w:proofErr w:type="spellStart"/>
      <w:r w:rsidRPr="008261AF">
        <w:rPr>
          <w:bCs/>
        </w:rPr>
        <w:t>Sluder</w:t>
      </w:r>
      <w:proofErr w:type="spellEnd"/>
      <w:r w:rsidRPr="008261AF">
        <w:rPr>
          <w:bCs/>
        </w:rPr>
        <w:t xml:space="preserve"> / + </w:t>
      </w:r>
      <w:proofErr w:type="spellStart"/>
      <w:r w:rsidRPr="008261AF">
        <w:rPr>
          <w:bCs/>
        </w:rPr>
        <w:t>Adenotomie</w:t>
      </w:r>
      <w:proofErr w:type="spellEnd"/>
      <w:r w:rsidRPr="008261AF">
        <w:rPr>
          <w:bCs/>
        </w:rPr>
        <w:t xml:space="preserve"> 0-10 jaar</w:t>
      </w:r>
    </w:p>
    <w:p w:rsidR="00F05F9E" w:rsidRPr="008261AF" w:rsidRDefault="00F05F9E" w:rsidP="008261AF">
      <w:pPr>
        <w:ind w:left="1077"/>
        <w:jc w:val="both"/>
        <w:rPr>
          <w:rFonts w:ascii="Arial" w:hAnsi="Arial" w:cs="Arial"/>
          <w:bCs/>
          <w:sz w:val="20"/>
        </w:rPr>
      </w:pPr>
    </w:p>
    <w:p w:rsidR="00F05F9E" w:rsidRPr="008261AF" w:rsidRDefault="00F05F9E" w:rsidP="00657547">
      <w:pPr>
        <w:jc w:val="both"/>
        <w:rPr>
          <w:rFonts w:ascii="Arial" w:hAnsi="Arial" w:cs="Arial"/>
          <w:sz w:val="20"/>
        </w:rPr>
      </w:pPr>
      <w:r w:rsidRPr="008261AF">
        <w:rPr>
          <w:rFonts w:ascii="Arial" w:hAnsi="Arial" w:cs="Arial"/>
          <w:sz w:val="20"/>
        </w:rPr>
        <w:t xml:space="preserve">Er dient gekeken te worden of genoemde verrichtingen vallen onder de DBC 0302.xx.52.xxx, aangezien de verrichtingen ook aan andere, voor deze </w:t>
      </w:r>
      <w:proofErr w:type="spellStart"/>
      <w:r w:rsidRPr="008261AF">
        <w:rPr>
          <w:rFonts w:ascii="Arial" w:hAnsi="Arial" w:cs="Arial"/>
          <w:sz w:val="20"/>
        </w:rPr>
        <w:t>indicatorenset</w:t>
      </w:r>
      <w:proofErr w:type="spellEnd"/>
      <w:r w:rsidRPr="008261AF">
        <w:rPr>
          <w:rFonts w:ascii="Arial" w:hAnsi="Arial" w:cs="Arial"/>
          <w:sz w:val="20"/>
        </w:rPr>
        <w:t xml:space="preserve"> niet relevante, </w:t>
      </w:r>
      <w:proofErr w:type="spellStart"/>
      <w:r w:rsidRPr="008261AF">
        <w:rPr>
          <w:rFonts w:ascii="Arial" w:hAnsi="Arial" w:cs="Arial"/>
          <w:sz w:val="20"/>
        </w:rPr>
        <w:t>DBC’s</w:t>
      </w:r>
      <w:proofErr w:type="spellEnd"/>
      <w:r w:rsidRPr="008261AF">
        <w:rPr>
          <w:rFonts w:ascii="Arial" w:hAnsi="Arial" w:cs="Arial"/>
          <w:sz w:val="20"/>
        </w:rPr>
        <w:t xml:space="preserve"> gekoppeld kunnen zijn.</w:t>
      </w:r>
    </w:p>
    <w:p w:rsidR="00F05F9E" w:rsidRPr="00A67BA3" w:rsidRDefault="00F05F9E" w:rsidP="00657547">
      <w:pPr>
        <w:jc w:val="both"/>
        <w:rPr>
          <w:rFonts w:ascii="Arial" w:hAnsi="Arial" w:cs="Arial"/>
          <w:sz w:val="20"/>
        </w:rPr>
      </w:pPr>
    </w:p>
    <w:p w:rsidR="00F05F9E" w:rsidRPr="007E20DE" w:rsidRDefault="00F05F9E" w:rsidP="00305B0B">
      <w:pPr>
        <w:pStyle w:val="Geenafstand"/>
        <w:rPr>
          <w:rFonts w:ascii="Arial" w:hAnsi="Arial" w:cs="Arial"/>
          <w:sz w:val="20"/>
          <w:szCs w:val="20"/>
        </w:rPr>
      </w:pPr>
      <w:r w:rsidRPr="00DF19B3">
        <w:rPr>
          <w:rFonts w:ascii="Arial" w:hAnsi="Arial" w:cs="Arial"/>
          <w:sz w:val="20"/>
          <w:szCs w:val="20"/>
        </w:rPr>
        <w:t>De populatie wordt uite</w:t>
      </w:r>
      <w:r w:rsidR="00125D98">
        <w:rPr>
          <w:rFonts w:ascii="Arial" w:hAnsi="Arial" w:cs="Arial"/>
          <w:sz w:val="20"/>
          <w:szCs w:val="20"/>
        </w:rPr>
        <w:t xml:space="preserve">indelijk bepaald door de in </w:t>
      </w:r>
      <w:r w:rsidR="00B23038">
        <w:rPr>
          <w:rFonts w:ascii="Arial" w:hAnsi="Arial" w:cs="Arial"/>
          <w:sz w:val="20"/>
          <w:szCs w:val="20"/>
        </w:rPr>
        <w:t>het verslagjaar</w:t>
      </w:r>
      <w:r w:rsidRPr="00DF19B3">
        <w:rPr>
          <w:rFonts w:ascii="Arial" w:hAnsi="Arial" w:cs="Arial"/>
          <w:sz w:val="20"/>
          <w:szCs w:val="20"/>
        </w:rPr>
        <w:t xml:space="preserve"> afgesloten DBC-zorgproducten. </w:t>
      </w:r>
    </w:p>
    <w:p w:rsidR="00F05F9E" w:rsidRDefault="00F05F9E" w:rsidP="00457086">
      <w:pPr>
        <w:jc w:val="both"/>
        <w:rPr>
          <w:rFonts w:ascii="Arial" w:hAnsi="Arial" w:cs="Arial"/>
          <w:sz w:val="20"/>
        </w:rPr>
      </w:pPr>
    </w:p>
    <w:p w:rsidR="00F05F9E" w:rsidRPr="007E20DE" w:rsidRDefault="00F05F9E" w:rsidP="00457086">
      <w:pPr>
        <w:autoSpaceDE w:val="0"/>
        <w:autoSpaceDN w:val="0"/>
        <w:adjustRightInd w:val="0"/>
        <w:jc w:val="both"/>
        <w:rPr>
          <w:rFonts w:ascii="Arial" w:hAnsi="Arial" w:cs="Arial"/>
          <w:sz w:val="20"/>
        </w:rPr>
      </w:pPr>
      <w:r w:rsidRPr="007E20DE">
        <w:rPr>
          <w:rFonts w:ascii="Arial" w:hAnsi="Arial" w:cs="Arial"/>
          <w:sz w:val="20"/>
        </w:rPr>
        <w:t>Om dubbelregistratie te voorkomen, dient – indien de indicator gebaseerd is op tellingen op patiëntniveau – geselecteerd te worden op het unieke patiëntnummer. In alle andere gevallen wordt geteld op verrichtingenniveau en telt iedere verrichting apart mee. Voor codes en instructies, zie de variabelenlijst en rekenregels (tabellen 1 en 2).</w:t>
      </w:r>
    </w:p>
    <w:p w:rsidR="00F05F9E" w:rsidRPr="007E20DE" w:rsidRDefault="00F05F9E" w:rsidP="00457086">
      <w:pPr>
        <w:jc w:val="both"/>
        <w:rPr>
          <w:rFonts w:ascii="Arial" w:hAnsi="Arial" w:cs="Arial"/>
          <w:sz w:val="20"/>
        </w:rPr>
      </w:pPr>
    </w:p>
    <w:p w:rsidR="00F05F9E" w:rsidRPr="007E20DE" w:rsidRDefault="00F05F9E" w:rsidP="00457086">
      <w:pPr>
        <w:autoSpaceDE w:val="0"/>
        <w:autoSpaceDN w:val="0"/>
        <w:adjustRightInd w:val="0"/>
        <w:jc w:val="both"/>
        <w:rPr>
          <w:rFonts w:ascii="Arial" w:hAnsi="Arial" w:cs="Arial"/>
          <w:b/>
          <w:sz w:val="20"/>
        </w:rPr>
      </w:pPr>
      <w:r w:rsidRPr="007E20DE">
        <w:rPr>
          <w:rFonts w:ascii="Arial" w:hAnsi="Arial" w:cs="Arial"/>
          <w:b/>
          <w:sz w:val="20"/>
        </w:rPr>
        <w:t>Peildatum</w:t>
      </w:r>
    </w:p>
    <w:p w:rsidR="00F05F9E" w:rsidRPr="007E20DE" w:rsidRDefault="00F05F9E" w:rsidP="00457086">
      <w:pPr>
        <w:autoSpaceDE w:val="0"/>
        <w:autoSpaceDN w:val="0"/>
        <w:adjustRightInd w:val="0"/>
        <w:jc w:val="both"/>
        <w:rPr>
          <w:rFonts w:ascii="Arial" w:hAnsi="Arial" w:cs="Arial"/>
          <w:sz w:val="20"/>
        </w:rPr>
      </w:pPr>
      <w:r w:rsidRPr="007E20DE">
        <w:rPr>
          <w:rFonts w:ascii="Arial" w:hAnsi="Arial" w:cs="Arial"/>
          <w:sz w:val="20"/>
        </w:rPr>
        <w:t>De structuurindicatoren worden, in verband met de actualiteit, eenmaal per jaar op peildatum 1 maart geregistreerd.</w:t>
      </w:r>
    </w:p>
    <w:p w:rsidR="00F05F9E" w:rsidRPr="007E20DE" w:rsidRDefault="00F05F9E" w:rsidP="00457086">
      <w:pPr>
        <w:autoSpaceDE w:val="0"/>
        <w:autoSpaceDN w:val="0"/>
        <w:adjustRightInd w:val="0"/>
        <w:jc w:val="both"/>
        <w:rPr>
          <w:rFonts w:ascii="Arial" w:hAnsi="Arial" w:cs="Arial"/>
          <w:sz w:val="20"/>
        </w:rPr>
      </w:pPr>
    </w:p>
    <w:p w:rsidR="00F05F9E" w:rsidRPr="007E20DE" w:rsidRDefault="00F05F9E" w:rsidP="00457086">
      <w:pPr>
        <w:autoSpaceDE w:val="0"/>
        <w:autoSpaceDN w:val="0"/>
        <w:adjustRightInd w:val="0"/>
        <w:jc w:val="both"/>
        <w:rPr>
          <w:rFonts w:ascii="Arial" w:hAnsi="Arial" w:cs="Arial"/>
          <w:b/>
          <w:sz w:val="20"/>
        </w:rPr>
      </w:pPr>
      <w:r w:rsidRPr="007E20DE">
        <w:rPr>
          <w:rFonts w:ascii="Arial" w:hAnsi="Arial" w:cs="Arial"/>
          <w:b/>
          <w:sz w:val="20"/>
        </w:rPr>
        <w:t>In- en exclusiecriteria</w:t>
      </w:r>
    </w:p>
    <w:p w:rsidR="00F05F9E" w:rsidRDefault="00F05F9E" w:rsidP="00457086">
      <w:pPr>
        <w:autoSpaceDE w:val="0"/>
        <w:autoSpaceDN w:val="0"/>
        <w:adjustRightInd w:val="0"/>
        <w:jc w:val="both"/>
        <w:rPr>
          <w:rFonts w:ascii="Arial" w:hAnsi="Arial" w:cs="Arial"/>
          <w:sz w:val="20"/>
        </w:rPr>
      </w:pPr>
      <w:r w:rsidRPr="007E20DE">
        <w:rPr>
          <w:rFonts w:ascii="Arial" w:hAnsi="Arial" w:cs="Arial"/>
          <w:sz w:val="20"/>
        </w:rPr>
        <w:t xml:space="preserve">Om een eerlijke vergelijking tussen zorgaanbieders te kunnen maken, heeft de werkgroep in- en exclusiecriteria vastgesteld. Zo kunnen patiënten bijvoorbeeld op leeftijd of </w:t>
      </w:r>
      <w:proofErr w:type="spellStart"/>
      <w:r w:rsidRPr="007E20DE">
        <w:rPr>
          <w:rFonts w:ascii="Arial" w:hAnsi="Arial" w:cs="Arial"/>
          <w:sz w:val="20"/>
        </w:rPr>
        <w:t>comorbiditeit</w:t>
      </w:r>
      <w:proofErr w:type="spellEnd"/>
      <w:r w:rsidRPr="007E20DE">
        <w:rPr>
          <w:rFonts w:ascii="Arial" w:hAnsi="Arial" w:cs="Arial"/>
          <w:sz w:val="20"/>
        </w:rPr>
        <w:t xml:space="preserve"> worden uitgesloten. Ook kunnen extra eisen worden gesteld aan het DBC-zorgproduct. Bijvoorbeeld de aanwezigheid van een specifieke verrichting.</w:t>
      </w:r>
    </w:p>
    <w:p w:rsidR="00F05F9E" w:rsidRPr="007E20DE" w:rsidRDefault="00F05F9E" w:rsidP="00457086">
      <w:pPr>
        <w:autoSpaceDE w:val="0"/>
        <w:autoSpaceDN w:val="0"/>
        <w:adjustRightInd w:val="0"/>
        <w:jc w:val="both"/>
        <w:rPr>
          <w:rFonts w:ascii="Arial" w:hAnsi="Arial" w:cs="Arial"/>
          <w:sz w:val="20"/>
        </w:rPr>
      </w:pPr>
    </w:p>
    <w:p w:rsidR="00F05F9E" w:rsidRPr="007E20DE" w:rsidRDefault="00F05F9E" w:rsidP="00457086">
      <w:pPr>
        <w:autoSpaceDE w:val="0"/>
        <w:autoSpaceDN w:val="0"/>
        <w:adjustRightInd w:val="0"/>
        <w:jc w:val="both"/>
        <w:rPr>
          <w:rFonts w:ascii="Arial" w:hAnsi="Arial" w:cs="Arial"/>
          <w:sz w:val="20"/>
        </w:rPr>
      </w:pPr>
      <w:r w:rsidRPr="007E20DE">
        <w:rPr>
          <w:rFonts w:ascii="Arial" w:hAnsi="Arial" w:cs="Arial"/>
          <w:sz w:val="20"/>
        </w:rPr>
        <w:t xml:space="preserve">In- en exclusiecriteria hoeven niet per definitie voor alle indicatoren in de set gelijk te worden toegepast. </w:t>
      </w:r>
      <w:r w:rsidRPr="007E20DE">
        <w:rPr>
          <w:rFonts w:ascii="Arial" w:hAnsi="Arial" w:cs="Arial"/>
          <w:sz w:val="20"/>
        </w:rPr>
        <w:lastRenderedPageBreak/>
        <w:t xml:space="preserve">Soms dienen er bijvoorbeeld extra gegevens te worden verzameld om later te kunnen corrigeren voor </w:t>
      </w:r>
      <w:proofErr w:type="spellStart"/>
      <w:r w:rsidRPr="007E20DE">
        <w:rPr>
          <w:rFonts w:ascii="Arial" w:hAnsi="Arial" w:cs="Arial"/>
          <w:sz w:val="20"/>
        </w:rPr>
        <w:t>comorbiditeit</w:t>
      </w:r>
      <w:proofErr w:type="spellEnd"/>
      <w:r w:rsidRPr="007E20DE">
        <w:rPr>
          <w:rFonts w:ascii="Arial" w:hAnsi="Arial" w:cs="Arial"/>
          <w:sz w:val="20"/>
        </w:rPr>
        <w:t xml:space="preserve">, die de waarde van de indicator beïnvloedt. Op basis van de populatie en de in- en exclusiecriteria wordt de noemer van de indicator vastgesteld. </w:t>
      </w:r>
    </w:p>
    <w:p w:rsidR="00F05F9E" w:rsidRPr="00A67BA3" w:rsidRDefault="00F05F9E" w:rsidP="00657547">
      <w:pPr>
        <w:jc w:val="both"/>
        <w:rPr>
          <w:rFonts w:ascii="Arial" w:hAnsi="Arial" w:cs="Arial"/>
          <w:sz w:val="20"/>
        </w:rPr>
      </w:pPr>
    </w:p>
    <w:p w:rsidR="00F05F9E" w:rsidRPr="00A67BA3" w:rsidRDefault="00F05F9E" w:rsidP="00657547">
      <w:pPr>
        <w:jc w:val="both"/>
        <w:rPr>
          <w:rFonts w:ascii="Arial" w:hAnsi="Arial" w:cs="Arial"/>
          <w:b/>
          <w:sz w:val="20"/>
        </w:rPr>
      </w:pPr>
      <w:r w:rsidRPr="00A67BA3">
        <w:rPr>
          <w:rFonts w:ascii="Arial" w:hAnsi="Arial" w:cs="Arial"/>
        </w:rPr>
        <w:br w:type="page"/>
      </w:r>
      <w:r w:rsidRPr="00A67BA3">
        <w:rPr>
          <w:rFonts w:ascii="Arial" w:hAnsi="Arial" w:cs="Arial"/>
          <w:b/>
          <w:sz w:val="20"/>
        </w:rPr>
        <w:lastRenderedPageBreak/>
        <w:t xml:space="preserve">2. Zorginhoudelijke indicatoren Ziekten van </w:t>
      </w:r>
      <w:proofErr w:type="spellStart"/>
      <w:r w:rsidRPr="00A67BA3">
        <w:rPr>
          <w:rFonts w:ascii="Arial" w:hAnsi="Arial" w:cs="Arial"/>
          <w:b/>
          <w:sz w:val="20"/>
        </w:rPr>
        <w:t>Adenoïd</w:t>
      </w:r>
      <w:proofErr w:type="spellEnd"/>
      <w:r w:rsidRPr="00A67BA3">
        <w:rPr>
          <w:rFonts w:ascii="Arial" w:hAnsi="Arial" w:cs="Arial"/>
          <w:b/>
          <w:sz w:val="20"/>
        </w:rPr>
        <w:t xml:space="preserve"> en Tonsillen</w:t>
      </w:r>
    </w:p>
    <w:p w:rsidR="00F05F9E" w:rsidRPr="00A67BA3" w:rsidRDefault="00F05F9E">
      <w:pPr>
        <w:rPr>
          <w:rFonts w:ascii="Arial" w:hAnsi="Arial" w:cs="Arial"/>
        </w:rPr>
      </w:pP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10"/>
        <w:gridCol w:w="6872"/>
      </w:tblGrid>
      <w:tr w:rsidR="00F05F9E" w:rsidRPr="00B83CD7" w:rsidTr="00425E11">
        <w:trPr>
          <w:trHeight w:val="20"/>
        </w:trPr>
        <w:tc>
          <w:tcPr>
            <w:tcW w:w="9182" w:type="dxa"/>
            <w:gridSpan w:val="2"/>
            <w:shd w:val="clear" w:color="auto" w:fill="333399"/>
          </w:tcPr>
          <w:p w:rsidR="00F05F9E" w:rsidRPr="00B83CD7" w:rsidRDefault="00F05F9E" w:rsidP="00A551D2">
            <w:pPr>
              <w:pStyle w:val="Plattetekst"/>
              <w:spacing w:before="120" w:after="120"/>
              <w:jc w:val="both"/>
              <w:rPr>
                <w:b/>
                <w:color w:val="FFFFFF"/>
                <w:sz w:val="18"/>
                <w:szCs w:val="18"/>
              </w:rPr>
            </w:pPr>
            <w:r w:rsidRPr="00A551D2">
              <w:rPr>
                <w:b/>
                <w:color w:val="FFFFFF"/>
                <w:lang w:eastAsia="en-US"/>
              </w:rPr>
              <w:t>1. Nabloedingen</w:t>
            </w:r>
          </w:p>
        </w:tc>
      </w:tr>
      <w:tr w:rsidR="00F05F9E" w:rsidRPr="00A67BA3" w:rsidTr="00425E11">
        <w:trPr>
          <w:trHeight w:val="20"/>
        </w:trPr>
        <w:tc>
          <w:tcPr>
            <w:tcW w:w="2310" w:type="dxa"/>
            <w:tcBorders>
              <w:right w:val="nil"/>
            </w:tcBorders>
          </w:tcPr>
          <w:p w:rsidR="00F05F9E" w:rsidRPr="00A67BA3" w:rsidRDefault="00F05F9E" w:rsidP="00A67BA3">
            <w:pPr>
              <w:pStyle w:val="Plattetekst"/>
              <w:rPr>
                <w:b/>
                <w:bCs/>
              </w:rPr>
            </w:pPr>
            <w:r w:rsidRPr="00A67BA3">
              <w:rPr>
                <w:b/>
                <w:bCs/>
              </w:rPr>
              <w:t>Relatie tot kwaliteit</w:t>
            </w:r>
          </w:p>
        </w:tc>
        <w:tc>
          <w:tcPr>
            <w:tcW w:w="6872" w:type="dxa"/>
            <w:tcBorders>
              <w:left w:val="nil"/>
            </w:tcBorders>
            <w:shd w:val="clear" w:color="auto" w:fill="F3F3F3"/>
          </w:tcPr>
          <w:p w:rsidR="00F05F9E" w:rsidRPr="00A67BA3" w:rsidRDefault="00F05F9E" w:rsidP="00A67BA3">
            <w:pPr>
              <w:pStyle w:val="Normaalweb"/>
              <w:spacing w:before="0" w:beforeAutospacing="0" w:after="0" w:afterAutospacing="0"/>
              <w:rPr>
                <w:rFonts w:ascii="Arial" w:hAnsi="Arial" w:cs="Arial"/>
                <w:iCs/>
                <w:szCs w:val="24"/>
              </w:rPr>
            </w:pPr>
            <w:proofErr w:type="spellStart"/>
            <w:r w:rsidRPr="00A67BA3">
              <w:rPr>
                <w:rFonts w:ascii="Arial" w:hAnsi="Arial" w:cs="Arial"/>
              </w:rPr>
              <w:t>Één</w:t>
            </w:r>
            <w:proofErr w:type="spellEnd"/>
            <w:r w:rsidRPr="00A67BA3">
              <w:rPr>
                <w:rFonts w:ascii="Arial" w:hAnsi="Arial" w:cs="Arial"/>
              </w:rPr>
              <w:t xml:space="preserve"> van de mogelijke complicaties die kunnen optreden tijdens of na een (</w:t>
            </w:r>
            <w:proofErr w:type="spellStart"/>
            <w:r w:rsidRPr="00A67BA3">
              <w:rPr>
                <w:rFonts w:ascii="Arial" w:hAnsi="Arial" w:cs="Arial"/>
              </w:rPr>
              <w:t>adeno</w:t>
            </w:r>
            <w:proofErr w:type="spellEnd"/>
            <w:r w:rsidRPr="00A67BA3">
              <w:rPr>
                <w:rFonts w:ascii="Arial" w:hAnsi="Arial" w:cs="Arial"/>
              </w:rPr>
              <w:t xml:space="preserve">)tonsillectomie is het optreden van een nabloeding. Het percentage patiënten met een nabloeding geeft volgens de werkgroep een indruk van de kwaliteit van de geboden behandeling. Verder moet rekening worden gehouden met </w:t>
            </w:r>
            <w:proofErr w:type="spellStart"/>
            <w:r w:rsidRPr="00A67BA3">
              <w:rPr>
                <w:rFonts w:ascii="Arial" w:hAnsi="Arial" w:cs="Arial"/>
              </w:rPr>
              <w:t>patiëntenkenmerken</w:t>
            </w:r>
            <w:proofErr w:type="spellEnd"/>
            <w:r w:rsidRPr="00A67BA3">
              <w:rPr>
                <w:rFonts w:ascii="Arial" w:hAnsi="Arial" w:cs="Arial"/>
              </w:rPr>
              <w:t xml:space="preserve"> zoals de gezondheidsstatus en gebruik van medicatie die het optreden van bloedingen kunnen beïnvloeden.</w:t>
            </w:r>
          </w:p>
        </w:tc>
      </w:tr>
      <w:tr w:rsidR="00F05F9E" w:rsidRPr="00A67BA3" w:rsidTr="00425E11">
        <w:trPr>
          <w:trHeight w:val="20"/>
        </w:trPr>
        <w:tc>
          <w:tcPr>
            <w:tcW w:w="2310" w:type="dxa"/>
            <w:tcBorders>
              <w:right w:val="nil"/>
            </w:tcBorders>
          </w:tcPr>
          <w:p w:rsidR="00F05F9E" w:rsidRPr="00A67BA3" w:rsidRDefault="00F05F9E" w:rsidP="00A67BA3">
            <w:pPr>
              <w:pStyle w:val="Plattetekst"/>
              <w:rPr>
                <w:b/>
                <w:bCs/>
                <w:vertAlign w:val="superscript"/>
              </w:rPr>
            </w:pPr>
            <w:proofErr w:type="spellStart"/>
            <w:r w:rsidRPr="00A67BA3">
              <w:rPr>
                <w:b/>
                <w:bCs/>
              </w:rPr>
              <w:t>Operationalisatie</w:t>
            </w:r>
            <w:proofErr w:type="spellEnd"/>
            <w:r w:rsidRPr="00A67BA3">
              <w:rPr>
                <w:b/>
                <w:bCs/>
              </w:rPr>
              <w:t xml:space="preserve"> </w:t>
            </w:r>
          </w:p>
        </w:tc>
        <w:tc>
          <w:tcPr>
            <w:tcW w:w="6872" w:type="dxa"/>
            <w:tcBorders>
              <w:left w:val="nil"/>
            </w:tcBorders>
            <w:shd w:val="clear" w:color="auto" w:fill="F3F3F3"/>
          </w:tcPr>
          <w:p w:rsidR="00F05F9E" w:rsidRPr="00A67BA3" w:rsidRDefault="00F05F9E" w:rsidP="00A67BA3">
            <w:pPr>
              <w:pStyle w:val="Normaalweb"/>
              <w:spacing w:before="0" w:beforeAutospacing="0" w:after="0" w:afterAutospacing="0"/>
              <w:rPr>
                <w:rFonts w:ascii="Arial" w:hAnsi="Arial" w:cs="Arial"/>
              </w:rPr>
            </w:pPr>
            <w:r w:rsidRPr="00A67BA3">
              <w:rPr>
                <w:rFonts w:ascii="Arial" w:hAnsi="Arial" w:cs="Arial"/>
              </w:rPr>
              <w:t>Percentage patiënten bij wie een (</w:t>
            </w:r>
            <w:proofErr w:type="spellStart"/>
            <w:r w:rsidRPr="00A67BA3">
              <w:rPr>
                <w:rFonts w:ascii="Arial" w:hAnsi="Arial" w:cs="Arial"/>
              </w:rPr>
              <w:t>adeno</w:t>
            </w:r>
            <w:proofErr w:type="spellEnd"/>
            <w:r w:rsidRPr="00A67BA3">
              <w:rPr>
                <w:rFonts w:ascii="Arial" w:hAnsi="Arial" w:cs="Arial"/>
              </w:rPr>
              <w:t xml:space="preserve">)tonsillectomie heeft plaatsgevonden en dat binnen 14 dagen na de ingreep een </w:t>
            </w:r>
            <w:proofErr w:type="spellStart"/>
            <w:r w:rsidRPr="00A67BA3">
              <w:rPr>
                <w:rFonts w:ascii="Arial" w:hAnsi="Arial" w:cs="Arial"/>
              </w:rPr>
              <w:t>heroperatie</w:t>
            </w:r>
            <w:proofErr w:type="spellEnd"/>
            <w:r w:rsidRPr="00A67BA3">
              <w:rPr>
                <w:rFonts w:ascii="Arial" w:hAnsi="Arial" w:cs="Arial"/>
              </w:rPr>
              <w:t xml:space="preserve"> heeft ondergaan ten gevolge van een nabloeding</w:t>
            </w:r>
          </w:p>
        </w:tc>
      </w:tr>
      <w:tr w:rsidR="00F05F9E" w:rsidRPr="00A67BA3" w:rsidTr="00425E11">
        <w:trPr>
          <w:trHeight w:val="20"/>
        </w:trPr>
        <w:tc>
          <w:tcPr>
            <w:tcW w:w="2310" w:type="dxa"/>
            <w:tcBorders>
              <w:right w:val="nil"/>
            </w:tcBorders>
          </w:tcPr>
          <w:p w:rsidR="00F05F9E" w:rsidRPr="00A67BA3" w:rsidRDefault="00F05F9E" w:rsidP="00A67BA3">
            <w:pPr>
              <w:pStyle w:val="Plattetekst"/>
              <w:rPr>
                <w:b/>
                <w:bCs/>
              </w:rPr>
            </w:pPr>
            <w:r w:rsidRPr="00A67BA3">
              <w:rPr>
                <w:b/>
                <w:bCs/>
              </w:rPr>
              <w:t>Teller</w:t>
            </w:r>
          </w:p>
        </w:tc>
        <w:tc>
          <w:tcPr>
            <w:tcW w:w="6872" w:type="dxa"/>
            <w:tcBorders>
              <w:left w:val="nil"/>
            </w:tcBorders>
            <w:shd w:val="clear" w:color="auto" w:fill="F3F3F3"/>
          </w:tcPr>
          <w:p w:rsidR="00F05F9E" w:rsidRPr="00A67BA3" w:rsidRDefault="00F05F9E" w:rsidP="00A67BA3">
            <w:pPr>
              <w:rPr>
                <w:rFonts w:ascii="Arial" w:eastAsia="Arial Unicode MS" w:hAnsi="Arial" w:cs="Arial"/>
                <w:sz w:val="20"/>
              </w:rPr>
            </w:pPr>
            <w:r w:rsidRPr="00A67BA3">
              <w:rPr>
                <w:rFonts w:ascii="Arial" w:eastAsia="Arial Unicode MS" w:hAnsi="Arial" w:cs="Arial"/>
                <w:sz w:val="20"/>
              </w:rPr>
              <w:t>Aantal patiënten bij wie een (</w:t>
            </w:r>
            <w:proofErr w:type="spellStart"/>
            <w:r w:rsidRPr="00A67BA3">
              <w:rPr>
                <w:rFonts w:ascii="Arial" w:eastAsia="Arial Unicode MS" w:hAnsi="Arial" w:cs="Arial"/>
                <w:sz w:val="20"/>
              </w:rPr>
              <w:t>adeno</w:t>
            </w:r>
            <w:proofErr w:type="spellEnd"/>
            <w:r w:rsidRPr="00A67BA3">
              <w:rPr>
                <w:rFonts w:ascii="Arial" w:eastAsia="Arial Unicode MS" w:hAnsi="Arial" w:cs="Arial"/>
                <w:sz w:val="20"/>
              </w:rPr>
              <w:t xml:space="preserve">)tonsillectomie heeft plaatsgevonden en dat binnen 14 dagen na de ingreep een </w:t>
            </w:r>
            <w:proofErr w:type="spellStart"/>
            <w:r w:rsidRPr="00A67BA3">
              <w:rPr>
                <w:rFonts w:ascii="Arial" w:eastAsia="Arial Unicode MS" w:hAnsi="Arial" w:cs="Arial"/>
                <w:sz w:val="20"/>
              </w:rPr>
              <w:t>heroperatie</w:t>
            </w:r>
            <w:proofErr w:type="spellEnd"/>
            <w:r w:rsidRPr="00A67BA3">
              <w:rPr>
                <w:rFonts w:ascii="Arial" w:eastAsia="Arial Unicode MS" w:hAnsi="Arial" w:cs="Arial"/>
                <w:sz w:val="20"/>
              </w:rPr>
              <w:t xml:space="preserve"> heeft ondergaan ten gevolge van een nabloeding</w:t>
            </w:r>
          </w:p>
        </w:tc>
      </w:tr>
      <w:tr w:rsidR="00F05F9E" w:rsidRPr="00A67BA3" w:rsidTr="00425E11">
        <w:trPr>
          <w:trHeight w:val="20"/>
        </w:trPr>
        <w:tc>
          <w:tcPr>
            <w:tcW w:w="2310" w:type="dxa"/>
            <w:tcBorders>
              <w:right w:val="nil"/>
            </w:tcBorders>
          </w:tcPr>
          <w:p w:rsidR="00F05F9E" w:rsidRPr="00A67BA3" w:rsidRDefault="00F05F9E" w:rsidP="00A67BA3">
            <w:pPr>
              <w:pStyle w:val="Plattetekst"/>
              <w:rPr>
                <w:b/>
                <w:bCs/>
              </w:rPr>
            </w:pPr>
            <w:r w:rsidRPr="00A67BA3">
              <w:rPr>
                <w:b/>
                <w:bCs/>
              </w:rPr>
              <w:t>Noemer</w:t>
            </w:r>
          </w:p>
        </w:tc>
        <w:tc>
          <w:tcPr>
            <w:tcW w:w="6872" w:type="dxa"/>
            <w:tcBorders>
              <w:left w:val="nil"/>
            </w:tcBorders>
            <w:shd w:val="clear" w:color="auto" w:fill="F3F3F3"/>
          </w:tcPr>
          <w:p w:rsidR="00F05F9E" w:rsidRPr="00A67BA3" w:rsidRDefault="00F05F9E" w:rsidP="00A67BA3">
            <w:pPr>
              <w:rPr>
                <w:rFonts w:ascii="Arial" w:eastAsia="Arial Unicode MS" w:hAnsi="Arial" w:cs="Arial"/>
                <w:sz w:val="20"/>
              </w:rPr>
            </w:pPr>
            <w:r w:rsidRPr="00A67BA3">
              <w:rPr>
                <w:rFonts w:ascii="Arial" w:eastAsia="Arial Unicode MS" w:hAnsi="Arial" w:cs="Arial"/>
                <w:sz w:val="20"/>
              </w:rPr>
              <w:t>Aantal patiënten bij wie een (</w:t>
            </w:r>
            <w:proofErr w:type="spellStart"/>
            <w:r w:rsidRPr="00A67BA3">
              <w:rPr>
                <w:rFonts w:ascii="Arial" w:eastAsia="Arial Unicode MS" w:hAnsi="Arial" w:cs="Arial"/>
                <w:sz w:val="20"/>
              </w:rPr>
              <w:t>adeno</w:t>
            </w:r>
            <w:proofErr w:type="spellEnd"/>
            <w:r w:rsidRPr="00A67BA3">
              <w:rPr>
                <w:rFonts w:ascii="Arial" w:eastAsia="Arial Unicode MS" w:hAnsi="Arial" w:cs="Arial"/>
                <w:sz w:val="20"/>
              </w:rPr>
              <w:t>)tonsillectomie heeft plaatsgevonden</w:t>
            </w:r>
          </w:p>
        </w:tc>
      </w:tr>
      <w:tr w:rsidR="00F05F9E" w:rsidRPr="00A67BA3" w:rsidTr="00425E11">
        <w:trPr>
          <w:trHeight w:val="20"/>
        </w:trPr>
        <w:tc>
          <w:tcPr>
            <w:tcW w:w="2310" w:type="dxa"/>
            <w:tcBorders>
              <w:right w:val="nil"/>
            </w:tcBorders>
          </w:tcPr>
          <w:p w:rsidR="00F05F9E" w:rsidRPr="00A67BA3" w:rsidRDefault="00F05F9E" w:rsidP="00A67BA3">
            <w:pPr>
              <w:pStyle w:val="Plattetekst"/>
              <w:rPr>
                <w:b/>
                <w:bCs/>
              </w:rPr>
            </w:pPr>
            <w:r w:rsidRPr="00A67BA3">
              <w:rPr>
                <w:b/>
                <w:bCs/>
              </w:rPr>
              <w:t>Definitie(s)</w:t>
            </w:r>
          </w:p>
        </w:tc>
        <w:tc>
          <w:tcPr>
            <w:tcW w:w="6872" w:type="dxa"/>
            <w:tcBorders>
              <w:left w:val="nil"/>
            </w:tcBorders>
            <w:shd w:val="clear" w:color="auto" w:fill="F3F3F3"/>
          </w:tcPr>
          <w:p w:rsidR="00F05F9E" w:rsidRPr="00A67BA3" w:rsidRDefault="00F05F9E" w:rsidP="00A67BA3">
            <w:pPr>
              <w:rPr>
                <w:rFonts w:ascii="Arial" w:hAnsi="Arial" w:cs="Arial"/>
                <w:sz w:val="20"/>
              </w:rPr>
            </w:pPr>
            <w:r w:rsidRPr="00A67BA3">
              <w:rPr>
                <w:rFonts w:ascii="Arial" w:hAnsi="Arial" w:cs="Arial"/>
                <w:i/>
                <w:sz w:val="20"/>
              </w:rPr>
              <w:t>Nabloeding:</w:t>
            </w:r>
            <w:r w:rsidRPr="00A67BA3">
              <w:rPr>
                <w:rFonts w:ascii="Arial" w:hAnsi="Arial" w:cs="Arial"/>
                <w:sz w:val="20"/>
              </w:rPr>
              <w:t xml:space="preserve"> </w:t>
            </w:r>
          </w:p>
          <w:p w:rsidR="00F05F9E" w:rsidRDefault="00F05F9E" w:rsidP="00A67BA3">
            <w:pPr>
              <w:rPr>
                <w:rFonts w:ascii="Arial" w:hAnsi="Arial" w:cs="Arial"/>
                <w:sz w:val="20"/>
              </w:rPr>
            </w:pPr>
            <w:r w:rsidRPr="00A67BA3">
              <w:rPr>
                <w:rFonts w:ascii="Arial" w:hAnsi="Arial" w:cs="Arial"/>
                <w:sz w:val="20"/>
              </w:rPr>
              <w:t>Een nabloeding wordt bepaald door de operateur of de verlengde arm.</w:t>
            </w:r>
          </w:p>
          <w:p w:rsidR="00000079" w:rsidRPr="00605C3C" w:rsidRDefault="00000079" w:rsidP="00A67BA3">
            <w:pPr>
              <w:rPr>
                <w:rFonts w:ascii="Arial" w:hAnsi="Arial" w:cs="Arial"/>
                <w:sz w:val="20"/>
                <w:u w:val="single"/>
              </w:rPr>
            </w:pPr>
            <w:r w:rsidRPr="00605C3C">
              <w:rPr>
                <w:rFonts w:ascii="Arial" w:hAnsi="Arial" w:cs="Arial"/>
                <w:sz w:val="20"/>
              </w:rPr>
              <w:t>In de richtlijn wordt nabloeding gedefinieerd als zodanig indien her-ingreep noodzakelijk is (NVKNO)</w:t>
            </w:r>
            <w:r w:rsidR="00605C3C">
              <w:rPr>
                <w:rFonts w:ascii="Arial" w:hAnsi="Arial" w:cs="Arial"/>
                <w:sz w:val="20"/>
              </w:rPr>
              <w:t>.</w:t>
            </w:r>
            <w:r w:rsidR="00CA0576" w:rsidRPr="00605C3C">
              <w:rPr>
                <w:rFonts w:ascii="Arial" w:hAnsi="Arial" w:cs="Arial"/>
                <w:sz w:val="20"/>
              </w:rPr>
              <w:t xml:space="preserve"> </w:t>
            </w:r>
          </w:p>
          <w:p w:rsidR="00F05F9E" w:rsidRPr="00A67BA3" w:rsidRDefault="00F05F9E" w:rsidP="00A67BA3">
            <w:pPr>
              <w:rPr>
                <w:rFonts w:ascii="Arial" w:hAnsi="Arial" w:cs="Arial"/>
                <w:sz w:val="20"/>
                <w:u w:val="single"/>
              </w:rPr>
            </w:pPr>
          </w:p>
          <w:p w:rsidR="00F05F9E" w:rsidRPr="00A67BA3" w:rsidRDefault="00F05F9E" w:rsidP="00A67BA3">
            <w:pPr>
              <w:rPr>
                <w:rFonts w:ascii="Arial" w:hAnsi="Arial" w:cs="Arial"/>
                <w:i/>
                <w:sz w:val="20"/>
              </w:rPr>
            </w:pPr>
            <w:proofErr w:type="spellStart"/>
            <w:r w:rsidRPr="00A67BA3">
              <w:rPr>
                <w:rFonts w:ascii="Arial" w:hAnsi="Arial" w:cs="Arial"/>
                <w:i/>
                <w:sz w:val="20"/>
              </w:rPr>
              <w:t>Heroperatie</w:t>
            </w:r>
            <w:proofErr w:type="spellEnd"/>
            <w:r w:rsidRPr="00A67BA3">
              <w:rPr>
                <w:rFonts w:ascii="Arial" w:hAnsi="Arial" w:cs="Arial"/>
                <w:i/>
                <w:sz w:val="20"/>
              </w:rPr>
              <w:t xml:space="preserve">: </w:t>
            </w:r>
          </w:p>
          <w:p w:rsidR="00F05F9E" w:rsidRPr="00A67BA3" w:rsidRDefault="00F05F9E" w:rsidP="00A67BA3">
            <w:pPr>
              <w:rPr>
                <w:rFonts w:ascii="Arial" w:hAnsi="Arial" w:cs="Arial"/>
                <w:color w:val="000000"/>
                <w:sz w:val="20"/>
              </w:rPr>
            </w:pPr>
            <w:r w:rsidRPr="00A67BA3">
              <w:rPr>
                <w:rFonts w:ascii="Arial" w:hAnsi="Arial" w:cs="Arial"/>
                <w:sz w:val="20"/>
              </w:rPr>
              <w:t>Alle ingrepen waarbij opnieuw algehele anesthesie nodig is.</w:t>
            </w:r>
            <w:r w:rsidRPr="00A67BA3">
              <w:rPr>
                <w:rFonts w:ascii="Arial" w:hAnsi="Arial" w:cs="Arial"/>
                <w:color w:val="000000"/>
                <w:sz w:val="20"/>
              </w:rPr>
              <w:t xml:space="preserve"> </w:t>
            </w:r>
          </w:p>
          <w:p w:rsidR="00F05F9E" w:rsidRPr="00A67BA3" w:rsidRDefault="00F05F9E" w:rsidP="00A67BA3">
            <w:pPr>
              <w:rPr>
                <w:rFonts w:ascii="Arial" w:hAnsi="Arial" w:cs="Arial"/>
                <w:color w:val="000000"/>
                <w:sz w:val="20"/>
              </w:rPr>
            </w:pPr>
          </w:p>
          <w:p w:rsidR="00F05F9E" w:rsidRPr="00A67BA3" w:rsidRDefault="00F05F9E" w:rsidP="00A67BA3">
            <w:pPr>
              <w:rPr>
                <w:rFonts w:ascii="Arial" w:hAnsi="Arial" w:cs="Arial"/>
                <w:sz w:val="20"/>
              </w:rPr>
            </w:pPr>
            <w:r w:rsidRPr="00A67BA3">
              <w:rPr>
                <w:rFonts w:ascii="Arial" w:hAnsi="Arial" w:cs="Arial"/>
                <w:color w:val="000000"/>
                <w:sz w:val="20"/>
              </w:rPr>
              <w:t xml:space="preserve">De werkgroep stelt voor alle </w:t>
            </w:r>
            <w:proofErr w:type="spellStart"/>
            <w:r w:rsidRPr="00A67BA3">
              <w:rPr>
                <w:rFonts w:ascii="Arial" w:hAnsi="Arial" w:cs="Arial"/>
                <w:color w:val="000000"/>
                <w:sz w:val="20"/>
              </w:rPr>
              <w:t>heroperaties</w:t>
            </w:r>
            <w:proofErr w:type="spellEnd"/>
            <w:r w:rsidRPr="00A67BA3">
              <w:rPr>
                <w:rFonts w:ascii="Arial" w:hAnsi="Arial" w:cs="Arial"/>
                <w:color w:val="000000"/>
                <w:sz w:val="20"/>
              </w:rPr>
              <w:t xml:space="preserve"> te registreren en in de toelichting te vermelden hoeveel patiënten in een ander ziekenhuis de ATE behandeling hebben ondergaan.</w:t>
            </w:r>
          </w:p>
        </w:tc>
      </w:tr>
      <w:tr w:rsidR="00F05F9E" w:rsidRPr="00A67BA3" w:rsidTr="00425E11">
        <w:trPr>
          <w:trHeight w:val="20"/>
        </w:trPr>
        <w:tc>
          <w:tcPr>
            <w:tcW w:w="2310" w:type="dxa"/>
            <w:tcBorders>
              <w:right w:val="nil"/>
            </w:tcBorders>
          </w:tcPr>
          <w:p w:rsidR="00F05F9E" w:rsidRPr="00A67BA3" w:rsidRDefault="00F05F9E" w:rsidP="00A67BA3">
            <w:pPr>
              <w:pStyle w:val="Plattetekst"/>
              <w:rPr>
                <w:b/>
                <w:bCs/>
              </w:rPr>
            </w:pPr>
            <w:r w:rsidRPr="00A67BA3">
              <w:rPr>
                <w:b/>
                <w:bCs/>
              </w:rPr>
              <w:t xml:space="preserve">In-/exclusiecriteria </w:t>
            </w:r>
          </w:p>
        </w:tc>
        <w:tc>
          <w:tcPr>
            <w:tcW w:w="6872" w:type="dxa"/>
            <w:tcBorders>
              <w:left w:val="nil"/>
            </w:tcBorders>
            <w:shd w:val="clear" w:color="auto" w:fill="F3F3F3"/>
          </w:tcPr>
          <w:p w:rsidR="00F05F9E" w:rsidRPr="00A67BA3" w:rsidRDefault="00F05F9E" w:rsidP="00A67BA3">
            <w:pPr>
              <w:rPr>
                <w:rFonts w:ascii="Arial" w:hAnsi="Arial" w:cs="Arial"/>
                <w:sz w:val="20"/>
              </w:rPr>
            </w:pPr>
            <w:r>
              <w:rPr>
                <w:rFonts w:ascii="Arial" w:hAnsi="Arial" w:cs="Arial"/>
                <w:color w:val="000000"/>
                <w:sz w:val="20"/>
              </w:rPr>
              <w:t>n.v.t.</w:t>
            </w:r>
          </w:p>
        </w:tc>
      </w:tr>
      <w:tr w:rsidR="00F05F9E" w:rsidRPr="00A67BA3" w:rsidTr="00425E11">
        <w:tc>
          <w:tcPr>
            <w:tcW w:w="2310" w:type="dxa"/>
            <w:tcBorders>
              <w:right w:val="nil"/>
            </w:tcBorders>
          </w:tcPr>
          <w:p w:rsidR="00F05F9E" w:rsidRPr="00A67BA3" w:rsidRDefault="00F05F9E" w:rsidP="00A67BA3">
            <w:pPr>
              <w:pStyle w:val="Plattetekst"/>
              <w:rPr>
                <w:b/>
                <w:bCs/>
              </w:rPr>
            </w:pPr>
            <w:r w:rsidRPr="00A67BA3">
              <w:rPr>
                <w:b/>
                <w:bCs/>
              </w:rPr>
              <w:t>Bron teller</w:t>
            </w:r>
          </w:p>
        </w:tc>
        <w:tc>
          <w:tcPr>
            <w:tcW w:w="6872" w:type="dxa"/>
            <w:tcBorders>
              <w:left w:val="nil"/>
            </w:tcBorders>
            <w:shd w:val="clear" w:color="auto" w:fill="F3F3F3"/>
          </w:tcPr>
          <w:p w:rsidR="00F05F9E" w:rsidRPr="00A67BA3" w:rsidRDefault="00F05F9E" w:rsidP="00A67BA3">
            <w:pPr>
              <w:pStyle w:val="Plattetekst"/>
              <w:rPr>
                <w:szCs w:val="24"/>
              </w:rPr>
            </w:pPr>
            <w:r w:rsidRPr="00A67BA3">
              <w:rPr>
                <w:szCs w:val="24"/>
              </w:rPr>
              <w:t>DBC-registratie, Verrichtingenregistratie, (Poli)klinische status, EPD</w:t>
            </w:r>
          </w:p>
        </w:tc>
      </w:tr>
      <w:tr w:rsidR="00F05F9E" w:rsidRPr="00A67BA3" w:rsidTr="00425E11">
        <w:trPr>
          <w:trHeight w:val="20"/>
        </w:trPr>
        <w:tc>
          <w:tcPr>
            <w:tcW w:w="2310" w:type="dxa"/>
            <w:tcBorders>
              <w:right w:val="nil"/>
            </w:tcBorders>
          </w:tcPr>
          <w:p w:rsidR="00F05F9E" w:rsidRPr="00A67BA3" w:rsidRDefault="00F05F9E" w:rsidP="00A67BA3">
            <w:pPr>
              <w:pStyle w:val="Plattetekst"/>
              <w:rPr>
                <w:b/>
                <w:bCs/>
              </w:rPr>
            </w:pPr>
            <w:r w:rsidRPr="00A67BA3">
              <w:rPr>
                <w:b/>
                <w:bCs/>
              </w:rPr>
              <w:t>Bron noemer</w:t>
            </w:r>
          </w:p>
        </w:tc>
        <w:tc>
          <w:tcPr>
            <w:tcW w:w="6872" w:type="dxa"/>
            <w:tcBorders>
              <w:left w:val="nil"/>
            </w:tcBorders>
            <w:shd w:val="clear" w:color="auto" w:fill="F3F3F3"/>
          </w:tcPr>
          <w:p w:rsidR="00F05F9E" w:rsidRPr="00A67BA3" w:rsidRDefault="00F05F9E" w:rsidP="00A67BA3">
            <w:pPr>
              <w:rPr>
                <w:rFonts w:ascii="Arial" w:hAnsi="Arial" w:cs="Arial"/>
                <w:sz w:val="20"/>
              </w:rPr>
            </w:pPr>
            <w:r w:rsidRPr="00A67BA3">
              <w:rPr>
                <w:rFonts w:ascii="Arial" w:hAnsi="Arial" w:cs="Arial"/>
                <w:sz w:val="20"/>
              </w:rPr>
              <w:t>DBC-registratie, Verrichtingenregistratie</w:t>
            </w:r>
          </w:p>
        </w:tc>
      </w:tr>
      <w:tr w:rsidR="00F05F9E" w:rsidRPr="00A67BA3" w:rsidTr="00425E11">
        <w:trPr>
          <w:trHeight w:val="20"/>
        </w:trPr>
        <w:tc>
          <w:tcPr>
            <w:tcW w:w="2310" w:type="dxa"/>
            <w:tcBorders>
              <w:right w:val="nil"/>
            </w:tcBorders>
          </w:tcPr>
          <w:p w:rsidR="00F05F9E" w:rsidRPr="00A67BA3" w:rsidRDefault="00F05F9E" w:rsidP="00A67BA3">
            <w:pPr>
              <w:pStyle w:val="Plattetekst"/>
              <w:rPr>
                <w:b/>
                <w:bCs/>
                <w:lang w:val="fr-FR"/>
              </w:rPr>
            </w:pPr>
            <w:proofErr w:type="spellStart"/>
            <w:r w:rsidRPr="00A67BA3">
              <w:rPr>
                <w:b/>
                <w:bCs/>
                <w:lang w:val="fr-FR"/>
              </w:rPr>
              <w:t>Meetfrequentie</w:t>
            </w:r>
            <w:proofErr w:type="spellEnd"/>
          </w:p>
        </w:tc>
        <w:tc>
          <w:tcPr>
            <w:tcW w:w="6872" w:type="dxa"/>
            <w:tcBorders>
              <w:left w:val="nil"/>
            </w:tcBorders>
            <w:shd w:val="clear" w:color="auto" w:fill="F3F3F3"/>
          </w:tcPr>
          <w:p w:rsidR="00F05F9E" w:rsidRPr="00A67BA3" w:rsidRDefault="00F05F9E" w:rsidP="00A67BA3">
            <w:pPr>
              <w:rPr>
                <w:rFonts w:ascii="Arial" w:hAnsi="Arial" w:cs="Arial"/>
                <w:sz w:val="20"/>
              </w:rPr>
            </w:pPr>
            <w:r w:rsidRPr="00A67BA3">
              <w:rPr>
                <w:rFonts w:ascii="Arial" w:hAnsi="Arial" w:cs="Arial"/>
                <w:sz w:val="20"/>
              </w:rPr>
              <w:t>Continu</w:t>
            </w:r>
          </w:p>
        </w:tc>
      </w:tr>
      <w:tr w:rsidR="00F05F9E" w:rsidRPr="00A67BA3" w:rsidTr="00425E11">
        <w:trPr>
          <w:trHeight w:val="20"/>
        </w:trPr>
        <w:tc>
          <w:tcPr>
            <w:tcW w:w="2310" w:type="dxa"/>
            <w:tcBorders>
              <w:right w:val="nil"/>
            </w:tcBorders>
          </w:tcPr>
          <w:p w:rsidR="00F05F9E" w:rsidRPr="00A67BA3" w:rsidRDefault="00F05F9E" w:rsidP="00A67BA3">
            <w:pPr>
              <w:pStyle w:val="Plattetekst"/>
              <w:rPr>
                <w:b/>
                <w:bCs/>
              </w:rPr>
            </w:pPr>
            <w:r w:rsidRPr="00A67BA3">
              <w:rPr>
                <w:b/>
                <w:bCs/>
              </w:rPr>
              <w:t>Verslagjaar</w:t>
            </w:r>
          </w:p>
        </w:tc>
        <w:tc>
          <w:tcPr>
            <w:tcW w:w="6872" w:type="dxa"/>
            <w:tcBorders>
              <w:left w:val="nil"/>
            </w:tcBorders>
            <w:shd w:val="clear" w:color="auto" w:fill="F3F3F3"/>
          </w:tcPr>
          <w:p w:rsidR="00F05F9E" w:rsidRPr="00A67BA3" w:rsidRDefault="00125D98" w:rsidP="00B5466F">
            <w:pPr>
              <w:rPr>
                <w:rFonts w:ascii="Arial" w:hAnsi="Arial" w:cs="Arial"/>
                <w:sz w:val="20"/>
              </w:rPr>
            </w:pPr>
            <w:r>
              <w:rPr>
                <w:rFonts w:ascii="Arial" w:hAnsi="Arial" w:cs="Arial"/>
                <w:sz w:val="20"/>
              </w:rPr>
              <w:t>01-01-201</w:t>
            </w:r>
            <w:r w:rsidR="00B23038">
              <w:rPr>
                <w:rFonts w:ascii="Arial" w:hAnsi="Arial" w:cs="Arial"/>
                <w:sz w:val="20"/>
              </w:rPr>
              <w:t>9</w:t>
            </w:r>
            <w:r w:rsidR="00F05F9E">
              <w:rPr>
                <w:rFonts w:ascii="Arial" w:hAnsi="Arial" w:cs="Arial"/>
                <w:sz w:val="20"/>
              </w:rPr>
              <w:t xml:space="preserve"> tot en met 31-12-201</w:t>
            </w:r>
            <w:r w:rsidR="00B23038">
              <w:rPr>
                <w:rFonts w:ascii="Arial" w:hAnsi="Arial" w:cs="Arial"/>
                <w:sz w:val="20"/>
              </w:rPr>
              <w:t>9</w:t>
            </w:r>
          </w:p>
        </w:tc>
      </w:tr>
      <w:tr w:rsidR="00F05F9E" w:rsidRPr="00A67BA3" w:rsidTr="00425E11">
        <w:trPr>
          <w:trHeight w:val="20"/>
        </w:trPr>
        <w:tc>
          <w:tcPr>
            <w:tcW w:w="2310" w:type="dxa"/>
            <w:tcBorders>
              <w:right w:val="nil"/>
            </w:tcBorders>
          </w:tcPr>
          <w:p w:rsidR="00F05F9E" w:rsidRPr="00A67BA3" w:rsidRDefault="00F05F9E" w:rsidP="00A67BA3">
            <w:pPr>
              <w:pStyle w:val="Plattetekst"/>
              <w:rPr>
                <w:b/>
                <w:bCs/>
                <w:lang w:val="fr-FR"/>
              </w:rPr>
            </w:pPr>
            <w:proofErr w:type="spellStart"/>
            <w:r w:rsidRPr="00A67BA3">
              <w:rPr>
                <w:b/>
                <w:bCs/>
                <w:lang w:val="fr-FR"/>
              </w:rPr>
              <w:t>Rapportagefrequentie</w:t>
            </w:r>
            <w:proofErr w:type="spellEnd"/>
          </w:p>
        </w:tc>
        <w:tc>
          <w:tcPr>
            <w:tcW w:w="6872" w:type="dxa"/>
            <w:tcBorders>
              <w:left w:val="nil"/>
            </w:tcBorders>
            <w:shd w:val="clear" w:color="auto" w:fill="F3F3F3"/>
          </w:tcPr>
          <w:p w:rsidR="00F05F9E" w:rsidRPr="00A67BA3" w:rsidRDefault="00F05F9E" w:rsidP="00A67BA3">
            <w:pPr>
              <w:rPr>
                <w:rFonts w:ascii="Arial" w:hAnsi="Arial" w:cs="Arial"/>
                <w:sz w:val="20"/>
              </w:rPr>
            </w:pPr>
            <w:r w:rsidRPr="00A67BA3">
              <w:rPr>
                <w:rFonts w:ascii="Arial" w:hAnsi="Arial" w:cs="Arial"/>
                <w:sz w:val="20"/>
              </w:rPr>
              <w:t>1x per verslagjaar</w:t>
            </w:r>
          </w:p>
        </w:tc>
      </w:tr>
      <w:tr w:rsidR="00F05F9E" w:rsidRPr="00A67BA3" w:rsidTr="00425E11">
        <w:trPr>
          <w:trHeight w:val="20"/>
        </w:trPr>
        <w:tc>
          <w:tcPr>
            <w:tcW w:w="2310" w:type="dxa"/>
            <w:tcBorders>
              <w:right w:val="nil"/>
            </w:tcBorders>
          </w:tcPr>
          <w:p w:rsidR="00F05F9E" w:rsidRPr="00A67BA3" w:rsidRDefault="00F05F9E" w:rsidP="00A67BA3">
            <w:pPr>
              <w:pStyle w:val="Plattetekst"/>
              <w:rPr>
                <w:b/>
                <w:bCs/>
              </w:rPr>
            </w:pPr>
            <w:r w:rsidRPr="00A67BA3">
              <w:rPr>
                <w:b/>
                <w:bCs/>
              </w:rPr>
              <w:t>Type indicator</w:t>
            </w:r>
          </w:p>
        </w:tc>
        <w:tc>
          <w:tcPr>
            <w:tcW w:w="6872" w:type="dxa"/>
            <w:tcBorders>
              <w:left w:val="nil"/>
            </w:tcBorders>
            <w:shd w:val="clear" w:color="auto" w:fill="F3F3F3"/>
          </w:tcPr>
          <w:p w:rsidR="00F05F9E" w:rsidRPr="00A67BA3" w:rsidRDefault="00F05F9E" w:rsidP="00A67BA3">
            <w:pPr>
              <w:rPr>
                <w:rFonts w:ascii="Arial" w:hAnsi="Arial" w:cs="Arial"/>
                <w:iCs/>
                <w:sz w:val="20"/>
              </w:rPr>
            </w:pPr>
            <w:r w:rsidRPr="00A67BA3">
              <w:rPr>
                <w:rFonts w:ascii="Arial" w:hAnsi="Arial" w:cs="Arial"/>
                <w:sz w:val="20"/>
              </w:rPr>
              <w:t>Uitkomst</w:t>
            </w:r>
          </w:p>
        </w:tc>
      </w:tr>
      <w:tr w:rsidR="00F05F9E" w:rsidRPr="00A67BA3" w:rsidTr="00425E11">
        <w:trPr>
          <w:trHeight w:val="20"/>
        </w:trPr>
        <w:tc>
          <w:tcPr>
            <w:tcW w:w="2310" w:type="dxa"/>
            <w:tcBorders>
              <w:right w:val="nil"/>
            </w:tcBorders>
          </w:tcPr>
          <w:p w:rsidR="00F05F9E" w:rsidRPr="00A67BA3" w:rsidRDefault="00F05F9E" w:rsidP="00A67BA3">
            <w:pPr>
              <w:pStyle w:val="Plattetekst"/>
              <w:rPr>
                <w:b/>
                <w:bCs/>
              </w:rPr>
            </w:pPr>
            <w:r w:rsidRPr="00A67BA3">
              <w:rPr>
                <w:b/>
                <w:bCs/>
              </w:rPr>
              <w:t>Meetniveau</w:t>
            </w:r>
          </w:p>
        </w:tc>
        <w:tc>
          <w:tcPr>
            <w:tcW w:w="6872" w:type="dxa"/>
            <w:tcBorders>
              <w:left w:val="nil"/>
            </w:tcBorders>
            <w:shd w:val="clear" w:color="auto" w:fill="F3F3F3"/>
          </w:tcPr>
          <w:p w:rsidR="00F05F9E" w:rsidRPr="00A67BA3" w:rsidRDefault="00F05F9E" w:rsidP="00A67BA3">
            <w:pPr>
              <w:rPr>
                <w:rFonts w:ascii="Arial" w:hAnsi="Arial" w:cs="Arial"/>
                <w:iCs/>
                <w:sz w:val="20"/>
              </w:rPr>
            </w:pPr>
            <w:r w:rsidRPr="00A67BA3">
              <w:rPr>
                <w:rFonts w:ascii="Arial" w:hAnsi="Arial" w:cs="Arial"/>
                <w:sz w:val="20"/>
              </w:rPr>
              <w:t xml:space="preserve">Patiëntniveau </w:t>
            </w:r>
          </w:p>
        </w:tc>
      </w:tr>
      <w:tr w:rsidR="00F05F9E" w:rsidRPr="00A67BA3" w:rsidTr="00425E11">
        <w:trPr>
          <w:trHeight w:val="20"/>
        </w:trPr>
        <w:tc>
          <w:tcPr>
            <w:tcW w:w="2310" w:type="dxa"/>
            <w:tcBorders>
              <w:right w:val="nil"/>
            </w:tcBorders>
          </w:tcPr>
          <w:p w:rsidR="00F05F9E" w:rsidRPr="00A67BA3" w:rsidRDefault="00F05F9E" w:rsidP="00A67BA3">
            <w:pPr>
              <w:pStyle w:val="Plattetekst"/>
              <w:rPr>
                <w:b/>
                <w:bCs/>
              </w:rPr>
            </w:pPr>
            <w:r w:rsidRPr="00A67BA3">
              <w:rPr>
                <w:b/>
                <w:bCs/>
              </w:rPr>
              <w:t>Kwaliteitsdomein</w:t>
            </w:r>
          </w:p>
        </w:tc>
        <w:tc>
          <w:tcPr>
            <w:tcW w:w="6872" w:type="dxa"/>
            <w:tcBorders>
              <w:left w:val="nil"/>
            </w:tcBorders>
            <w:shd w:val="clear" w:color="auto" w:fill="F3F3F3"/>
          </w:tcPr>
          <w:p w:rsidR="00F05F9E" w:rsidRPr="00A67BA3" w:rsidRDefault="00F05F9E" w:rsidP="00A67BA3">
            <w:pPr>
              <w:rPr>
                <w:rFonts w:ascii="Arial" w:hAnsi="Arial" w:cs="Arial"/>
                <w:iCs/>
                <w:sz w:val="20"/>
              </w:rPr>
            </w:pPr>
            <w:r w:rsidRPr="00A67BA3">
              <w:rPr>
                <w:rFonts w:ascii="Arial" w:hAnsi="Arial" w:cs="Arial"/>
                <w:iCs/>
                <w:sz w:val="20"/>
              </w:rPr>
              <w:t>Effectiviteit, veiligheid</w:t>
            </w:r>
          </w:p>
        </w:tc>
      </w:tr>
    </w:tbl>
    <w:p w:rsidR="00F05F9E" w:rsidRPr="00A67BA3" w:rsidRDefault="00F05F9E" w:rsidP="001559F9">
      <w:pPr>
        <w:ind w:left="360"/>
        <w:jc w:val="both"/>
        <w:rPr>
          <w:rFonts w:ascii="Arial" w:hAnsi="Arial" w:cs="Arial"/>
          <w:sz w:val="20"/>
        </w:rPr>
      </w:pPr>
    </w:p>
    <w:p w:rsidR="00F05F9E" w:rsidRPr="00A67BA3" w:rsidRDefault="00F05F9E" w:rsidP="001559F9">
      <w:pPr>
        <w:jc w:val="both"/>
        <w:rPr>
          <w:rFonts w:ascii="Arial" w:eastAsia="Arial Unicode MS" w:hAnsi="Arial" w:cs="Arial"/>
          <w:b/>
          <w:sz w:val="20"/>
        </w:rPr>
      </w:pPr>
    </w:p>
    <w:p w:rsidR="00F05F9E" w:rsidRPr="00A67BA3" w:rsidRDefault="00F05F9E" w:rsidP="001559F9">
      <w:pPr>
        <w:jc w:val="both"/>
        <w:rPr>
          <w:rFonts w:ascii="Arial" w:eastAsia="Arial Unicode MS" w:hAnsi="Arial" w:cs="Arial"/>
          <w:b/>
          <w:sz w:val="20"/>
        </w:rPr>
      </w:pPr>
      <w:r w:rsidRPr="00A67BA3">
        <w:rPr>
          <w:rFonts w:ascii="Arial" w:eastAsia="Arial Unicode MS" w:hAnsi="Arial" w:cs="Arial"/>
          <w:b/>
          <w:sz w:val="20"/>
        </w:rPr>
        <w:t>Rekenregels</w:t>
      </w:r>
    </w:p>
    <w:p w:rsidR="00F05F9E" w:rsidRPr="00A67BA3" w:rsidRDefault="00F05F9E" w:rsidP="001559F9">
      <w:pPr>
        <w:jc w:val="both"/>
        <w:rPr>
          <w:rFonts w:ascii="Arial" w:eastAsia="Arial Unicode MS" w:hAnsi="Arial" w:cs="Arial"/>
          <w:b/>
          <w:sz w:val="20"/>
        </w:rPr>
      </w:pPr>
    </w:p>
    <w:tbl>
      <w:tblPr>
        <w:tblW w:w="9142"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330"/>
        <w:gridCol w:w="5680"/>
        <w:gridCol w:w="2132"/>
      </w:tblGrid>
      <w:tr w:rsidR="00F05F9E" w:rsidRPr="00B83CD7" w:rsidTr="00425E11">
        <w:tc>
          <w:tcPr>
            <w:tcW w:w="1330" w:type="dxa"/>
            <w:tcBorders>
              <w:top w:val="single" w:sz="4" w:space="0" w:color="auto"/>
            </w:tcBorders>
            <w:shd w:val="clear" w:color="auto" w:fill="333399"/>
          </w:tcPr>
          <w:p w:rsidR="00F05F9E" w:rsidRPr="00A551D2" w:rsidRDefault="00F05F9E" w:rsidP="00A551D2">
            <w:pPr>
              <w:spacing w:before="60" w:after="60"/>
              <w:rPr>
                <w:rFonts w:ascii="Arial" w:hAnsi="Arial" w:cs="Arial"/>
                <w:b/>
                <w:color w:val="FFFFFF"/>
                <w:sz w:val="20"/>
                <w:szCs w:val="18"/>
              </w:rPr>
            </w:pPr>
            <w:r w:rsidRPr="00A551D2">
              <w:rPr>
                <w:rFonts w:ascii="Arial" w:hAnsi="Arial" w:cs="Arial"/>
                <w:b/>
                <w:color w:val="FFFFFF"/>
                <w:sz w:val="20"/>
                <w:szCs w:val="18"/>
              </w:rPr>
              <w:t>Indicator 1</w:t>
            </w:r>
          </w:p>
        </w:tc>
        <w:tc>
          <w:tcPr>
            <w:tcW w:w="5680" w:type="dxa"/>
            <w:tcBorders>
              <w:top w:val="single" w:sz="4" w:space="0" w:color="auto"/>
            </w:tcBorders>
            <w:shd w:val="clear" w:color="auto" w:fill="333399"/>
          </w:tcPr>
          <w:p w:rsidR="00F05F9E" w:rsidRPr="00A551D2" w:rsidRDefault="00F05F9E" w:rsidP="00A551D2">
            <w:pPr>
              <w:spacing w:before="60" w:after="60"/>
              <w:rPr>
                <w:rFonts w:ascii="Arial" w:hAnsi="Arial" w:cs="Arial"/>
                <w:b/>
                <w:color w:val="FFFFFF"/>
                <w:sz w:val="20"/>
                <w:szCs w:val="18"/>
              </w:rPr>
            </w:pPr>
            <w:r w:rsidRPr="00A551D2">
              <w:rPr>
                <w:rFonts w:ascii="Arial" w:hAnsi="Arial" w:cs="Arial"/>
                <w:b/>
                <w:color w:val="FFFFFF"/>
                <w:sz w:val="20"/>
                <w:szCs w:val="18"/>
              </w:rPr>
              <w:t xml:space="preserve">Nabloedingen </w:t>
            </w:r>
            <w:r w:rsidRPr="00A551D2">
              <w:rPr>
                <w:rFonts w:ascii="Arial" w:hAnsi="Arial" w:cs="Arial"/>
                <w:b/>
                <w:color w:val="FFFFFF"/>
                <w:sz w:val="20"/>
                <w:szCs w:val="18"/>
              </w:rPr>
              <w:tab/>
            </w:r>
          </w:p>
        </w:tc>
        <w:tc>
          <w:tcPr>
            <w:tcW w:w="2132" w:type="dxa"/>
            <w:tcBorders>
              <w:top w:val="single" w:sz="4" w:space="0" w:color="auto"/>
            </w:tcBorders>
            <w:shd w:val="clear" w:color="auto" w:fill="333399"/>
          </w:tcPr>
          <w:p w:rsidR="00F05F9E" w:rsidRPr="00A551D2" w:rsidRDefault="00F05F9E" w:rsidP="00A551D2">
            <w:pPr>
              <w:spacing w:before="60" w:after="60"/>
              <w:rPr>
                <w:rFonts w:ascii="Arial" w:hAnsi="Arial" w:cs="Arial"/>
                <w:b/>
                <w:color w:val="FFFFFF"/>
                <w:sz w:val="20"/>
                <w:szCs w:val="18"/>
              </w:rPr>
            </w:pPr>
            <w:r w:rsidRPr="00A551D2">
              <w:rPr>
                <w:rFonts w:ascii="Arial" w:hAnsi="Arial" w:cs="Arial"/>
                <w:b/>
                <w:color w:val="FFFFFF"/>
                <w:sz w:val="20"/>
                <w:szCs w:val="18"/>
              </w:rPr>
              <w:t>Formule</w:t>
            </w:r>
          </w:p>
        </w:tc>
      </w:tr>
      <w:tr w:rsidR="00F05F9E" w:rsidRPr="00A67BA3" w:rsidTr="00425E11">
        <w:tc>
          <w:tcPr>
            <w:tcW w:w="1330" w:type="dxa"/>
            <w:tcBorders>
              <w:bottom w:val="nil"/>
            </w:tcBorders>
            <w:shd w:val="clear" w:color="auto" w:fill="FFFFFF"/>
          </w:tcPr>
          <w:p w:rsidR="00F05F9E" w:rsidRPr="00A67BA3" w:rsidRDefault="00F05F9E" w:rsidP="00A67BA3">
            <w:pPr>
              <w:rPr>
                <w:rFonts w:ascii="Arial" w:hAnsi="Arial" w:cs="Arial"/>
                <w:b/>
                <w:sz w:val="20"/>
              </w:rPr>
            </w:pPr>
            <w:r w:rsidRPr="00A67BA3">
              <w:rPr>
                <w:rFonts w:ascii="Arial" w:hAnsi="Arial" w:cs="Arial"/>
                <w:b/>
                <w:sz w:val="20"/>
              </w:rPr>
              <w:t>Teller</w:t>
            </w:r>
          </w:p>
        </w:tc>
        <w:tc>
          <w:tcPr>
            <w:tcW w:w="5680" w:type="dxa"/>
            <w:tcBorders>
              <w:bottom w:val="nil"/>
            </w:tcBorders>
            <w:shd w:val="clear" w:color="auto" w:fill="FFFFFF"/>
          </w:tcPr>
          <w:p w:rsidR="00F05F9E" w:rsidRPr="00A67BA3" w:rsidRDefault="00F05F9E" w:rsidP="00166D71">
            <w:pPr>
              <w:rPr>
                <w:rFonts w:ascii="Arial" w:hAnsi="Arial" w:cs="Arial"/>
                <w:bCs/>
                <w:sz w:val="20"/>
              </w:rPr>
            </w:pPr>
            <w:r w:rsidRPr="00A67BA3">
              <w:rPr>
                <w:rFonts w:ascii="Arial" w:hAnsi="Arial" w:cs="Arial"/>
                <w:sz w:val="20"/>
              </w:rPr>
              <w:t>Voor de teller wordt uitgegaan van de populatie patiënten die verzameld is voor de noemer. Bepaal van de geselecteerde populatie het a</w:t>
            </w:r>
            <w:r w:rsidRPr="00A67BA3">
              <w:rPr>
                <w:rFonts w:ascii="Arial" w:hAnsi="Arial" w:cs="Arial"/>
                <w:bCs/>
                <w:sz w:val="20"/>
              </w:rPr>
              <w:t>antal patiënten dat een nabloeding heeft gehad binnen 14 dagen (</w:t>
            </w:r>
            <w:r w:rsidR="00882FEF">
              <w:rPr>
                <w:rFonts w:ascii="Arial" w:hAnsi="Arial" w:cs="Arial"/>
                <w:bCs/>
                <w:sz w:val="20"/>
              </w:rPr>
              <w:t>Z9</w:t>
            </w:r>
            <w:r w:rsidRPr="00A67BA3">
              <w:rPr>
                <w:rFonts w:ascii="Arial" w:hAnsi="Arial" w:cs="Arial"/>
                <w:bCs/>
                <w:sz w:val="20"/>
              </w:rPr>
              <w:t xml:space="preserve"> = ja) </w:t>
            </w:r>
            <w:r w:rsidRPr="00A67BA3">
              <w:rPr>
                <w:rFonts w:ascii="Arial" w:hAnsi="Arial" w:cs="Arial"/>
                <w:b/>
                <w:sz w:val="20"/>
              </w:rPr>
              <w:t>en</w:t>
            </w:r>
            <w:r w:rsidRPr="00A67BA3">
              <w:rPr>
                <w:rFonts w:ascii="Arial" w:hAnsi="Arial" w:cs="Arial"/>
                <w:bCs/>
                <w:sz w:val="20"/>
              </w:rPr>
              <w:t xml:space="preserve"> </w:t>
            </w:r>
            <w:r>
              <w:rPr>
                <w:rFonts w:ascii="Arial" w:hAnsi="Arial" w:cs="Arial"/>
                <w:bCs/>
                <w:sz w:val="20"/>
              </w:rPr>
              <w:t xml:space="preserve">waarbij daarna </w:t>
            </w:r>
            <w:r w:rsidRPr="00A67BA3">
              <w:rPr>
                <w:rFonts w:ascii="Arial" w:hAnsi="Arial" w:cs="Arial"/>
                <w:bCs/>
                <w:sz w:val="20"/>
              </w:rPr>
              <w:t xml:space="preserve">een </w:t>
            </w:r>
            <w:proofErr w:type="spellStart"/>
            <w:r w:rsidRPr="00A67BA3">
              <w:rPr>
                <w:rFonts w:ascii="Arial" w:hAnsi="Arial" w:cs="Arial"/>
                <w:bCs/>
                <w:sz w:val="20"/>
              </w:rPr>
              <w:t>heroperatie</w:t>
            </w:r>
            <w:proofErr w:type="spellEnd"/>
            <w:r w:rsidRPr="00A67BA3">
              <w:rPr>
                <w:rFonts w:ascii="Arial" w:hAnsi="Arial" w:cs="Arial"/>
                <w:bCs/>
                <w:sz w:val="20"/>
              </w:rPr>
              <w:t xml:space="preserve"> heeft plaatsgevonden binnen 14 dagen (</w:t>
            </w:r>
            <w:r w:rsidR="00882FEF">
              <w:rPr>
                <w:rFonts w:ascii="Arial" w:hAnsi="Arial" w:cs="Arial"/>
                <w:bCs/>
                <w:sz w:val="20"/>
              </w:rPr>
              <w:t>Z10</w:t>
            </w:r>
            <w:r w:rsidRPr="00A67BA3">
              <w:rPr>
                <w:rFonts w:ascii="Arial" w:hAnsi="Arial" w:cs="Arial"/>
                <w:bCs/>
                <w:sz w:val="20"/>
              </w:rPr>
              <w:t>=ja</w:t>
            </w:r>
            <w:r>
              <w:rPr>
                <w:rFonts w:ascii="Arial" w:hAnsi="Arial" w:cs="Arial"/>
                <w:bCs/>
                <w:sz w:val="20"/>
              </w:rPr>
              <w:t xml:space="preserve"> en </w:t>
            </w:r>
            <w:r w:rsidR="00882FEF">
              <w:rPr>
                <w:rFonts w:ascii="Arial" w:hAnsi="Arial" w:cs="Arial"/>
                <w:bCs/>
                <w:sz w:val="20"/>
              </w:rPr>
              <w:t>Z11</w:t>
            </w:r>
            <w:r>
              <w:rPr>
                <w:rFonts w:ascii="Arial" w:hAnsi="Arial" w:cs="Arial"/>
                <w:bCs/>
                <w:sz w:val="20"/>
              </w:rPr>
              <w:t>=ja</w:t>
            </w:r>
            <w:r w:rsidRPr="00A67BA3">
              <w:rPr>
                <w:rFonts w:ascii="Arial" w:hAnsi="Arial" w:cs="Arial"/>
                <w:bCs/>
                <w:sz w:val="20"/>
              </w:rPr>
              <w:t>).</w:t>
            </w:r>
          </w:p>
        </w:tc>
        <w:tc>
          <w:tcPr>
            <w:tcW w:w="2132" w:type="dxa"/>
            <w:tcBorders>
              <w:bottom w:val="nil"/>
            </w:tcBorders>
            <w:shd w:val="clear" w:color="auto" w:fill="FFFFFF"/>
          </w:tcPr>
          <w:p w:rsidR="00F05F9E" w:rsidRPr="00A67BA3" w:rsidRDefault="00F05F9E" w:rsidP="00166D71">
            <w:pPr>
              <w:rPr>
                <w:rFonts w:ascii="Arial" w:hAnsi="Arial" w:cs="Arial"/>
                <w:bCs/>
                <w:sz w:val="20"/>
              </w:rPr>
            </w:pPr>
            <w:r>
              <w:rPr>
                <w:rFonts w:ascii="Arial" w:hAnsi="Arial" w:cs="Arial"/>
                <w:bCs/>
                <w:sz w:val="20"/>
              </w:rPr>
              <w:t>#</w:t>
            </w:r>
            <w:r w:rsidRPr="00A67BA3">
              <w:rPr>
                <w:rFonts w:ascii="Arial" w:hAnsi="Arial" w:cs="Arial"/>
                <w:bCs/>
                <w:sz w:val="20"/>
              </w:rPr>
              <w:t xml:space="preserve"> patiënten noemer waar</w:t>
            </w:r>
            <w:r>
              <w:rPr>
                <w:rFonts w:ascii="Arial" w:hAnsi="Arial" w:cs="Arial"/>
                <w:bCs/>
                <w:sz w:val="20"/>
              </w:rPr>
              <w:t xml:space="preserve">voor Z4 en Z6 gelden en waarvoor geldt </w:t>
            </w:r>
            <w:r w:rsidR="00882FEF">
              <w:rPr>
                <w:rFonts w:ascii="Arial" w:hAnsi="Arial" w:cs="Arial"/>
                <w:bCs/>
                <w:sz w:val="20"/>
              </w:rPr>
              <w:t>Z9</w:t>
            </w:r>
            <w:r w:rsidRPr="00A67BA3">
              <w:rPr>
                <w:rFonts w:ascii="Arial" w:hAnsi="Arial" w:cs="Arial"/>
                <w:bCs/>
                <w:sz w:val="20"/>
              </w:rPr>
              <w:t>=ja</w:t>
            </w:r>
            <w:r>
              <w:rPr>
                <w:rFonts w:ascii="Arial" w:hAnsi="Arial" w:cs="Arial"/>
                <w:bCs/>
                <w:sz w:val="20"/>
              </w:rPr>
              <w:t xml:space="preserve"> en</w:t>
            </w:r>
            <w:r w:rsidRPr="00A67BA3">
              <w:rPr>
                <w:rFonts w:ascii="Arial" w:hAnsi="Arial" w:cs="Arial"/>
                <w:bCs/>
                <w:sz w:val="20"/>
              </w:rPr>
              <w:t xml:space="preserve"> </w:t>
            </w:r>
            <w:r w:rsidR="00882FEF">
              <w:rPr>
                <w:rFonts w:ascii="Arial" w:hAnsi="Arial" w:cs="Arial"/>
                <w:bCs/>
                <w:sz w:val="20"/>
              </w:rPr>
              <w:t>Z10</w:t>
            </w:r>
            <w:r w:rsidRPr="00A67BA3">
              <w:rPr>
                <w:rFonts w:ascii="Arial" w:hAnsi="Arial" w:cs="Arial"/>
                <w:bCs/>
                <w:sz w:val="20"/>
              </w:rPr>
              <w:t xml:space="preserve">=ja en </w:t>
            </w:r>
            <w:r w:rsidR="00882FEF">
              <w:rPr>
                <w:rFonts w:ascii="Arial" w:hAnsi="Arial" w:cs="Arial"/>
                <w:bCs/>
                <w:sz w:val="20"/>
              </w:rPr>
              <w:t>Z11</w:t>
            </w:r>
            <w:r w:rsidRPr="00A67BA3">
              <w:rPr>
                <w:rFonts w:ascii="Arial" w:hAnsi="Arial" w:cs="Arial"/>
                <w:bCs/>
                <w:sz w:val="20"/>
              </w:rPr>
              <w:t>=ja</w:t>
            </w:r>
          </w:p>
        </w:tc>
      </w:tr>
      <w:tr w:rsidR="00F05F9E" w:rsidRPr="00A67BA3" w:rsidTr="00425E11">
        <w:tc>
          <w:tcPr>
            <w:tcW w:w="1330" w:type="dxa"/>
            <w:tcBorders>
              <w:top w:val="nil"/>
              <w:bottom w:val="single" w:sz="4" w:space="0" w:color="auto"/>
            </w:tcBorders>
            <w:shd w:val="clear" w:color="auto" w:fill="F3F3F3"/>
          </w:tcPr>
          <w:p w:rsidR="00F05F9E" w:rsidRPr="00A67BA3" w:rsidRDefault="00F05F9E" w:rsidP="00A67BA3">
            <w:pPr>
              <w:rPr>
                <w:rFonts w:ascii="Arial" w:hAnsi="Arial" w:cs="Arial"/>
                <w:b/>
                <w:bCs/>
                <w:sz w:val="20"/>
              </w:rPr>
            </w:pPr>
            <w:r w:rsidRPr="00A67BA3">
              <w:rPr>
                <w:rFonts w:ascii="Arial" w:hAnsi="Arial" w:cs="Arial"/>
                <w:b/>
                <w:bCs/>
                <w:sz w:val="20"/>
              </w:rPr>
              <w:t>Noemer</w:t>
            </w:r>
          </w:p>
        </w:tc>
        <w:tc>
          <w:tcPr>
            <w:tcW w:w="5680" w:type="dxa"/>
            <w:tcBorders>
              <w:top w:val="nil"/>
              <w:bottom w:val="single" w:sz="4" w:space="0" w:color="auto"/>
            </w:tcBorders>
            <w:shd w:val="clear" w:color="auto" w:fill="F3F3F3"/>
          </w:tcPr>
          <w:p w:rsidR="00F05F9E" w:rsidRPr="00A67BA3" w:rsidRDefault="00F05F9E" w:rsidP="00A67BA3">
            <w:pPr>
              <w:pStyle w:val="Plattetekst"/>
            </w:pPr>
            <w:r>
              <w:t>Selecteer alle patiënten bij wie een (</w:t>
            </w:r>
            <w:proofErr w:type="spellStart"/>
            <w:r>
              <w:t>adeno</w:t>
            </w:r>
            <w:proofErr w:type="spellEnd"/>
            <w:r>
              <w:t>)tonsillectomie heeft plaatsgevonden.</w:t>
            </w:r>
          </w:p>
          <w:p w:rsidR="00F05F9E" w:rsidRPr="00A67BA3" w:rsidRDefault="00F05F9E" w:rsidP="00A67BA3">
            <w:pPr>
              <w:pStyle w:val="Plattetekst"/>
              <w:rPr>
                <w:i/>
              </w:rPr>
            </w:pPr>
          </w:p>
          <w:p w:rsidR="00F05F9E" w:rsidRPr="00A67BA3" w:rsidRDefault="00F05F9E" w:rsidP="00EC72B9">
            <w:pPr>
              <w:pStyle w:val="Plattetekst"/>
              <w:rPr>
                <w:b/>
                <w:bCs/>
                <w:i/>
              </w:rPr>
            </w:pPr>
            <w:r w:rsidRPr="00A67BA3">
              <w:rPr>
                <w:i/>
              </w:rPr>
              <w:t>Deze noemer is dezelfde als de noemer voor indicator 2</w:t>
            </w:r>
            <w:r>
              <w:rPr>
                <w:i/>
              </w:rPr>
              <w:t xml:space="preserve"> </w:t>
            </w:r>
          </w:p>
        </w:tc>
        <w:tc>
          <w:tcPr>
            <w:tcW w:w="2132" w:type="dxa"/>
            <w:tcBorders>
              <w:top w:val="nil"/>
              <w:bottom w:val="single" w:sz="4" w:space="0" w:color="auto"/>
            </w:tcBorders>
            <w:shd w:val="clear" w:color="auto" w:fill="F3F3F3"/>
          </w:tcPr>
          <w:p w:rsidR="00F05F9E" w:rsidRPr="00A67BA3" w:rsidRDefault="00F05F9E" w:rsidP="00A67BA3">
            <w:pPr>
              <w:rPr>
                <w:rFonts w:ascii="Arial" w:hAnsi="Arial" w:cs="Arial"/>
                <w:bCs/>
                <w:sz w:val="20"/>
              </w:rPr>
            </w:pPr>
            <w:r>
              <w:rPr>
                <w:rFonts w:ascii="Arial" w:hAnsi="Arial" w:cs="Arial"/>
                <w:bCs/>
                <w:sz w:val="20"/>
              </w:rPr>
              <w:t>#</w:t>
            </w:r>
            <w:r w:rsidRPr="00A67BA3">
              <w:rPr>
                <w:rFonts w:ascii="Arial" w:hAnsi="Arial" w:cs="Arial"/>
                <w:bCs/>
                <w:sz w:val="20"/>
              </w:rPr>
              <w:t xml:space="preserve"> pat</w:t>
            </w:r>
            <w:r>
              <w:rPr>
                <w:rFonts w:ascii="Arial" w:hAnsi="Arial" w:cs="Arial"/>
                <w:bCs/>
                <w:sz w:val="20"/>
              </w:rPr>
              <w:t>iënten waarvoor Z1 en Z2 gelden</w:t>
            </w:r>
          </w:p>
        </w:tc>
      </w:tr>
    </w:tbl>
    <w:p w:rsidR="00F05F9E" w:rsidRPr="00A67BA3" w:rsidRDefault="00F05F9E" w:rsidP="005B1CE8">
      <w:pPr>
        <w:rPr>
          <w:rFonts w:ascii="Arial" w:eastAsia="Arial Unicode MS" w:hAnsi="Arial" w:cs="Arial"/>
          <w:b/>
          <w:sz w:val="20"/>
        </w:rPr>
      </w:pPr>
    </w:p>
    <w:p w:rsidR="00F05F9E" w:rsidRPr="00A67BA3" w:rsidRDefault="00F05F9E" w:rsidP="005B1CE8">
      <w:pPr>
        <w:rPr>
          <w:rFonts w:ascii="Arial" w:eastAsia="Arial Unicode MS" w:hAnsi="Arial" w:cs="Arial"/>
          <w:b/>
          <w:sz w:val="20"/>
        </w:rPr>
      </w:pPr>
    </w:p>
    <w:p w:rsidR="00B5466F" w:rsidRPr="00663E51" w:rsidRDefault="00B5466F" w:rsidP="00B5466F">
      <w:pPr>
        <w:autoSpaceDE w:val="0"/>
        <w:autoSpaceDN w:val="0"/>
        <w:adjustRightInd w:val="0"/>
        <w:rPr>
          <w:rFonts w:ascii="Arial" w:hAnsi="Arial" w:cs="Arial"/>
          <w:color w:val="000000"/>
          <w:sz w:val="20"/>
        </w:rPr>
      </w:pPr>
      <w:r w:rsidRPr="00663E51">
        <w:rPr>
          <w:rFonts w:ascii="Arial" w:hAnsi="Arial" w:cs="Arial"/>
          <w:b/>
          <w:bCs/>
          <w:color w:val="000000"/>
          <w:sz w:val="20"/>
        </w:rPr>
        <w:t xml:space="preserve">Achtergrond en variatie in kwaliteit van zorg </w:t>
      </w:r>
    </w:p>
    <w:p w:rsidR="00B5466F" w:rsidRPr="00663E51" w:rsidRDefault="00B5466F" w:rsidP="00B5466F">
      <w:pPr>
        <w:autoSpaceDE w:val="0"/>
        <w:autoSpaceDN w:val="0"/>
        <w:adjustRightInd w:val="0"/>
        <w:rPr>
          <w:rFonts w:ascii="Arial" w:hAnsi="Arial" w:cs="Arial"/>
          <w:sz w:val="20"/>
        </w:rPr>
      </w:pPr>
      <w:r w:rsidRPr="00663E51">
        <w:rPr>
          <w:rFonts w:ascii="Arial" w:hAnsi="Arial" w:cs="Arial"/>
          <w:color w:val="000000"/>
          <w:sz w:val="20"/>
        </w:rPr>
        <w:t xml:space="preserve">Bij het verwijderen van amandelen is er, evenals bij iedere andere operatie, sprake van enig risico. In </w:t>
      </w:r>
      <w:r w:rsidRPr="00663E51">
        <w:rPr>
          <w:rFonts w:ascii="Arial" w:hAnsi="Arial" w:cs="Arial"/>
          <w:color w:val="000000"/>
          <w:sz w:val="20"/>
        </w:rPr>
        <w:lastRenderedPageBreak/>
        <w:t xml:space="preserve">dit geval wordt het risico vooral gevormd door de mogelijkheid van een nabloeding. Daarom is bij deze ingreep een normale bloedstolling essentieel. Er mogen dus van tevoren, en ook in de eerste dagen na de ingreep, geen medicijnen worden ingenomen die de bloedstolling nadelig beïnvloeden. Met name geen medicijnen die acetylsalicylzuur bevatten (aspirine, acetosal, etc.) en </w:t>
      </w:r>
      <w:proofErr w:type="spellStart"/>
      <w:r w:rsidRPr="00663E51">
        <w:rPr>
          <w:rFonts w:ascii="Arial" w:hAnsi="Arial" w:cs="Arial"/>
          <w:sz w:val="20"/>
        </w:rPr>
        <w:t>coumarinederivaten</w:t>
      </w:r>
      <w:proofErr w:type="spellEnd"/>
      <w:r w:rsidRPr="00663E51">
        <w:rPr>
          <w:rFonts w:ascii="Arial" w:hAnsi="Arial" w:cs="Arial"/>
          <w:sz w:val="20"/>
        </w:rPr>
        <w:t xml:space="preserve">. Aangeboren stollingsstoornissen kunnen bij de preoperatieve beoordeling veelal worden opgespoord. </w:t>
      </w:r>
    </w:p>
    <w:p w:rsidR="00B5466F" w:rsidRPr="00663E51" w:rsidRDefault="00B5466F" w:rsidP="00B5466F">
      <w:pPr>
        <w:autoSpaceDE w:val="0"/>
        <w:autoSpaceDN w:val="0"/>
        <w:adjustRightInd w:val="0"/>
        <w:rPr>
          <w:rFonts w:ascii="Arial" w:hAnsi="Arial" w:cs="Arial"/>
          <w:sz w:val="20"/>
        </w:rPr>
      </w:pPr>
      <w:r w:rsidRPr="00663E51">
        <w:rPr>
          <w:rFonts w:ascii="Arial" w:hAnsi="Arial" w:cs="Arial"/>
          <w:sz w:val="20"/>
        </w:rPr>
        <w:t xml:space="preserve">Uit een onderzoek van </w:t>
      </w:r>
      <w:proofErr w:type="spellStart"/>
      <w:r w:rsidRPr="00663E51">
        <w:rPr>
          <w:rFonts w:ascii="Arial" w:hAnsi="Arial" w:cs="Arial"/>
          <w:sz w:val="20"/>
        </w:rPr>
        <w:t>Van</w:t>
      </w:r>
      <w:proofErr w:type="spellEnd"/>
      <w:r w:rsidRPr="00663E51">
        <w:rPr>
          <w:rFonts w:ascii="Arial" w:hAnsi="Arial" w:cs="Arial"/>
          <w:sz w:val="20"/>
        </w:rPr>
        <w:t xml:space="preserve"> Staaij et al. (2004), blijkt dat van de 195 kinderen die tussen 2000 en 2003 in 24 ziekenhuizen in Nederland een </w:t>
      </w:r>
      <w:proofErr w:type="spellStart"/>
      <w:r w:rsidRPr="00663E51">
        <w:rPr>
          <w:rFonts w:ascii="Arial" w:hAnsi="Arial" w:cs="Arial"/>
          <w:sz w:val="20"/>
        </w:rPr>
        <w:t>adenotonsillectomie</w:t>
      </w:r>
      <w:proofErr w:type="spellEnd"/>
      <w:r w:rsidRPr="00663E51">
        <w:rPr>
          <w:rFonts w:ascii="Arial" w:hAnsi="Arial" w:cs="Arial"/>
          <w:sz w:val="20"/>
        </w:rPr>
        <w:t xml:space="preserve"> ondergingen er 12 (6%) een complicatie hadden die gerelateerd was aan de ingreep. </w:t>
      </w:r>
    </w:p>
    <w:p w:rsidR="00B5466F" w:rsidRPr="00663E51" w:rsidRDefault="00B5466F" w:rsidP="00B5466F">
      <w:pPr>
        <w:autoSpaceDE w:val="0"/>
        <w:autoSpaceDN w:val="0"/>
        <w:adjustRightInd w:val="0"/>
        <w:rPr>
          <w:rFonts w:ascii="Arial" w:hAnsi="Arial" w:cs="Arial"/>
          <w:sz w:val="20"/>
        </w:rPr>
      </w:pPr>
      <w:r w:rsidRPr="00663E51">
        <w:rPr>
          <w:rFonts w:ascii="Times New Roman" w:hAnsi="Times New Roman"/>
          <w:sz w:val="20"/>
        </w:rPr>
        <w:t xml:space="preserve">- </w:t>
      </w:r>
      <w:r w:rsidRPr="00663E51">
        <w:rPr>
          <w:rFonts w:ascii="Arial" w:hAnsi="Arial" w:cs="Arial"/>
          <w:sz w:val="20"/>
        </w:rPr>
        <w:t xml:space="preserve">7 (4%) primaire nabloedingen: </w:t>
      </w:r>
    </w:p>
    <w:p w:rsidR="00B5466F" w:rsidRPr="00663E51" w:rsidRDefault="00B5466F" w:rsidP="00B5466F">
      <w:pPr>
        <w:autoSpaceDE w:val="0"/>
        <w:autoSpaceDN w:val="0"/>
        <w:adjustRightInd w:val="0"/>
        <w:spacing w:after="13"/>
        <w:ind w:firstLine="720"/>
        <w:rPr>
          <w:rFonts w:ascii="Arial" w:hAnsi="Arial" w:cs="Arial"/>
          <w:sz w:val="20"/>
        </w:rPr>
      </w:pPr>
      <w:r w:rsidRPr="00663E51">
        <w:rPr>
          <w:rFonts w:ascii="Courier New" w:hAnsi="Courier New" w:cs="Courier New"/>
          <w:sz w:val="20"/>
        </w:rPr>
        <w:t xml:space="preserve">o </w:t>
      </w:r>
      <w:r w:rsidRPr="00663E51">
        <w:rPr>
          <w:rFonts w:ascii="Arial" w:hAnsi="Arial" w:cs="Arial"/>
          <w:sz w:val="20"/>
        </w:rPr>
        <w:t xml:space="preserve">2 (1%) werden chirurgisch behandeld; </w:t>
      </w:r>
    </w:p>
    <w:p w:rsidR="00B5466F" w:rsidRPr="00663E51" w:rsidRDefault="00B5466F" w:rsidP="00B5466F">
      <w:pPr>
        <w:autoSpaceDE w:val="0"/>
        <w:autoSpaceDN w:val="0"/>
        <w:adjustRightInd w:val="0"/>
        <w:ind w:firstLine="720"/>
        <w:rPr>
          <w:rFonts w:ascii="Arial" w:hAnsi="Arial" w:cs="Arial"/>
          <w:sz w:val="20"/>
        </w:rPr>
      </w:pPr>
      <w:r w:rsidRPr="00663E51">
        <w:rPr>
          <w:rFonts w:ascii="Courier New" w:hAnsi="Courier New" w:cs="Courier New"/>
          <w:sz w:val="20"/>
        </w:rPr>
        <w:t xml:space="preserve">o </w:t>
      </w:r>
      <w:r w:rsidRPr="00663E51">
        <w:rPr>
          <w:rFonts w:ascii="Arial" w:hAnsi="Arial" w:cs="Arial"/>
          <w:sz w:val="20"/>
        </w:rPr>
        <w:t xml:space="preserve">5 (3%) werden niet-chirurgisch behandeld; </w:t>
      </w:r>
    </w:p>
    <w:p w:rsidR="00B5466F" w:rsidRPr="00663E51" w:rsidRDefault="00B5466F" w:rsidP="00B5466F">
      <w:pPr>
        <w:autoSpaceDE w:val="0"/>
        <w:autoSpaceDN w:val="0"/>
        <w:adjustRightInd w:val="0"/>
        <w:rPr>
          <w:rFonts w:ascii="Arial" w:hAnsi="Arial" w:cs="Arial"/>
          <w:sz w:val="20"/>
        </w:rPr>
      </w:pPr>
      <w:r w:rsidRPr="00663E51">
        <w:rPr>
          <w:rFonts w:ascii="Times New Roman" w:hAnsi="Times New Roman"/>
          <w:sz w:val="20"/>
        </w:rPr>
        <w:t xml:space="preserve">- </w:t>
      </w:r>
      <w:r w:rsidRPr="00663E51">
        <w:rPr>
          <w:rFonts w:ascii="Arial" w:hAnsi="Arial" w:cs="Arial"/>
          <w:sz w:val="20"/>
        </w:rPr>
        <w:t xml:space="preserve">5 (3%) </w:t>
      </w:r>
      <w:proofErr w:type="spellStart"/>
      <w:r w:rsidRPr="00663E51">
        <w:rPr>
          <w:rFonts w:ascii="Arial" w:hAnsi="Arial" w:cs="Arial"/>
          <w:sz w:val="20"/>
        </w:rPr>
        <w:t>post-operatieve</w:t>
      </w:r>
      <w:proofErr w:type="spellEnd"/>
      <w:r w:rsidRPr="00663E51">
        <w:rPr>
          <w:rFonts w:ascii="Arial" w:hAnsi="Arial" w:cs="Arial"/>
          <w:sz w:val="20"/>
        </w:rPr>
        <w:t xml:space="preserve"> misselijkheid. </w:t>
      </w:r>
    </w:p>
    <w:p w:rsidR="00B5466F" w:rsidRPr="00663E51" w:rsidRDefault="00B5466F" w:rsidP="00B5466F">
      <w:pPr>
        <w:autoSpaceDE w:val="0"/>
        <w:autoSpaceDN w:val="0"/>
        <w:adjustRightInd w:val="0"/>
        <w:rPr>
          <w:rFonts w:ascii="Arial" w:hAnsi="Arial" w:cs="Arial"/>
          <w:sz w:val="20"/>
        </w:rPr>
      </w:pPr>
    </w:p>
    <w:p w:rsidR="00B5466F" w:rsidRPr="00663E51" w:rsidRDefault="00B5466F" w:rsidP="00B5466F">
      <w:pPr>
        <w:autoSpaceDE w:val="0"/>
        <w:autoSpaceDN w:val="0"/>
        <w:adjustRightInd w:val="0"/>
        <w:rPr>
          <w:rFonts w:ascii="Arial" w:hAnsi="Arial" w:cs="Arial"/>
          <w:sz w:val="20"/>
        </w:rPr>
      </w:pPr>
      <w:r w:rsidRPr="00663E51">
        <w:rPr>
          <w:rFonts w:ascii="Arial" w:hAnsi="Arial" w:cs="Arial"/>
          <w:b/>
          <w:bCs/>
          <w:sz w:val="20"/>
        </w:rPr>
        <w:t xml:space="preserve">Mogelijkheden tot verbetering </w:t>
      </w:r>
    </w:p>
    <w:p w:rsidR="00B5466F" w:rsidRDefault="00B5466F" w:rsidP="00B5466F">
      <w:pPr>
        <w:autoSpaceDE w:val="0"/>
        <w:autoSpaceDN w:val="0"/>
        <w:adjustRightInd w:val="0"/>
        <w:rPr>
          <w:rFonts w:ascii="Arial" w:hAnsi="Arial" w:cs="Arial"/>
          <w:sz w:val="20"/>
        </w:rPr>
      </w:pPr>
      <w:r w:rsidRPr="00663E51">
        <w:rPr>
          <w:rFonts w:ascii="Arial" w:hAnsi="Arial" w:cs="Arial"/>
          <w:sz w:val="20"/>
        </w:rPr>
        <w:t xml:space="preserve">Mogelijkheden voor het ziekenhuis, de maatschap, het team en/of de arts om de uitkomst op deze indicator te verbeteren zijn het preoperatieve screenen op co-morbiditeit en </w:t>
      </w:r>
      <w:proofErr w:type="spellStart"/>
      <w:r w:rsidRPr="00663E51">
        <w:rPr>
          <w:rFonts w:ascii="Arial" w:hAnsi="Arial" w:cs="Arial"/>
          <w:sz w:val="20"/>
        </w:rPr>
        <w:t>stollingstoornissen</w:t>
      </w:r>
      <w:proofErr w:type="spellEnd"/>
      <w:r w:rsidRPr="00663E51">
        <w:rPr>
          <w:rFonts w:ascii="Arial" w:hAnsi="Arial" w:cs="Arial"/>
          <w:sz w:val="20"/>
        </w:rPr>
        <w:t xml:space="preserve"> en het geven van goede voorlichting. </w:t>
      </w:r>
    </w:p>
    <w:p w:rsidR="00B5466F" w:rsidRPr="00663E51" w:rsidRDefault="00B5466F" w:rsidP="00B5466F">
      <w:pPr>
        <w:autoSpaceDE w:val="0"/>
        <w:autoSpaceDN w:val="0"/>
        <w:adjustRightInd w:val="0"/>
        <w:rPr>
          <w:rFonts w:ascii="Arial" w:hAnsi="Arial" w:cs="Arial"/>
          <w:sz w:val="20"/>
        </w:rPr>
      </w:pPr>
    </w:p>
    <w:p w:rsidR="00B5466F" w:rsidRPr="00663E51" w:rsidRDefault="00B5466F" w:rsidP="00B5466F">
      <w:pPr>
        <w:autoSpaceDE w:val="0"/>
        <w:autoSpaceDN w:val="0"/>
        <w:adjustRightInd w:val="0"/>
        <w:rPr>
          <w:rFonts w:ascii="Arial" w:hAnsi="Arial" w:cs="Arial"/>
          <w:sz w:val="20"/>
        </w:rPr>
      </w:pPr>
      <w:r w:rsidRPr="00663E51">
        <w:rPr>
          <w:rFonts w:ascii="Arial" w:hAnsi="Arial" w:cs="Arial"/>
          <w:b/>
          <w:bCs/>
          <w:sz w:val="20"/>
        </w:rPr>
        <w:t xml:space="preserve">Inhoudsvaliditeit </w:t>
      </w:r>
    </w:p>
    <w:p w:rsidR="00B5466F" w:rsidRPr="00663E51" w:rsidRDefault="00B5466F" w:rsidP="00B5466F">
      <w:pPr>
        <w:autoSpaceDE w:val="0"/>
        <w:autoSpaceDN w:val="0"/>
        <w:adjustRightInd w:val="0"/>
        <w:rPr>
          <w:rFonts w:ascii="Arial" w:hAnsi="Arial" w:cs="Arial"/>
          <w:sz w:val="20"/>
        </w:rPr>
      </w:pPr>
      <w:r w:rsidRPr="00663E51">
        <w:rPr>
          <w:rFonts w:ascii="Arial" w:hAnsi="Arial" w:cs="Arial"/>
          <w:sz w:val="20"/>
        </w:rPr>
        <w:t xml:space="preserve">In verschillende studies is onderzocht hoe vaak nabloedingen voorkomen. Een studie van Clark en </w:t>
      </w:r>
      <w:proofErr w:type="spellStart"/>
      <w:r w:rsidRPr="00663E51">
        <w:rPr>
          <w:rFonts w:ascii="Arial" w:hAnsi="Arial" w:cs="Arial"/>
          <w:sz w:val="20"/>
        </w:rPr>
        <w:t>Waddell</w:t>
      </w:r>
      <w:proofErr w:type="spellEnd"/>
      <w:r w:rsidRPr="00663E51">
        <w:rPr>
          <w:rFonts w:ascii="Arial" w:hAnsi="Arial" w:cs="Arial"/>
          <w:sz w:val="20"/>
        </w:rPr>
        <w:t xml:space="preserve"> (2004) gaf op basis van </w:t>
      </w:r>
      <w:proofErr w:type="spellStart"/>
      <w:r w:rsidRPr="00663E51">
        <w:rPr>
          <w:rFonts w:ascii="Arial" w:hAnsi="Arial" w:cs="Arial"/>
          <w:sz w:val="20"/>
        </w:rPr>
        <w:t>tonsillectomieën</w:t>
      </w:r>
      <w:proofErr w:type="spellEnd"/>
      <w:r w:rsidRPr="00663E51">
        <w:rPr>
          <w:rFonts w:ascii="Arial" w:hAnsi="Arial" w:cs="Arial"/>
          <w:sz w:val="20"/>
        </w:rPr>
        <w:t xml:space="preserve"> die tussen 1998 en 2002 in Engeland zijn uitgevoerd (n=220.497) aan dat 0,82% van de patiënten (n=1.804 volwassenen en kinderen) opnieuw geopereerd moesten worden om een nabloeding te stoppen. Daarbij is de kans dat volwassenen een nabloeding krijgen waarvoor </w:t>
      </w:r>
      <w:proofErr w:type="spellStart"/>
      <w:r w:rsidRPr="00663E51">
        <w:rPr>
          <w:rFonts w:ascii="Arial" w:hAnsi="Arial" w:cs="Arial"/>
          <w:sz w:val="20"/>
        </w:rPr>
        <w:t>heroperatie</w:t>
      </w:r>
      <w:proofErr w:type="spellEnd"/>
      <w:r w:rsidRPr="00663E51">
        <w:rPr>
          <w:rFonts w:ascii="Arial" w:hAnsi="Arial" w:cs="Arial"/>
          <w:sz w:val="20"/>
        </w:rPr>
        <w:t xml:space="preserve"> nodig is 4 keer zo groot dan bij kinderen. </w:t>
      </w:r>
    </w:p>
    <w:p w:rsidR="00B5466F" w:rsidRPr="00663E51" w:rsidRDefault="00B5466F" w:rsidP="00B5466F">
      <w:pPr>
        <w:autoSpaceDE w:val="0"/>
        <w:autoSpaceDN w:val="0"/>
        <w:adjustRightInd w:val="0"/>
        <w:rPr>
          <w:rFonts w:ascii="Arial" w:hAnsi="Arial" w:cs="Arial"/>
          <w:sz w:val="20"/>
        </w:rPr>
      </w:pPr>
      <w:r w:rsidRPr="00663E51">
        <w:rPr>
          <w:rFonts w:ascii="Arial" w:hAnsi="Arial" w:cs="Arial"/>
          <w:sz w:val="20"/>
        </w:rPr>
        <w:t xml:space="preserve">Uit een onderzoek van Mills et al., (2004) blijkt dat de primaire postoperatieve bloedingen (binnen 24 uur) 0,9 % was en dat 83% procent binnen de verplichte 4 uur observatieperiode optrad. Primaire bloedingen waarbij een </w:t>
      </w:r>
      <w:proofErr w:type="spellStart"/>
      <w:r w:rsidRPr="00663E51">
        <w:rPr>
          <w:rFonts w:ascii="Arial" w:hAnsi="Arial" w:cs="Arial"/>
          <w:sz w:val="20"/>
        </w:rPr>
        <w:t>heroperatie</w:t>
      </w:r>
      <w:proofErr w:type="spellEnd"/>
      <w:r w:rsidRPr="00663E51">
        <w:rPr>
          <w:rFonts w:ascii="Arial" w:hAnsi="Arial" w:cs="Arial"/>
          <w:sz w:val="20"/>
        </w:rPr>
        <w:t xml:space="preserve"> nodig was waren aanwezig bij 0,37% van de kinderen. In totaal werden 4.850 </w:t>
      </w:r>
      <w:proofErr w:type="spellStart"/>
      <w:r w:rsidRPr="00663E51">
        <w:rPr>
          <w:rFonts w:ascii="Arial" w:hAnsi="Arial" w:cs="Arial"/>
          <w:sz w:val="20"/>
        </w:rPr>
        <w:t>tonsillectomieën</w:t>
      </w:r>
      <w:proofErr w:type="spellEnd"/>
      <w:r w:rsidRPr="00663E51">
        <w:rPr>
          <w:rFonts w:ascii="Arial" w:hAnsi="Arial" w:cs="Arial"/>
          <w:sz w:val="20"/>
        </w:rPr>
        <w:t xml:space="preserve"> bij kinderen uitgevoerd. </w:t>
      </w:r>
    </w:p>
    <w:p w:rsidR="00B5466F" w:rsidRPr="00663E51" w:rsidRDefault="00B5466F" w:rsidP="00B5466F">
      <w:pPr>
        <w:autoSpaceDE w:val="0"/>
        <w:autoSpaceDN w:val="0"/>
        <w:adjustRightInd w:val="0"/>
        <w:rPr>
          <w:rFonts w:ascii="Arial" w:hAnsi="Arial" w:cs="Arial"/>
          <w:sz w:val="20"/>
        </w:rPr>
      </w:pPr>
      <w:r w:rsidRPr="00663E51">
        <w:rPr>
          <w:rFonts w:ascii="Arial" w:hAnsi="Arial" w:cs="Arial"/>
          <w:sz w:val="20"/>
        </w:rPr>
        <w:t xml:space="preserve">Peeters et al. hebben in 1999 gerapporteerd over gegevens van de voorgaande 11 jaar (2.363 </w:t>
      </w:r>
      <w:proofErr w:type="spellStart"/>
      <w:r w:rsidRPr="00663E51">
        <w:rPr>
          <w:rFonts w:ascii="Arial" w:hAnsi="Arial" w:cs="Arial"/>
          <w:sz w:val="20"/>
        </w:rPr>
        <w:t>tonsillectomieën</w:t>
      </w:r>
      <w:proofErr w:type="spellEnd"/>
      <w:r w:rsidRPr="00663E51">
        <w:rPr>
          <w:rFonts w:ascii="Arial" w:hAnsi="Arial" w:cs="Arial"/>
          <w:sz w:val="20"/>
        </w:rPr>
        <w:t xml:space="preserve"> en 3.295 </w:t>
      </w:r>
      <w:proofErr w:type="spellStart"/>
      <w:r w:rsidRPr="00663E51">
        <w:rPr>
          <w:rFonts w:ascii="Arial" w:hAnsi="Arial" w:cs="Arial"/>
          <w:sz w:val="20"/>
        </w:rPr>
        <w:t>adenodectomieën</w:t>
      </w:r>
      <w:proofErr w:type="spellEnd"/>
      <w:r w:rsidRPr="00663E51">
        <w:rPr>
          <w:rFonts w:ascii="Arial" w:hAnsi="Arial" w:cs="Arial"/>
          <w:sz w:val="20"/>
        </w:rPr>
        <w:t xml:space="preserve">). De frequentie van grote bloedingen (major </w:t>
      </w:r>
      <w:proofErr w:type="spellStart"/>
      <w:r w:rsidRPr="00663E51">
        <w:rPr>
          <w:rFonts w:ascii="Arial" w:hAnsi="Arial" w:cs="Arial"/>
          <w:sz w:val="20"/>
        </w:rPr>
        <w:t>bleedings</w:t>
      </w:r>
      <w:proofErr w:type="spellEnd"/>
      <w:r w:rsidRPr="00663E51">
        <w:rPr>
          <w:rFonts w:ascii="Arial" w:hAnsi="Arial" w:cs="Arial"/>
          <w:sz w:val="20"/>
        </w:rPr>
        <w:t>) post-</w:t>
      </w:r>
      <w:proofErr w:type="spellStart"/>
      <w:r w:rsidRPr="00663E51">
        <w:rPr>
          <w:rFonts w:ascii="Arial" w:hAnsi="Arial" w:cs="Arial"/>
          <w:sz w:val="20"/>
        </w:rPr>
        <w:t>adenodectomie</w:t>
      </w:r>
      <w:proofErr w:type="spellEnd"/>
      <w:r w:rsidRPr="00663E51">
        <w:rPr>
          <w:rFonts w:ascii="Arial" w:hAnsi="Arial" w:cs="Arial"/>
          <w:sz w:val="20"/>
        </w:rPr>
        <w:t xml:space="preserve"> was 0,2%. Na tonsillectomie was de frequentie van directe postoperatieve grote bloedingen 2,6% en 3,0%, respectievelijk bij kinderen en volwassenen. Secondaire bloedingen na tonsillectomie kwamen bij 0,3% van de kinderen en 0,5% van de volwassenen voor. </w:t>
      </w:r>
      <w:proofErr w:type="spellStart"/>
      <w:r w:rsidRPr="00663E51">
        <w:rPr>
          <w:rFonts w:ascii="Arial" w:hAnsi="Arial" w:cs="Arial"/>
          <w:sz w:val="20"/>
        </w:rPr>
        <w:t>Peterson</w:t>
      </w:r>
      <w:proofErr w:type="spellEnd"/>
      <w:r w:rsidRPr="00663E51">
        <w:rPr>
          <w:rFonts w:ascii="Arial" w:hAnsi="Arial" w:cs="Arial"/>
          <w:sz w:val="20"/>
        </w:rPr>
        <w:t xml:space="preserve"> en </w:t>
      </w:r>
      <w:proofErr w:type="spellStart"/>
      <w:r w:rsidRPr="00663E51">
        <w:rPr>
          <w:rFonts w:ascii="Arial" w:hAnsi="Arial" w:cs="Arial"/>
          <w:sz w:val="20"/>
        </w:rPr>
        <w:t>Losek</w:t>
      </w:r>
      <w:proofErr w:type="spellEnd"/>
      <w:r w:rsidRPr="00663E51">
        <w:rPr>
          <w:rFonts w:ascii="Arial" w:hAnsi="Arial" w:cs="Arial"/>
          <w:sz w:val="20"/>
        </w:rPr>
        <w:t xml:space="preserve"> (2004) laten op basis van een retrospectief onderzoek gedurende twee jaar 70 kinderen zien die een secundaire bloeding hebben (na 24 uur na tonsillectomie). De gemiddelde tijd tussen de ingreep en het melden op de spoedeisende hulp was 7,3 dagen. Van de 70 kinderen met bloedingen werden 63 (90%) chirurgische behandeld en 7 (10%) werden geobserveerd. Drie van de 7 (43%) kinderen die geobserveerd werden hadden opnieuw bloedingen. </w:t>
      </w:r>
    </w:p>
    <w:p w:rsidR="00B5466F" w:rsidRDefault="00B5466F" w:rsidP="00B5466F">
      <w:pPr>
        <w:autoSpaceDE w:val="0"/>
        <w:autoSpaceDN w:val="0"/>
        <w:adjustRightInd w:val="0"/>
        <w:rPr>
          <w:rFonts w:ascii="Arial" w:hAnsi="Arial" w:cs="Arial"/>
          <w:sz w:val="20"/>
        </w:rPr>
      </w:pPr>
      <w:r w:rsidRPr="00663E51">
        <w:rPr>
          <w:rFonts w:ascii="Arial" w:hAnsi="Arial" w:cs="Arial"/>
          <w:sz w:val="20"/>
        </w:rPr>
        <w:t xml:space="preserve">De mate van bewijskracht voor deze indicator is D, dat wil zeggen dat de werkgroep indicatorontwikkeling hierover consensus heeft bereikt. </w:t>
      </w:r>
    </w:p>
    <w:p w:rsidR="00B5466F" w:rsidRPr="00663E51" w:rsidRDefault="00B5466F" w:rsidP="00B5466F">
      <w:pPr>
        <w:autoSpaceDE w:val="0"/>
        <w:autoSpaceDN w:val="0"/>
        <w:adjustRightInd w:val="0"/>
        <w:rPr>
          <w:rFonts w:ascii="Arial" w:hAnsi="Arial" w:cs="Arial"/>
          <w:sz w:val="20"/>
        </w:rPr>
      </w:pPr>
    </w:p>
    <w:p w:rsidR="00B5466F" w:rsidRPr="00663E51" w:rsidRDefault="00B5466F" w:rsidP="00B5466F">
      <w:pPr>
        <w:autoSpaceDE w:val="0"/>
        <w:autoSpaceDN w:val="0"/>
        <w:adjustRightInd w:val="0"/>
        <w:rPr>
          <w:rFonts w:ascii="Arial" w:hAnsi="Arial" w:cs="Arial"/>
          <w:sz w:val="20"/>
        </w:rPr>
      </w:pPr>
      <w:r w:rsidRPr="00663E51">
        <w:rPr>
          <w:rFonts w:ascii="Arial" w:hAnsi="Arial" w:cs="Arial"/>
          <w:b/>
          <w:bCs/>
          <w:sz w:val="20"/>
        </w:rPr>
        <w:t xml:space="preserve">Statistisch betrouwbaar onderscheiden </w:t>
      </w:r>
    </w:p>
    <w:p w:rsidR="00B5466F" w:rsidRDefault="00B5466F" w:rsidP="00B5466F">
      <w:pPr>
        <w:autoSpaceDE w:val="0"/>
        <w:autoSpaceDN w:val="0"/>
        <w:adjustRightInd w:val="0"/>
        <w:rPr>
          <w:rFonts w:ascii="Arial" w:hAnsi="Arial" w:cs="Arial"/>
          <w:sz w:val="20"/>
        </w:rPr>
      </w:pPr>
      <w:r w:rsidRPr="00663E51">
        <w:rPr>
          <w:rFonts w:ascii="Arial" w:hAnsi="Arial" w:cs="Arial"/>
          <w:sz w:val="20"/>
        </w:rPr>
        <w:t xml:space="preserve">Uit de resultaten van de uitvraag van deze indicator is gebleken dat het percentage </w:t>
      </w:r>
      <w:proofErr w:type="spellStart"/>
      <w:r w:rsidRPr="00663E51">
        <w:rPr>
          <w:rFonts w:ascii="Arial" w:hAnsi="Arial" w:cs="Arial"/>
          <w:sz w:val="20"/>
        </w:rPr>
        <w:t>heroperaties</w:t>
      </w:r>
      <w:proofErr w:type="spellEnd"/>
      <w:r w:rsidRPr="00663E51">
        <w:rPr>
          <w:rFonts w:ascii="Arial" w:hAnsi="Arial" w:cs="Arial"/>
          <w:sz w:val="20"/>
        </w:rPr>
        <w:t xml:space="preserve"> ten gevolge van een nabloeding klein is en dat er relatief weinig verschillen tussen de ziekenhuizen bestaan. De statistische betrouwbaarheid van deze indicator is dan ook laag. De werkgroep acht het desalniettemin een belangrijke indicator. </w:t>
      </w:r>
    </w:p>
    <w:p w:rsidR="00B5466F" w:rsidRPr="00663E51" w:rsidRDefault="00B5466F" w:rsidP="00B5466F">
      <w:pPr>
        <w:autoSpaceDE w:val="0"/>
        <w:autoSpaceDN w:val="0"/>
        <w:adjustRightInd w:val="0"/>
        <w:rPr>
          <w:rFonts w:ascii="Arial" w:hAnsi="Arial" w:cs="Arial"/>
          <w:sz w:val="20"/>
        </w:rPr>
      </w:pPr>
    </w:p>
    <w:p w:rsidR="00B5466F" w:rsidRPr="00663E51" w:rsidRDefault="00B5466F" w:rsidP="00B5466F">
      <w:pPr>
        <w:autoSpaceDE w:val="0"/>
        <w:autoSpaceDN w:val="0"/>
        <w:adjustRightInd w:val="0"/>
        <w:rPr>
          <w:rFonts w:ascii="Arial" w:hAnsi="Arial" w:cs="Arial"/>
          <w:sz w:val="20"/>
        </w:rPr>
      </w:pPr>
      <w:r w:rsidRPr="00663E51">
        <w:rPr>
          <w:rFonts w:ascii="Arial" w:hAnsi="Arial" w:cs="Arial"/>
          <w:b/>
          <w:bCs/>
          <w:sz w:val="20"/>
        </w:rPr>
        <w:t xml:space="preserve">Vergelijkbaarheid </w:t>
      </w:r>
    </w:p>
    <w:p w:rsidR="00B5466F" w:rsidRDefault="00B5466F" w:rsidP="00B5466F">
      <w:pPr>
        <w:autoSpaceDE w:val="0"/>
        <w:autoSpaceDN w:val="0"/>
        <w:adjustRightInd w:val="0"/>
        <w:rPr>
          <w:rFonts w:ascii="Arial" w:hAnsi="Arial" w:cs="Arial"/>
          <w:sz w:val="20"/>
        </w:rPr>
      </w:pPr>
      <w:r w:rsidRPr="00663E51">
        <w:rPr>
          <w:rFonts w:ascii="Arial" w:hAnsi="Arial" w:cs="Arial"/>
          <w:sz w:val="20"/>
        </w:rPr>
        <w:t xml:space="preserve">De werkgroep verwacht dat er relevante </w:t>
      </w:r>
      <w:proofErr w:type="spellStart"/>
      <w:r w:rsidRPr="00663E51">
        <w:rPr>
          <w:rFonts w:ascii="Arial" w:hAnsi="Arial" w:cs="Arial"/>
          <w:sz w:val="20"/>
        </w:rPr>
        <w:t>patiëntenkarakteristieken</w:t>
      </w:r>
      <w:proofErr w:type="spellEnd"/>
      <w:r w:rsidRPr="00663E51">
        <w:rPr>
          <w:rFonts w:ascii="Arial" w:hAnsi="Arial" w:cs="Arial"/>
          <w:sz w:val="20"/>
        </w:rPr>
        <w:t xml:space="preserve"> zijn die de uitkomsten van de indicator beïnvloeden, zoals leeftijd en het Down Syndroom (KNO, 2007). </w:t>
      </w:r>
    </w:p>
    <w:p w:rsidR="00B5466F" w:rsidRPr="00663E51" w:rsidRDefault="00B5466F" w:rsidP="00B5466F">
      <w:pPr>
        <w:autoSpaceDE w:val="0"/>
        <w:autoSpaceDN w:val="0"/>
        <w:adjustRightInd w:val="0"/>
        <w:rPr>
          <w:rFonts w:ascii="Arial" w:hAnsi="Arial" w:cs="Arial"/>
          <w:sz w:val="20"/>
        </w:rPr>
      </w:pPr>
    </w:p>
    <w:p w:rsidR="00B5466F" w:rsidRDefault="00B5466F" w:rsidP="00B5466F">
      <w:pPr>
        <w:autoSpaceDE w:val="0"/>
        <w:autoSpaceDN w:val="0"/>
        <w:adjustRightInd w:val="0"/>
        <w:rPr>
          <w:rFonts w:ascii="Arial" w:hAnsi="Arial" w:cs="Arial"/>
          <w:b/>
          <w:bCs/>
          <w:sz w:val="20"/>
        </w:rPr>
      </w:pPr>
      <w:r w:rsidRPr="00663E51">
        <w:rPr>
          <w:rFonts w:ascii="Arial" w:hAnsi="Arial" w:cs="Arial"/>
          <w:b/>
          <w:bCs/>
          <w:sz w:val="20"/>
        </w:rPr>
        <w:t xml:space="preserve">Registratiebetrouwbaarheid </w:t>
      </w:r>
    </w:p>
    <w:p w:rsidR="00B5466F" w:rsidRPr="00663E51" w:rsidRDefault="00B5466F" w:rsidP="00B5466F">
      <w:pPr>
        <w:autoSpaceDE w:val="0"/>
        <w:autoSpaceDN w:val="0"/>
        <w:adjustRightInd w:val="0"/>
        <w:rPr>
          <w:rFonts w:ascii="Arial" w:hAnsi="Arial" w:cs="Arial"/>
          <w:sz w:val="20"/>
        </w:rPr>
      </w:pPr>
      <w:r w:rsidRPr="00663E51">
        <w:rPr>
          <w:rFonts w:ascii="Arial" w:hAnsi="Arial" w:cs="Arial"/>
          <w:sz w:val="20"/>
        </w:rPr>
        <w:t xml:space="preserve">De werkgroep verwacht dat deze indicatoren onder gelijkblijvende omstandigheden (min of meer) dezelfde resultaten oplevert. Maar de verantwoordelijkheid voor de registratiebetrouwbaarheid ligt bij de aanleverende ziekenhuizen zelf. </w:t>
      </w:r>
    </w:p>
    <w:p w:rsidR="00B5466F" w:rsidRDefault="00B5466F" w:rsidP="00B5466F">
      <w:pPr>
        <w:autoSpaceDE w:val="0"/>
        <w:autoSpaceDN w:val="0"/>
        <w:adjustRightInd w:val="0"/>
        <w:rPr>
          <w:rFonts w:ascii="Arial" w:hAnsi="Arial" w:cs="Arial"/>
          <w:sz w:val="20"/>
        </w:rPr>
      </w:pPr>
      <w:r w:rsidRPr="00663E51">
        <w:rPr>
          <w:rFonts w:ascii="Arial" w:hAnsi="Arial" w:cs="Arial"/>
          <w:sz w:val="20"/>
        </w:rPr>
        <w:t xml:space="preserve">De gevraagde gegevens worden voor een deel vastgelegd in DBC- en verrichtingenregistraties, deze </w:t>
      </w:r>
      <w:r w:rsidRPr="00663E51">
        <w:rPr>
          <w:rFonts w:ascii="Arial" w:hAnsi="Arial" w:cs="Arial"/>
          <w:sz w:val="20"/>
        </w:rPr>
        <w:lastRenderedPageBreak/>
        <w:t xml:space="preserve">gegevens zijn relatief makkelijk terug te vinden. Het aantal nabloedingen moet handmatig in het EPD of de status opgezocht worden. </w:t>
      </w:r>
    </w:p>
    <w:p w:rsidR="00B5466F" w:rsidRPr="00663E51" w:rsidRDefault="00B5466F" w:rsidP="00B5466F">
      <w:pPr>
        <w:autoSpaceDE w:val="0"/>
        <w:autoSpaceDN w:val="0"/>
        <w:adjustRightInd w:val="0"/>
        <w:rPr>
          <w:rFonts w:ascii="Arial" w:hAnsi="Arial" w:cs="Arial"/>
          <w:sz w:val="20"/>
        </w:rPr>
      </w:pPr>
    </w:p>
    <w:p w:rsidR="00B5466F" w:rsidRPr="00663E51" w:rsidRDefault="00B5466F" w:rsidP="00B5466F">
      <w:pPr>
        <w:autoSpaceDE w:val="0"/>
        <w:autoSpaceDN w:val="0"/>
        <w:adjustRightInd w:val="0"/>
        <w:rPr>
          <w:rFonts w:ascii="Arial" w:hAnsi="Arial" w:cs="Arial"/>
          <w:sz w:val="20"/>
          <w:lang w:val="en-US"/>
        </w:rPr>
      </w:pPr>
      <w:proofErr w:type="spellStart"/>
      <w:r w:rsidRPr="00663E51">
        <w:rPr>
          <w:rFonts w:ascii="Arial" w:hAnsi="Arial" w:cs="Arial"/>
          <w:b/>
          <w:bCs/>
          <w:sz w:val="20"/>
          <w:lang w:val="en-US"/>
        </w:rPr>
        <w:t>Referenties</w:t>
      </w:r>
      <w:proofErr w:type="spellEnd"/>
      <w:r w:rsidRPr="00663E51">
        <w:rPr>
          <w:rFonts w:ascii="Arial" w:hAnsi="Arial" w:cs="Arial"/>
          <w:b/>
          <w:bCs/>
          <w:sz w:val="20"/>
          <w:lang w:val="en-US"/>
        </w:rPr>
        <w:t xml:space="preserve"> </w:t>
      </w:r>
    </w:p>
    <w:p w:rsidR="00B5466F" w:rsidRPr="00663E51" w:rsidRDefault="00B5466F" w:rsidP="00B5466F">
      <w:pPr>
        <w:autoSpaceDE w:val="0"/>
        <w:autoSpaceDN w:val="0"/>
        <w:adjustRightInd w:val="0"/>
        <w:rPr>
          <w:rFonts w:ascii="Arial" w:hAnsi="Arial" w:cs="Arial"/>
          <w:sz w:val="20"/>
          <w:lang w:val="en-US"/>
        </w:rPr>
      </w:pPr>
      <w:r w:rsidRPr="00663E51">
        <w:rPr>
          <w:rFonts w:ascii="Times New Roman" w:hAnsi="Times New Roman"/>
          <w:sz w:val="20"/>
          <w:lang w:val="en-US"/>
        </w:rPr>
        <w:t xml:space="preserve">- </w:t>
      </w:r>
      <w:r w:rsidRPr="00663E51">
        <w:rPr>
          <w:rFonts w:ascii="Arial" w:hAnsi="Arial" w:cs="Arial"/>
          <w:sz w:val="20"/>
          <w:lang w:val="en-US"/>
        </w:rPr>
        <w:t xml:space="preserve">Clark MPA, Waddell A. The surgical arrest of post-tonsillectomy </w:t>
      </w:r>
      <w:proofErr w:type="spellStart"/>
      <w:r w:rsidRPr="00663E51">
        <w:rPr>
          <w:rFonts w:ascii="Arial" w:hAnsi="Arial" w:cs="Arial"/>
          <w:sz w:val="20"/>
          <w:lang w:val="en-US"/>
        </w:rPr>
        <w:t>haemorrhage</w:t>
      </w:r>
      <w:proofErr w:type="spellEnd"/>
      <w:r w:rsidRPr="00663E51">
        <w:rPr>
          <w:rFonts w:ascii="Arial" w:hAnsi="Arial" w:cs="Arial"/>
          <w:sz w:val="20"/>
          <w:lang w:val="en-US"/>
        </w:rPr>
        <w:t xml:space="preserve">: hospital episode statistics. Ann R Coll </w:t>
      </w:r>
      <w:proofErr w:type="spellStart"/>
      <w:r w:rsidRPr="00663E51">
        <w:rPr>
          <w:rFonts w:ascii="Arial" w:hAnsi="Arial" w:cs="Arial"/>
          <w:sz w:val="20"/>
          <w:lang w:val="en-US"/>
        </w:rPr>
        <w:t>Surg</w:t>
      </w:r>
      <w:proofErr w:type="spellEnd"/>
      <w:r w:rsidRPr="00663E51">
        <w:rPr>
          <w:rFonts w:ascii="Arial" w:hAnsi="Arial" w:cs="Arial"/>
          <w:sz w:val="20"/>
          <w:lang w:val="en-US"/>
        </w:rPr>
        <w:t xml:space="preserve"> </w:t>
      </w:r>
      <w:proofErr w:type="spellStart"/>
      <w:r w:rsidRPr="00663E51">
        <w:rPr>
          <w:rFonts w:ascii="Arial" w:hAnsi="Arial" w:cs="Arial"/>
          <w:sz w:val="20"/>
          <w:lang w:val="en-US"/>
        </w:rPr>
        <w:t>Engl</w:t>
      </w:r>
      <w:proofErr w:type="spellEnd"/>
      <w:r w:rsidRPr="00663E51">
        <w:rPr>
          <w:rFonts w:ascii="Arial" w:hAnsi="Arial" w:cs="Arial"/>
          <w:sz w:val="20"/>
          <w:lang w:val="en-US"/>
        </w:rPr>
        <w:t xml:space="preserve"> 2004;86:411-2. </w:t>
      </w:r>
    </w:p>
    <w:p w:rsidR="00B5466F" w:rsidRPr="00663E51" w:rsidRDefault="00B5466F" w:rsidP="00B5466F">
      <w:pPr>
        <w:autoSpaceDE w:val="0"/>
        <w:autoSpaceDN w:val="0"/>
        <w:adjustRightInd w:val="0"/>
        <w:spacing w:after="13"/>
        <w:rPr>
          <w:rFonts w:ascii="Arial" w:hAnsi="Arial" w:cs="Arial"/>
          <w:sz w:val="20"/>
          <w:lang w:val="en-US"/>
        </w:rPr>
      </w:pPr>
      <w:r w:rsidRPr="00663E51">
        <w:rPr>
          <w:rFonts w:ascii="Times New Roman" w:hAnsi="Times New Roman"/>
          <w:sz w:val="20"/>
          <w:lang w:val="en-US"/>
        </w:rPr>
        <w:t xml:space="preserve">- </w:t>
      </w:r>
      <w:r w:rsidRPr="00663E51">
        <w:rPr>
          <w:rFonts w:ascii="Arial" w:hAnsi="Arial" w:cs="Arial"/>
          <w:sz w:val="20"/>
          <w:lang w:val="en-US"/>
        </w:rPr>
        <w:t xml:space="preserve">Mills N, Anderson BJ, Barber C, White J, Mahadevan M, </w:t>
      </w:r>
      <w:proofErr w:type="spellStart"/>
      <w:r w:rsidRPr="00663E51">
        <w:rPr>
          <w:rFonts w:ascii="Arial" w:hAnsi="Arial" w:cs="Arial"/>
          <w:sz w:val="20"/>
          <w:lang w:val="en-US"/>
        </w:rPr>
        <w:t>Salkeld</w:t>
      </w:r>
      <w:proofErr w:type="spellEnd"/>
      <w:r w:rsidRPr="00663E51">
        <w:rPr>
          <w:rFonts w:ascii="Arial" w:hAnsi="Arial" w:cs="Arial"/>
          <w:sz w:val="20"/>
          <w:lang w:val="en-US"/>
        </w:rPr>
        <w:t xml:space="preserve"> L, Douglas G, Brown C. Day stay pediatric tonsillectomy--a safe procedure. </w:t>
      </w:r>
      <w:proofErr w:type="spellStart"/>
      <w:r w:rsidRPr="00663E51">
        <w:rPr>
          <w:rFonts w:ascii="Arial" w:hAnsi="Arial" w:cs="Arial"/>
          <w:sz w:val="20"/>
          <w:lang w:val="en-US"/>
        </w:rPr>
        <w:t>Int</w:t>
      </w:r>
      <w:proofErr w:type="spellEnd"/>
      <w:r w:rsidRPr="00663E51">
        <w:rPr>
          <w:rFonts w:ascii="Arial" w:hAnsi="Arial" w:cs="Arial"/>
          <w:sz w:val="20"/>
          <w:lang w:val="en-US"/>
        </w:rPr>
        <w:t xml:space="preserve"> J </w:t>
      </w:r>
      <w:proofErr w:type="spellStart"/>
      <w:r w:rsidRPr="00663E51">
        <w:rPr>
          <w:rFonts w:ascii="Arial" w:hAnsi="Arial" w:cs="Arial"/>
          <w:sz w:val="20"/>
          <w:lang w:val="en-US"/>
        </w:rPr>
        <w:t>Pediatr</w:t>
      </w:r>
      <w:proofErr w:type="spellEnd"/>
      <w:r w:rsidRPr="00663E51">
        <w:rPr>
          <w:rFonts w:ascii="Arial" w:hAnsi="Arial" w:cs="Arial"/>
          <w:sz w:val="20"/>
          <w:lang w:val="en-US"/>
        </w:rPr>
        <w:t xml:space="preserve"> </w:t>
      </w:r>
      <w:proofErr w:type="spellStart"/>
      <w:r w:rsidRPr="00663E51">
        <w:rPr>
          <w:rFonts w:ascii="Arial" w:hAnsi="Arial" w:cs="Arial"/>
          <w:sz w:val="20"/>
          <w:lang w:val="en-US"/>
        </w:rPr>
        <w:t>Otorhinolaryngol</w:t>
      </w:r>
      <w:proofErr w:type="spellEnd"/>
      <w:r w:rsidRPr="00663E51">
        <w:rPr>
          <w:rFonts w:ascii="Arial" w:hAnsi="Arial" w:cs="Arial"/>
          <w:sz w:val="20"/>
          <w:lang w:val="en-US"/>
        </w:rPr>
        <w:t xml:space="preserve"> 2004;68:1367-73. </w:t>
      </w:r>
    </w:p>
    <w:p w:rsidR="00B5466F" w:rsidRPr="00663E51" w:rsidRDefault="00B5466F" w:rsidP="00B5466F">
      <w:pPr>
        <w:autoSpaceDE w:val="0"/>
        <w:autoSpaceDN w:val="0"/>
        <w:adjustRightInd w:val="0"/>
        <w:spacing w:after="13"/>
        <w:rPr>
          <w:rFonts w:ascii="Arial" w:hAnsi="Arial" w:cs="Arial"/>
          <w:sz w:val="20"/>
          <w:lang w:val="en-US"/>
        </w:rPr>
      </w:pPr>
      <w:r w:rsidRPr="00663E51">
        <w:rPr>
          <w:rFonts w:ascii="Times New Roman" w:hAnsi="Times New Roman"/>
          <w:sz w:val="20"/>
          <w:lang w:val="en-US"/>
        </w:rPr>
        <w:t xml:space="preserve">- </w:t>
      </w:r>
      <w:proofErr w:type="spellStart"/>
      <w:r w:rsidRPr="00663E51">
        <w:rPr>
          <w:rFonts w:ascii="Arial" w:hAnsi="Arial" w:cs="Arial"/>
          <w:sz w:val="20"/>
          <w:lang w:val="en-US"/>
        </w:rPr>
        <w:t>Peeters</w:t>
      </w:r>
      <w:proofErr w:type="spellEnd"/>
      <w:r w:rsidRPr="00663E51">
        <w:rPr>
          <w:rFonts w:ascii="Arial" w:hAnsi="Arial" w:cs="Arial"/>
          <w:sz w:val="20"/>
          <w:lang w:val="en-US"/>
        </w:rPr>
        <w:t xml:space="preserve"> A, Van-</w:t>
      </w:r>
      <w:proofErr w:type="spellStart"/>
      <w:r w:rsidRPr="00663E51">
        <w:rPr>
          <w:rFonts w:ascii="Arial" w:hAnsi="Arial" w:cs="Arial"/>
          <w:sz w:val="20"/>
          <w:lang w:val="en-US"/>
        </w:rPr>
        <w:t>Rompaey</w:t>
      </w:r>
      <w:proofErr w:type="spellEnd"/>
      <w:r w:rsidRPr="00663E51">
        <w:rPr>
          <w:rFonts w:ascii="Arial" w:hAnsi="Arial" w:cs="Arial"/>
          <w:sz w:val="20"/>
          <w:lang w:val="en-US"/>
        </w:rPr>
        <w:t xml:space="preserve"> D, </w:t>
      </w:r>
      <w:proofErr w:type="spellStart"/>
      <w:r w:rsidRPr="00663E51">
        <w:rPr>
          <w:rFonts w:ascii="Arial" w:hAnsi="Arial" w:cs="Arial"/>
          <w:sz w:val="20"/>
          <w:lang w:val="en-US"/>
        </w:rPr>
        <w:t>Schmelzer</w:t>
      </w:r>
      <w:proofErr w:type="spellEnd"/>
      <w:r w:rsidRPr="00663E51">
        <w:rPr>
          <w:rFonts w:ascii="Arial" w:hAnsi="Arial" w:cs="Arial"/>
          <w:sz w:val="20"/>
          <w:lang w:val="en-US"/>
        </w:rPr>
        <w:t xml:space="preserve"> B, </w:t>
      </w:r>
      <w:proofErr w:type="spellStart"/>
      <w:r w:rsidRPr="00663E51">
        <w:rPr>
          <w:rFonts w:ascii="Arial" w:hAnsi="Arial" w:cs="Arial"/>
          <w:sz w:val="20"/>
          <w:lang w:val="en-US"/>
        </w:rPr>
        <w:t>Vidts</w:t>
      </w:r>
      <w:proofErr w:type="spellEnd"/>
      <w:r w:rsidRPr="00663E51">
        <w:rPr>
          <w:rFonts w:ascii="Arial" w:hAnsi="Arial" w:cs="Arial"/>
          <w:sz w:val="20"/>
          <w:lang w:val="en-US"/>
        </w:rPr>
        <w:t xml:space="preserve"> G, Katz S. Tonsillectomy and </w:t>
      </w:r>
      <w:proofErr w:type="spellStart"/>
      <w:r w:rsidRPr="00663E51">
        <w:rPr>
          <w:rFonts w:ascii="Arial" w:hAnsi="Arial" w:cs="Arial"/>
          <w:sz w:val="20"/>
          <w:lang w:val="en-US"/>
        </w:rPr>
        <w:t>adenotomy</w:t>
      </w:r>
      <w:proofErr w:type="spellEnd"/>
      <w:r w:rsidRPr="00663E51">
        <w:rPr>
          <w:rFonts w:ascii="Arial" w:hAnsi="Arial" w:cs="Arial"/>
          <w:sz w:val="20"/>
          <w:lang w:val="en-US"/>
        </w:rPr>
        <w:t xml:space="preserve"> as a one day procedure? Acta </w:t>
      </w:r>
      <w:proofErr w:type="spellStart"/>
      <w:r w:rsidRPr="00663E51">
        <w:rPr>
          <w:rFonts w:ascii="Arial" w:hAnsi="Arial" w:cs="Arial"/>
          <w:sz w:val="20"/>
          <w:lang w:val="en-US"/>
        </w:rPr>
        <w:t>Otorhinolaryngol</w:t>
      </w:r>
      <w:proofErr w:type="spellEnd"/>
      <w:r w:rsidRPr="00663E51">
        <w:rPr>
          <w:rFonts w:ascii="Arial" w:hAnsi="Arial" w:cs="Arial"/>
          <w:sz w:val="20"/>
          <w:lang w:val="en-US"/>
        </w:rPr>
        <w:t xml:space="preserve"> </w:t>
      </w:r>
      <w:proofErr w:type="spellStart"/>
      <w:r w:rsidRPr="00663E51">
        <w:rPr>
          <w:rFonts w:ascii="Arial" w:hAnsi="Arial" w:cs="Arial"/>
          <w:sz w:val="20"/>
          <w:lang w:val="en-US"/>
        </w:rPr>
        <w:t>Belg</w:t>
      </w:r>
      <w:proofErr w:type="spellEnd"/>
      <w:r w:rsidRPr="00663E51">
        <w:rPr>
          <w:rFonts w:ascii="Arial" w:hAnsi="Arial" w:cs="Arial"/>
          <w:sz w:val="20"/>
          <w:lang w:val="en-US"/>
        </w:rPr>
        <w:t xml:space="preserve"> 1999;53;91-7. </w:t>
      </w:r>
    </w:p>
    <w:p w:rsidR="00B5466F" w:rsidRPr="00663E51" w:rsidRDefault="00B5466F" w:rsidP="00B5466F">
      <w:pPr>
        <w:autoSpaceDE w:val="0"/>
        <w:autoSpaceDN w:val="0"/>
        <w:adjustRightInd w:val="0"/>
        <w:spacing w:after="13"/>
        <w:rPr>
          <w:rFonts w:ascii="Arial" w:hAnsi="Arial" w:cs="Arial"/>
          <w:sz w:val="20"/>
        </w:rPr>
      </w:pPr>
      <w:r w:rsidRPr="00663E51">
        <w:rPr>
          <w:rFonts w:ascii="Times New Roman" w:hAnsi="Times New Roman"/>
          <w:sz w:val="20"/>
          <w:lang w:val="en-US"/>
        </w:rPr>
        <w:t xml:space="preserve">- </w:t>
      </w:r>
      <w:r w:rsidRPr="00663E51">
        <w:rPr>
          <w:rFonts w:ascii="Arial" w:hAnsi="Arial" w:cs="Arial"/>
          <w:sz w:val="20"/>
          <w:lang w:val="en-US"/>
        </w:rPr>
        <w:t xml:space="preserve">Peterson J, </w:t>
      </w:r>
      <w:proofErr w:type="spellStart"/>
      <w:r w:rsidRPr="00663E51">
        <w:rPr>
          <w:rFonts w:ascii="Arial" w:hAnsi="Arial" w:cs="Arial"/>
          <w:sz w:val="20"/>
          <w:lang w:val="en-US"/>
        </w:rPr>
        <w:t>Losek</w:t>
      </w:r>
      <w:proofErr w:type="spellEnd"/>
      <w:r w:rsidRPr="00663E51">
        <w:rPr>
          <w:rFonts w:ascii="Arial" w:hAnsi="Arial" w:cs="Arial"/>
          <w:sz w:val="20"/>
          <w:lang w:val="en-US"/>
        </w:rPr>
        <w:t xml:space="preserve"> JD. Post-tonsillectomy hemorrhage and pediatric emergency care. </w:t>
      </w:r>
      <w:proofErr w:type="spellStart"/>
      <w:r w:rsidRPr="00663E51">
        <w:rPr>
          <w:rFonts w:ascii="Arial" w:hAnsi="Arial" w:cs="Arial"/>
          <w:sz w:val="20"/>
        </w:rPr>
        <w:t>Clin</w:t>
      </w:r>
      <w:proofErr w:type="spellEnd"/>
      <w:r w:rsidRPr="00663E51">
        <w:rPr>
          <w:rFonts w:ascii="Arial" w:hAnsi="Arial" w:cs="Arial"/>
          <w:sz w:val="20"/>
        </w:rPr>
        <w:t xml:space="preserve"> </w:t>
      </w:r>
      <w:proofErr w:type="spellStart"/>
      <w:r w:rsidRPr="00663E51">
        <w:rPr>
          <w:rFonts w:ascii="Arial" w:hAnsi="Arial" w:cs="Arial"/>
          <w:sz w:val="20"/>
        </w:rPr>
        <w:t>Pediatr</w:t>
      </w:r>
      <w:proofErr w:type="spellEnd"/>
      <w:r w:rsidRPr="00663E51">
        <w:rPr>
          <w:rFonts w:ascii="Arial" w:hAnsi="Arial" w:cs="Arial"/>
          <w:sz w:val="20"/>
        </w:rPr>
        <w:t xml:space="preserve"> 2004;43;445-8. </w:t>
      </w:r>
    </w:p>
    <w:p w:rsidR="00B5466F" w:rsidRPr="00663E51" w:rsidRDefault="00B5466F" w:rsidP="00B5466F">
      <w:pPr>
        <w:autoSpaceDE w:val="0"/>
        <w:autoSpaceDN w:val="0"/>
        <w:adjustRightInd w:val="0"/>
        <w:spacing w:after="13"/>
        <w:rPr>
          <w:rFonts w:ascii="Arial" w:hAnsi="Arial" w:cs="Arial"/>
          <w:sz w:val="20"/>
        </w:rPr>
      </w:pPr>
      <w:r w:rsidRPr="00663E51">
        <w:rPr>
          <w:rFonts w:ascii="Times New Roman" w:hAnsi="Times New Roman"/>
          <w:sz w:val="20"/>
        </w:rPr>
        <w:t xml:space="preserve">- </w:t>
      </w:r>
      <w:r w:rsidRPr="00663E51">
        <w:rPr>
          <w:rFonts w:ascii="Arial" w:hAnsi="Arial" w:cs="Arial"/>
          <w:sz w:val="20"/>
        </w:rPr>
        <w:t xml:space="preserve">Richtlijn Ziekten van </w:t>
      </w:r>
      <w:proofErr w:type="spellStart"/>
      <w:r w:rsidRPr="00663E51">
        <w:rPr>
          <w:rFonts w:ascii="Arial" w:hAnsi="Arial" w:cs="Arial"/>
          <w:sz w:val="20"/>
        </w:rPr>
        <w:t>Adenoïd</w:t>
      </w:r>
      <w:proofErr w:type="spellEnd"/>
      <w:r w:rsidRPr="00663E51">
        <w:rPr>
          <w:rFonts w:ascii="Arial" w:hAnsi="Arial" w:cs="Arial"/>
          <w:sz w:val="20"/>
        </w:rPr>
        <w:t xml:space="preserve"> en Tonsillen in de Tweede lijn. Nederlandse Vereniging voor KNO-heelkunde en Heelkunde van het Hoofd-Halsgebied, 2007. </w:t>
      </w:r>
    </w:p>
    <w:p w:rsidR="00B5466F" w:rsidRPr="00663E51" w:rsidRDefault="00B5466F" w:rsidP="00B5466F">
      <w:pPr>
        <w:autoSpaceDE w:val="0"/>
        <w:autoSpaceDN w:val="0"/>
        <w:adjustRightInd w:val="0"/>
        <w:rPr>
          <w:rFonts w:ascii="Arial" w:hAnsi="Arial" w:cs="Arial"/>
          <w:sz w:val="20"/>
        </w:rPr>
      </w:pPr>
      <w:r w:rsidRPr="00663E51">
        <w:rPr>
          <w:rFonts w:ascii="Times New Roman" w:hAnsi="Times New Roman"/>
          <w:sz w:val="20"/>
          <w:lang w:val="en-US"/>
        </w:rPr>
        <w:t xml:space="preserve">- </w:t>
      </w:r>
      <w:r w:rsidRPr="00663E51">
        <w:rPr>
          <w:rFonts w:ascii="Arial" w:hAnsi="Arial" w:cs="Arial"/>
          <w:sz w:val="20"/>
          <w:lang w:val="en-US"/>
        </w:rPr>
        <w:t xml:space="preserve">van </w:t>
      </w:r>
      <w:proofErr w:type="spellStart"/>
      <w:r w:rsidRPr="00663E51">
        <w:rPr>
          <w:rFonts w:ascii="Arial" w:hAnsi="Arial" w:cs="Arial"/>
          <w:sz w:val="20"/>
          <w:lang w:val="en-US"/>
        </w:rPr>
        <w:t>Staaij</w:t>
      </w:r>
      <w:proofErr w:type="spellEnd"/>
      <w:r w:rsidRPr="00663E51">
        <w:rPr>
          <w:rFonts w:ascii="Arial" w:hAnsi="Arial" w:cs="Arial"/>
          <w:sz w:val="20"/>
          <w:lang w:val="en-US"/>
        </w:rPr>
        <w:t xml:space="preserve"> BK, van den Akker EH, Rovers MM, </w:t>
      </w:r>
      <w:proofErr w:type="spellStart"/>
      <w:r w:rsidRPr="00663E51">
        <w:rPr>
          <w:rFonts w:ascii="Arial" w:hAnsi="Arial" w:cs="Arial"/>
          <w:sz w:val="20"/>
          <w:lang w:val="en-US"/>
        </w:rPr>
        <w:t>Hordijk</w:t>
      </w:r>
      <w:proofErr w:type="spellEnd"/>
      <w:r w:rsidRPr="00663E51">
        <w:rPr>
          <w:rFonts w:ascii="Arial" w:hAnsi="Arial" w:cs="Arial"/>
          <w:sz w:val="20"/>
          <w:lang w:val="en-US"/>
        </w:rPr>
        <w:t xml:space="preserve"> GJ, Hoes AW, </w:t>
      </w:r>
      <w:proofErr w:type="spellStart"/>
      <w:r w:rsidRPr="00663E51">
        <w:rPr>
          <w:rFonts w:ascii="Arial" w:hAnsi="Arial" w:cs="Arial"/>
          <w:sz w:val="20"/>
          <w:lang w:val="en-US"/>
        </w:rPr>
        <w:t>Schilder</w:t>
      </w:r>
      <w:proofErr w:type="spellEnd"/>
      <w:r w:rsidRPr="00663E51">
        <w:rPr>
          <w:rFonts w:ascii="Arial" w:hAnsi="Arial" w:cs="Arial"/>
          <w:sz w:val="20"/>
          <w:lang w:val="en-US"/>
        </w:rPr>
        <w:t xml:space="preserve"> AG. Effectiveness of </w:t>
      </w:r>
      <w:proofErr w:type="spellStart"/>
      <w:r w:rsidRPr="00663E51">
        <w:rPr>
          <w:rFonts w:ascii="Arial" w:hAnsi="Arial" w:cs="Arial"/>
          <w:sz w:val="20"/>
          <w:lang w:val="en-US"/>
        </w:rPr>
        <w:t>adenotonsillectomy</w:t>
      </w:r>
      <w:proofErr w:type="spellEnd"/>
      <w:r w:rsidRPr="00663E51">
        <w:rPr>
          <w:rFonts w:ascii="Arial" w:hAnsi="Arial" w:cs="Arial"/>
          <w:sz w:val="20"/>
          <w:lang w:val="en-US"/>
        </w:rPr>
        <w:t xml:space="preserve"> in children with mild symptoms of throat infections or </w:t>
      </w:r>
      <w:proofErr w:type="spellStart"/>
      <w:r w:rsidRPr="00663E51">
        <w:rPr>
          <w:rFonts w:ascii="Arial" w:hAnsi="Arial" w:cs="Arial"/>
          <w:sz w:val="20"/>
          <w:lang w:val="en-US"/>
        </w:rPr>
        <w:t>adenotonsillar</w:t>
      </w:r>
      <w:proofErr w:type="spellEnd"/>
      <w:r w:rsidRPr="00663E51">
        <w:rPr>
          <w:rFonts w:ascii="Arial" w:hAnsi="Arial" w:cs="Arial"/>
          <w:sz w:val="20"/>
          <w:lang w:val="en-US"/>
        </w:rPr>
        <w:t xml:space="preserve"> hypertrophy: open, </w:t>
      </w:r>
      <w:proofErr w:type="spellStart"/>
      <w:r w:rsidRPr="00663E51">
        <w:rPr>
          <w:rFonts w:ascii="Arial" w:hAnsi="Arial" w:cs="Arial"/>
          <w:sz w:val="20"/>
          <w:lang w:val="en-US"/>
        </w:rPr>
        <w:t>randomised</w:t>
      </w:r>
      <w:proofErr w:type="spellEnd"/>
      <w:r w:rsidRPr="00663E51">
        <w:rPr>
          <w:rFonts w:ascii="Arial" w:hAnsi="Arial" w:cs="Arial"/>
          <w:sz w:val="20"/>
          <w:lang w:val="en-US"/>
        </w:rPr>
        <w:t xml:space="preserve"> controlled trial. </w:t>
      </w:r>
      <w:r w:rsidRPr="00663E51">
        <w:rPr>
          <w:rFonts w:ascii="Arial" w:hAnsi="Arial" w:cs="Arial"/>
          <w:sz w:val="20"/>
        </w:rPr>
        <w:t xml:space="preserve">BMJ 2004;18;651. </w:t>
      </w:r>
    </w:p>
    <w:p w:rsidR="00B5466F" w:rsidRPr="00D31032" w:rsidRDefault="00B5466F" w:rsidP="00B5466F">
      <w:pPr>
        <w:rPr>
          <w:rFonts w:ascii="Arial" w:eastAsia="Arial Unicode MS" w:hAnsi="Arial" w:cs="Arial"/>
          <w:sz w:val="20"/>
        </w:rPr>
      </w:pPr>
    </w:p>
    <w:p w:rsidR="00B5466F" w:rsidRPr="00605C3C" w:rsidRDefault="00B5466F" w:rsidP="00B5466F">
      <w:pPr>
        <w:spacing w:line="288" w:lineRule="auto"/>
        <w:jc w:val="both"/>
        <w:rPr>
          <w:rFonts w:ascii="Arial" w:eastAsia="Arial Unicode MS" w:hAnsi="Arial" w:cs="Arial"/>
          <w:b/>
          <w:sz w:val="20"/>
        </w:rPr>
      </w:pPr>
      <w:r w:rsidRPr="00605C3C">
        <w:rPr>
          <w:rFonts w:ascii="Arial" w:eastAsia="Arial Unicode MS" w:hAnsi="Arial" w:cs="Arial"/>
          <w:b/>
          <w:sz w:val="20"/>
        </w:rPr>
        <w:t xml:space="preserve">Informatie voor patiënten </w:t>
      </w:r>
    </w:p>
    <w:p w:rsidR="00B5466F" w:rsidRPr="00605C3C" w:rsidRDefault="00B5466F" w:rsidP="00B5466F">
      <w:pPr>
        <w:rPr>
          <w:rFonts w:ascii="Arial" w:hAnsi="Arial" w:cs="Arial"/>
          <w:sz w:val="20"/>
        </w:rPr>
      </w:pPr>
      <w:r w:rsidRPr="00605C3C">
        <w:rPr>
          <w:rFonts w:ascii="Arial" w:hAnsi="Arial" w:cs="Arial"/>
          <w:sz w:val="20"/>
        </w:rPr>
        <w:t>De meest voorkomende complicatie bij het verwijderen van neus-  en keelamandelen is een nabloeding. Soms moeten patiënten met een nabloeding opnieuw geopereerd worden. Deze indicator geeft het percentage patiënten aan bij wie binnen 14 dagen na de operatie een nieuwe operatie is gedaan om de bloeding te stoppen. Het percentage zou zo laag mogelijk moeten zijn. Een complicatie kan komen doordat er iets is misgegaan tijdens de operatie, maar het kan ook komen doordat een patiënt een slechte lichamelijke conditie heeft of bepaalde medicijnen gebruikt.</w:t>
      </w:r>
    </w:p>
    <w:p w:rsidR="00F05F9E" w:rsidRPr="00A67BA3" w:rsidRDefault="00F05F9E" w:rsidP="00425E11">
      <w:pPr>
        <w:pStyle w:val="Plattetekst"/>
        <w:spacing w:line="288" w:lineRule="auto"/>
        <w:jc w:val="both"/>
        <w:rPr>
          <w:b/>
          <w:bCs/>
        </w:rPr>
      </w:pPr>
    </w:p>
    <w:p w:rsidR="00F05F9E" w:rsidRPr="00D31032" w:rsidRDefault="00F05F9E" w:rsidP="006917DE">
      <w:pPr>
        <w:ind w:left="360"/>
        <w:rPr>
          <w:rFonts w:ascii="Arial" w:eastAsia="Arial Unicode MS" w:hAnsi="Arial" w:cs="Arial"/>
          <w:sz w:val="20"/>
        </w:rPr>
      </w:pPr>
    </w:p>
    <w:p w:rsidR="00F05F9E" w:rsidRPr="00D31032" w:rsidRDefault="00F05F9E" w:rsidP="00C85733">
      <w:pPr>
        <w:spacing w:line="288" w:lineRule="auto"/>
        <w:jc w:val="both"/>
        <w:rPr>
          <w:rFonts w:ascii="Arial" w:hAnsi="Arial" w:cs="Arial"/>
          <w:sz w:val="20"/>
        </w:rPr>
      </w:pPr>
      <w:r w:rsidRPr="00D31032">
        <w:rPr>
          <w:rFonts w:ascii="Arial" w:eastAsia="Arial Unicode MS" w:hAnsi="Arial" w:cs="Arial"/>
          <w:sz w:val="20"/>
        </w:rPr>
        <w:br w:type="page"/>
      </w:r>
    </w:p>
    <w:p w:rsidR="00F05F9E" w:rsidRPr="00A67BA3" w:rsidRDefault="00F05F9E" w:rsidP="001E7BFA">
      <w:pPr>
        <w:rPr>
          <w:rFonts w:ascii="Arial" w:hAnsi="Arial" w:cs="Arial"/>
          <w:sz w:val="20"/>
        </w:rPr>
      </w:pP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7"/>
        <w:gridCol w:w="6945"/>
      </w:tblGrid>
      <w:tr w:rsidR="00F05F9E" w:rsidRPr="00B83CD7" w:rsidTr="00790D0F">
        <w:trPr>
          <w:trHeight w:val="20"/>
        </w:trPr>
        <w:tc>
          <w:tcPr>
            <w:tcW w:w="9182" w:type="dxa"/>
            <w:gridSpan w:val="2"/>
            <w:shd w:val="clear" w:color="auto" w:fill="333399"/>
          </w:tcPr>
          <w:p w:rsidR="00F05F9E" w:rsidRPr="00B83CD7" w:rsidRDefault="00882FEF" w:rsidP="00B83CD7">
            <w:pPr>
              <w:spacing w:before="120" w:after="120"/>
              <w:rPr>
                <w:rFonts w:ascii="Arial" w:hAnsi="Arial" w:cs="Arial"/>
                <w:b/>
                <w:color w:val="FFFFFF"/>
                <w:szCs w:val="18"/>
              </w:rPr>
            </w:pPr>
            <w:r>
              <w:rPr>
                <w:rFonts w:ascii="Arial" w:hAnsi="Arial" w:cs="Arial"/>
                <w:b/>
                <w:color w:val="FFFFFF"/>
                <w:sz w:val="20"/>
                <w:szCs w:val="18"/>
              </w:rPr>
              <w:t>2</w:t>
            </w:r>
            <w:r w:rsidR="00F05F9E" w:rsidRPr="00A551D2">
              <w:rPr>
                <w:rFonts w:ascii="Arial" w:hAnsi="Arial" w:cs="Arial"/>
                <w:b/>
                <w:color w:val="FFFFFF"/>
                <w:sz w:val="20"/>
                <w:szCs w:val="18"/>
              </w:rPr>
              <w:t>. Postoperatieve pijnmeting</w:t>
            </w:r>
          </w:p>
        </w:tc>
      </w:tr>
      <w:tr w:rsidR="00F05F9E" w:rsidRPr="00A67BA3" w:rsidTr="00790D0F">
        <w:trPr>
          <w:trHeight w:val="20"/>
        </w:trPr>
        <w:tc>
          <w:tcPr>
            <w:tcW w:w="2237" w:type="dxa"/>
            <w:tcBorders>
              <w:right w:val="nil"/>
            </w:tcBorders>
          </w:tcPr>
          <w:p w:rsidR="00F05F9E" w:rsidRPr="00A67BA3" w:rsidRDefault="00F05F9E" w:rsidP="007C0AA8">
            <w:pPr>
              <w:pStyle w:val="Plattetekst"/>
              <w:rPr>
                <w:b/>
                <w:bCs/>
              </w:rPr>
            </w:pPr>
            <w:r w:rsidRPr="00A67BA3">
              <w:rPr>
                <w:b/>
                <w:bCs/>
              </w:rPr>
              <w:t>Relatie tot kwaliteit</w:t>
            </w:r>
          </w:p>
        </w:tc>
        <w:tc>
          <w:tcPr>
            <w:tcW w:w="6945" w:type="dxa"/>
            <w:tcBorders>
              <w:left w:val="nil"/>
            </w:tcBorders>
            <w:shd w:val="clear" w:color="auto" w:fill="F3F3F3"/>
          </w:tcPr>
          <w:p w:rsidR="00F05F9E" w:rsidRPr="00A67BA3" w:rsidRDefault="00F05F9E" w:rsidP="007C0AA8">
            <w:pPr>
              <w:pStyle w:val="Normaalweb"/>
              <w:spacing w:before="0" w:beforeAutospacing="0" w:after="0" w:afterAutospacing="0"/>
              <w:rPr>
                <w:rFonts w:ascii="Arial" w:hAnsi="Arial" w:cs="Arial"/>
              </w:rPr>
            </w:pPr>
            <w:r w:rsidRPr="00A67BA3">
              <w:rPr>
                <w:rFonts w:ascii="Arial" w:hAnsi="Arial" w:cs="Arial"/>
              </w:rPr>
              <w:t xml:space="preserve">Postoperatieve pijn is een te verwachten, maar ongewenst bijproduct van een operatie. Niet alleen om humanitaire reden is pijn ongewenst, maar ook een voorspoedig herstel wordt negatief beïnvloed door postoperatieve pijn. </w:t>
            </w:r>
            <w:proofErr w:type="spellStart"/>
            <w:r w:rsidRPr="00A67BA3">
              <w:rPr>
                <w:rFonts w:ascii="Arial" w:hAnsi="Arial" w:cs="Arial"/>
              </w:rPr>
              <w:t>Adenotonsillectomie</w:t>
            </w:r>
            <w:proofErr w:type="spellEnd"/>
            <w:r w:rsidRPr="00A67BA3">
              <w:rPr>
                <w:rFonts w:ascii="Arial" w:hAnsi="Arial" w:cs="Arial"/>
              </w:rPr>
              <w:t xml:space="preserve"> kan een pijnlijke ingreep zijn, zowel bij kinderen als volwassenen. In de dagen na de ingreep kunnen patiënten hinder </w:t>
            </w:r>
            <w:proofErr w:type="spellStart"/>
            <w:r w:rsidRPr="00A67BA3">
              <w:rPr>
                <w:rFonts w:ascii="Arial" w:hAnsi="Arial" w:cs="Arial"/>
              </w:rPr>
              <w:t>onder</w:t>
            </w:r>
            <w:r>
              <w:rPr>
                <w:rFonts w:ascii="Arial" w:hAnsi="Arial" w:cs="Arial"/>
              </w:rPr>
              <w:t>-</w:t>
            </w:r>
            <w:r w:rsidRPr="00A67BA3">
              <w:rPr>
                <w:rFonts w:ascii="Arial" w:hAnsi="Arial" w:cs="Arial"/>
              </w:rPr>
              <w:t>vinden</w:t>
            </w:r>
            <w:proofErr w:type="spellEnd"/>
            <w:r w:rsidRPr="00A67BA3">
              <w:rPr>
                <w:rFonts w:ascii="Arial" w:hAnsi="Arial" w:cs="Arial"/>
              </w:rPr>
              <w:t xml:space="preserve"> ten gevolge van pijn, o.a. problemen met slapen, pijn bij drinken en gedragsveranderingen. Pijnstilling draagt bij aan een voorspoedig herstel.</w:t>
            </w:r>
          </w:p>
        </w:tc>
      </w:tr>
      <w:tr w:rsidR="00F05F9E" w:rsidRPr="00A67BA3" w:rsidTr="00790D0F">
        <w:trPr>
          <w:trHeight w:val="20"/>
        </w:trPr>
        <w:tc>
          <w:tcPr>
            <w:tcW w:w="2237" w:type="dxa"/>
            <w:tcBorders>
              <w:right w:val="nil"/>
            </w:tcBorders>
          </w:tcPr>
          <w:p w:rsidR="00F05F9E" w:rsidRPr="00A67BA3" w:rsidRDefault="00882FEF" w:rsidP="007C0AA8">
            <w:pPr>
              <w:pStyle w:val="Plattetekst"/>
              <w:rPr>
                <w:b/>
                <w:bCs/>
              </w:rPr>
            </w:pPr>
            <w:proofErr w:type="spellStart"/>
            <w:r>
              <w:rPr>
                <w:b/>
                <w:bCs/>
              </w:rPr>
              <w:t>Operationalisatie</w:t>
            </w:r>
            <w:proofErr w:type="spellEnd"/>
          </w:p>
        </w:tc>
        <w:tc>
          <w:tcPr>
            <w:tcW w:w="6945" w:type="dxa"/>
            <w:tcBorders>
              <w:left w:val="nil"/>
            </w:tcBorders>
            <w:shd w:val="clear" w:color="auto" w:fill="F3F3F3"/>
          </w:tcPr>
          <w:p w:rsidR="00F05F9E" w:rsidRPr="00A67BA3" w:rsidRDefault="00F05F9E" w:rsidP="007C0AA8">
            <w:pPr>
              <w:pStyle w:val="Normaalweb"/>
              <w:spacing w:before="0" w:beforeAutospacing="0" w:after="0" w:afterAutospacing="0"/>
              <w:rPr>
                <w:rFonts w:ascii="Arial" w:hAnsi="Arial" w:cs="Arial"/>
              </w:rPr>
            </w:pPr>
            <w:r w:rsidRPr="00A67BA3">
              <w:rPr>
                <w:rFonts w:ascii="Arial" w:hAnsi="Arial" w:cs="Arial"/>
              </w:rPr>
              <w:t>Percentage patiënten in dagbehandeling, dat is gebeld op de dag na (</w:t>
            </w:r>
            <w:proofErr w:type="spellStart"/>
            <w:r w:rsidRPr="00A67BA3">
              <w:rPr>
                <w:rFonts w:ascii="Arial" w:hAnsi="Arial" w:cs="Arial"/>
              </w:rPr>
              <w:t>adeno</w:t>
            </w:r>
            <w:proofErr w:type="spellEnd"/>
            <w:r w:rsidRPr="00A67BA3">
              <w:rPr>
                <w:rFonts w:ascii="Arial" w:hAnsi="Arial" w:cs="Arial"/>
              </w:rPr>
              <w:t>)tonsillectomie ingreep om navraag te doen naar pijnintensiteit</w:t>
            </w:r>
          </w:p>
        </w:tc>
      </w:tr>
      <w:tr w:rsidR="00F05F9E" w:rsidRPr="00A67BA3" w:rsidTr="00790D0F">
        <w:trPr>
          <w:trHeight w:val="20"/>
        </w:trPr>
        <w:tc>
          <w:tcPr>
            <w:tcW w:w="2237" w:type="dxa"/>
            <w:tcBorders>
              <w:right w:val="nil"/>
            </w:tcBorders>
          </w:tcPr>
          <w:p w:rsidR="00F05F9E" w:rsidRPr="00A67BA3" w:rsidRDefault="00882FEF" w:rsidP="007C0AA8">
            <w:pPr>
              <w:pStyle w:val="Normaalweb"/>
              <w:rPr>
                <w:rFonts w:ascii="Arial" w:hAnsi="Arial" w:cs="Arial"/>
                <w:b/>
                <w:bCs/>
              </w:rPr>
            </w:pPr>
            <w:r>
              <w:rPr>
                <w:rFonts w:ascii="Arial" w:hAnsi="Arial" w:cs="Arial"/>
                <w:b/>
                <w:bCs/>
              </w:rPr>
              <w:t>Teller</w:t>
            </w:r>
          </w:p>
        </w:tc>
        <w:tc>
          <w:tcPr>
            <w:tcW w:w="6945" w:type="dxa"/>
            <w:tcBorders>
              <w:left w:val="nil"/>
            </w:tcBorders>
            <w:shd w:val="clear" w:color="auto" w:fill="F3F3F3"/>
          </w:tcPr>
          <w:p w:rsidR="00F05F9E" w:rsidRPr="00A67BA3" w:rsidRDefault="00F05F9E" w:rsidP="007C0AA8">
            <w:pPr>
              <w:pStyle w:val="Normaalweb"/>
              <w:spacing w:before="0" w:beforeAutospacing="0" w:after="0" w:afterAutospacing="0"/>
              <w:rPr>
                <w:rFonts w:ascii="Arial" w:hAnsi="Arial" w:cs="Arial"/>
              </w:rPr>
            </w:pPr>
            <w:r w:rsidRPr="00A67BA3">
              <w:rPr>
                <w:rFonts w:ascii="Arial" w:hAnsi="Arial" w:cs="Arial"/>
              </w:rPr>
              <w:t>Aantal patiënten in dagbehandeling, dat is gebeld op de dag na (</w:t>
            </w:r>
            <w:proofErr w:type="spellStart"/>
            <w:r w:rsidRPr="00A67BA3">
              <w:rPr>
                <w:rFonts w:ascii="Arial" w:hAnsi="Arial" w:cs="Arial"/>
              </w:rPr>
              <w:t>adeno</w:t>
            </w:r>
            <w:proofErr w:type="spellEnd"/>
            <w:r w:rsidRPr="00A67BA3">
              <w:rPr>
                <w:rFonts w:ascii="Arial" w:hAnsi="Arial" w:cs="Arial"/>
              </w:rPr>
              <w:t>)tonsillectomie ingreep om o.a. navraag te doen naar pijnintensiteit</w:t>
            </w:r>
          </w:p>
        </w:tc>
      </w:tr>
      <w:tr w:rsidR="00F05F9E" w:rsidRPr="00A67BA3" w:rsidTr="00790D0F">
        <w:trPr>
          <w:trHeight w:val="20"/>
        </w:trPr>
        <w:tc>
          <w:tcPr>
            <w:tcW w:w="2237" w:type="dxa"/>
            <w:tcBorders>
              <w:right w:val="nil"/>
            </w:tcBorders>
          </w:tcPr>
          <w:p w:rsidR="00F05F9E" w:rsidRPr="00A67BA3" w:rsidRDefault="00F05F9E" w:rsidP="007C0AA8">
            <w:pPr>
              <w:pStyle w:val="Normaalweb"/>
              <w:rPr>
                <w:rFonts w:ascii="Arial" w:hAnsi="Arial" w:cs="Arial"/>
                <w:b/>
                <w:bCs/>
              </w:rPr>
            </w:pPr>
            <w:r w:rsidRPr="00A67BA3">
              <w:rPr>
                <w:rFonts w:ascii="Arial" w:hAnsi="Arial" w:cs="Arial"/>
                <w:b/>
                <w:bCs/>
              </w:rPr>
              <w:t>Noemer</w:t>
            </w:r>
          </w:p>
        </w:tc>
        <w:tc>
          <w:tcPr>
            <w:tcW w:w="6945" w:type="dxa"/>
            <w:tcBorders>
              <w:left w:val="nil"/>
            </w:tcBorders>
            <w:shd w:val="clear" w:color="auto" w:fill="F3F3F3"/>
          </w:tcPr>
          <w:p w:rsidR="00F05F9E" w:rsidRPr="00A67BA3" w:rsidRDefault="00F05F9E" w:rsidP="007C0AA8">
            <w:pPr>
              <w:pStyle w:val="Normaalweb"/>
              <w:spacing w:before="0" w:beforeAutospacing="0" w:after="0" w:afterAutospacing="0"/>
              <w:rPr>
                <w:rFonts w:ascii="Arial" w:hAnsi="Arial" w:cs="Arial"/>
              </w:rPr>
            </w:pPr>
            <w:r>
              <w:rPr>
                <w:rFonts w:ascii="Arial" w:hAnsi="Arial" w:cs="Arial"/>
              </w:rPr>
              <w:t>A</w:t>
            </w:r>
            <w:r w:rsidRPr="00A67BA3">
              <w:rPr>
                <w:rFonts w:ascii="Arial" w:hAnsi="Arial" w:cs="Arial"/>
              </w:rPr>
              <w:t>antal patiënten in dagbehandeling, dat een (</w:t>
            </w:r>
            <w:proofErr w:type="spellStart"/>
            <w:r w:rsidRPr="00A67BA3">
              <w:rPr>
                <w:rFonts w:ascii="Arial" w:hAnsi="Arial" w:cs="Arial"/>
              </w:rPr>
              <w:t>adeno</w:t>
            </w:r>
            <w:proofErr w:type="spellEnd"/>
            <w:r w:rsidRPr="00A67BA3">
              <w:rPr>
                <w:rFonts w:ascii="Arial" w:hAnsi="Arial" w:cs="Arial"/>
              </w:rPr>
              <w:t>)tonsillectomie ingreep heeft ondergaan</w:t>
            </w:r>
          </w:p>
        </w:tc>
      </w:tr>
      <w:tr w:rsidR="00F05F9E" w:rsidRPr="00A67BA3" w:rsidTr="00790D0F">
        <w:trPr>
          <w:trHeight w:val="20"/>
        </w:trPr>
        <w:tc>
          <w:tcPr>
            <w:tcW w:w="2237" w:type="dxa"/>
            <w:tcBorders>
              <w:right w:val="nil"/>
            </w:tcBorders>
          </w:tcPr>
          <w:p w:rsidR="00F05F9E" w:rsidRPr="00A67BA3" w:rsidRDefault="00F05F9E" w:rsidP="007C0AA8">
            <w:pPr>
              <w:pStyle w:val="Plattetekst"/>
              <w:rPr>
                <w:b/>
                <w:bCs/>
              </w:rPr>
            </w:pPr>
            <w:r w:rsidRPr="00A67BA3">
              <w:rPr>
                <w:b/>
                <w:bCs/>
              </w:rPr>
              <w:t xml:space="preserve">In-/exclusiecriteria </w:t>
            </w:r>
          </w:p>
        </w:tc>
        <w:tc>
          <w:tcPr>
            <w:tcW w:w="6945" w:type="dxa"/>
            <w:tcBorders>
              <w:left w:val="nil"/>
            </w:tcBorders>
            <w:shd w:val="clear" w:color="auto" w:fill="F3F3F3"/>
          </w:tcPr>
          <w:p w:rsidR="00F05F9E" w:rsidRPr="00A67BA3" w:rsidRDefault="00F05F9E" w:rsidP="007C0AA8">
            <w:pPr>
              <w:pStyle w:val="Normaalweb"/>
              <w:spacing w:before="0" w:beforeAutospacing="0" w:after="0" w:afterAutospacing="0"/>
              <w:rPr>
                <w:rFonts w:ascii="Arial" w:hAnsi="Arial" w:cs="Arial"/>
                <w:iCs/>
              </w:rPr>
            </w:pPr>
            <w:r w:rsidRPr="00A67BA3">
              <w:rPr>
                <w:rFonts w:ascii="Arial" w:hAnsi="Arial" w:cs="Arial"/>
                <w:iCs/>
              </w:rPr>
              <w:t>Inclusie van alle patiënten die een (</w:t>
            </w:r>
            <w:proofErr w:type="spellStart"/>
            <w:r w:rsidRPr="00A67BA3">
              <w:rPr>
                <w:rFonts w:ascii="Arial" w:hAnsi="Arial" w:cs="Arial"/>
                <w:iCs/>
              </w:rPr>
              <w:t>adeno</w:t>
            </w:r>
            <w:proofErr w:type="spellEnd"/>
            <w:r w:rsidRPr="00A67BA3">
              <w:rPr>
                <w:rFonts w:ascii="Arial" w:hAnsi="Arial" w:cs="Arial"/>
                <w:iCs/>
              </w:rPr>
              <w:t>)tonsillectomie hebben ondergaan</w:t>
            </w:r>
          </w:p>
        </w:tc>
      </w:tr>
      <w:tr w:rsidR="00F05F9E" w:rsidRPr="00A67BA3" w:rsidTr="00790D0F">
        <w:tc>
          <w:tcPr>
            <w:tcW w:w="2237" w:type="dxa"/>
            <w:tcBorders>
              <w:right w:val="nil"/>
            </w:tcBorders>
          </w:tcPr>
          <w:p w:rsidR="00F05F9E" w:rsidRPr="00A67BA3" w:rsidRDefault="00F05F9E" w:rsidP="007C0AA8">
            <w:pPr>
              <w:pStyle w:val="Plattetekst"/>
              <w:rPr>
                <w:b/>
                <w:bCs/>
              </w:rPr>
            </w:pPr>
            <w:r w:rsidRPr="00A67BA3">
              <w:rPr>
                <w:b/>
                <w:bCs/>
              </w:rPr>
              <w:t xml:space="preserve">Bron teller </w:t>
            </w:r>
          </w:p>
        </w:tc>
        <w:tc>
          <w:tcPr>
            <w:tcW w:w="6945" w:type="dxa"/>
            <w:tcBorders>
              <w:left w:val="nil"/>
            </w:tcBorders>
            <w:shd w:val="clear" w:color="auto" w:fill="F3F3F3"/>
          </w:tcPr>
          <w:p w:rsidR="00F05F9E" w:rsidRPr="00A67BA3" w:rsidRDefault="00F05F9E" w:rsidP="007C0AA8">
            <w:pPr>
              <w:pStyle w:val="Plattetekst"/>
            </w:pPr>
            <w:r w:rsidRPr="00A67BA3">
              <w:t xml:space="preserve">Pijnmeting-systeem (eigen systeem) </w:t>
            </w:r>
          </w:p>
        </w:tc>
      </w:tr>
      <w:tr w:rsidR="00F05F9E" w:rsidRPr="00A67BA3" w:rsidTr="00790D0F">
        <w:tc>
          <w:tcPr>
            <w:tcW w:w="2237" w:type="dxa"/>
            <w:tcBorders>
              <w:right w:val="nil"/>
            </w:tcBorders>
          </w:tcPr>
          <w:p w:rsidR="00F05F9E" w:rsidRPr="00A67BA3" w:rsidRDefault="00F05F9E" w:rsidP="007C0AA8">
            <w:pPr>
              <w:pStyle w:val="Plattetekst"/>
              <w:rPr>
                <w:b/>
                <w:bCs/>
              </w:rPr>
            </w:pPr>
            <w:r w:rsidRPr="00A67BA3">
              <w:rPr>
                <w:b/>
                <w:bCs/>
              </w:rPr>
              <w:t xml:space="preserve">Bron noemer </w:t>
            </w:r>
          </w:p>
        </w:tc>
        <w:tc>
          <w:tcPr>
            <w:tcW w:w="6945" w:type="dxa"/>
            <w:tcBorders>
              <w:left w:val="nil"/>
            </w:tcBorders>
            <w:shd w:val="clear" w:color="auto" w:fill="F3F3F3"/>
          </w:tcPr>
          <w:p w:rsidR="00F05F9E" w:rsidRPr="00A67BA3" w:rsidRDefault="00F05F9E" w:rsidP="007C0AA8">
            <w:pPr>
              <w:pStyle w:val="Plattetekst"/>
            </w:pPr>
            <w:r w:rsidRPr="00A67BA3">
              <w:t>DBC-registratie</w:t>
            </w:r>
          </w:p>
        </w:tc>
      </w:tr>
      <w:tr w:rsidR="00F05F9E" w:rsidRPr="00A67BA3" w:rsidTr="00790D0F">
        <w:trPr>
          <w:trHeight w:val="20"/>
        </w:trPr>
        <w:tc>
          <w:tcPr>
            <w:tcW w:w="2237" w:type="dxa"/>
            <w:tcBorders>
              <w:right w:val="nil"/>
            </w:tcBorders>
          </w:tcPr>
          <w:p w:rsidR="00F05F9E" w:rsidRPr="00A67BA3" w:rsidRDefault="00F05F9E" w:rsidP="007C0AA8">
            <w:pPr>
              <w:pStyle w:val="Plattetekst"/>
              <w:rPr>
                <w:b/>
                <w:bCs/>
                <w:lang w:val="fr-FR"/>
              </w:rPr>
            </w:pPr>
            <w:proofErr w:type="spellStart"/>
            <w:r w:rsidRPr="00A67BA3">
              <w:rPr>
                <w:b/>
                <w:bCs/>
                <w:lang w:val="fr-FR"/>
              </w:rPr>
              <w:t>Meetfrequentie</w:t>
            </w:r>
            <w:proofErr w:type="spellEnd"/>
          </w:p>
        </w:tc>
        <w:tc>
          <w:tcPr>
            <w:tcW w:w="6945" w:type="dxa"/>
            <w:tcBorders>
              <w:left w:val="nil"/>
            </w:tcBorders>
            <w:shd w:val="clear" w:color="auto" w:fill="F3F3F3"/>
          </w:tcPr>
          <w:p w:rsidR="00F05F9E" w:rsidRPr="00A67BA3" w:rsidRDefault="00F05F9E" w:rsidP="007C0AA8">
            <w:pPr>
              <w:rPr>
                <w:rFonts w:ascii="Arial" w:hAnsi="Arial" w:cs="Arial"/>
                <w:sz w:val="20"/>
                <w:lang w:val="fr-FR"/>
              </w:rPr>
            </w:pPr>
            <w:r w:rsidRPr="00A67BA3">
              <w:rPr>
                <w:rFonts w:ascii="Arial" w:hAnsi="Arial" w:cs="Arial"/>
                <w:sz w:val="20"/>
                <w:lang w:val="fr-FR"/>
              </w:rPr>
              <w:t>Continu</w:t>
            </w:r>
          </w:p>
        </w:tc>
      </w:tr>
      <w:tr w:rsidR="00125D98" w:rsidRPr="00125D98" w:rsidTr="00790D0F">
        <w:trPr>
          <w:trHeight w:val="20"/>
        </w:trPr>
        <w:tc>
          <w:tcPr>
            <w:tcW w:w="2237" w:type="dxa"/>
            <w:tcBorders>
              <w:right w:val="nil"/>
            </w:tcBorders>
          </w:tcPr>
          <w:p w:rsidR="00F05F9E" w:rsidRPr="00125D98" w:rsidRDefault="00F05F9E" w:rsidP="007C0AA8">
            <w:pPr>
              <w:pStyle w:val="Plattetekst"/>
              <w:rPr>
                <w:b/>
                <w:bCs/>
                <w:lang w:val="fr-FR"/>
              </w:rPr>
            </w:pPr>
            <w:proofErr w:type="spellStart"/>
            <w:r w:rsidRPr="00125D98">
              <w:rPr>
                <w:b/>
                <w:bCs/>
                <w:lang w:val="fr-FR"/>
              </w:rPr>
              <w:t>Verslagjaar</w:t>
            </w:r>
            <w:proofErr w:type="spellEnd"/>
          </w:p>
        </w:tc>
        <w:tc>
          <w:tcPr>
            <w:tcW w:w="6945" w:type="dxa"/>
            <w:tcBorders>
              <w:left w:val="nil"/>
            </w:tcBorders>
            <w:shd w:val="clear" w:color="auto" w:fill="F3F3F3"/>
          </w:tcPr>
          <w:p w:rsidR="00F05F9E" w:rsidRPr="00125D98" w:rsidRDefault="00F05F9E" w:rsidP="008A0C3D">
            <w:pPr>
              <w:rPr>
                <w:rFonts w:ascii="Arial" w:hAnsi="Arial" w:cs="Arial"/>
                <w:sz w:val="20"/>
                <w:lang w:val="fr-FR"/>
              </w:rPr>
            </w:pPr>
            <w:r w:rsidRPr="00125D98">
              <w:rPr>
                <w:rFonts w:ascii="Arial" w:hAnsi="Arial" w:cs="Arial"/>
                <w:sz w:val="20"/>
                <w:lang w:val="fr-FR"/>
              </w:rPr>
              <w:t>01-01-201</w:t>
            </w:r>
            <w:r w:rsidR="00B23038">
              <w:rPr>
                <w:rFonts w:ascii="Arial" w:hAnsi="Arial" w:cs="Arial"/>
                <w:sz w:val="20"/>
                <w:lang w:val="fr-FR"/>
              </w:rPr>
              <w:t>9</w:t>
            </w:r>
            <w:r w:rsidRPr="00125D98">
              <w:rPr>
                <w:rFonts w:ascii="Arial" w:hAnsi="Arial" w:cs="Arial"/>
                <w:sz w:val="20"/>
                <w:lang w:val="fr-FR"/>
              </w:rPr>
              <w:t xml:space="preserve"> </w:t>
            </w:r>
            <w:proofErr w:type="spellStart"/>
            <w:r w:rsidRPr="00125D98">
              <w:rPr>
                <w:rFonts w:ascii="Arial" w:hAnsi="Arial" w:cs="Arial"/>
                <w:sz w:val="20"/>
                <w:lang w:val="fr-FR"/>
              </w:rPr>
              <w:t>tot</w:t>
            </w:r>
            <w:proofErr w:type="spellEnd"/>
            <w:r w:rsidRPr="00125D98">
              <w:rPr>
                <w:rFonts w:ascii="Arial" w:hAnsi="Arial" w:cs="Arial"/>
                <w:sz w:val="20"/>
                <w:lang w:val="fr-FR"/>
              </w:rPr>
              <w:t xml:space="preserve"> en</w:t>
            </w:r>
            <w:r w:rsidR="00B23038">
              <w:rPr>
                <w:rFonts w:ascii="Arial" w:hAnsi="Arial" w:cs="Arial"/>
                <w:sz w:val="20"/>
                <w:lang w:val="fr-FR"/>
              </w:rPr>
              <w:t xml:space="preserve"> met</w:t>
            </w:r>
            <w:r w:rsidRPr="00125D98">
              <w:rPr>
                <w:rFonts w:ascii="Arial" w:hAnsi="Arial" w:cs="Arial"/>
                <w:sz w:val="20"/>
                <w:lang w:val="fr-FR"/>
              </w:rPr>
              <w:t xml:space="preserve"> 31-12-201</w:t>
            </w:r>
            <w:r w:rsidR="00B23038">
              <w:rPr>
                <w:rFonts w:ascii="Arial" w:hAnsi="Arial" w:cs="Arial"/>
                <w:sz w:val="20"/>
                <w:lang w:val="fr-FR"/>
              </w:rPr>
              <w:t>9</w:t>
            </w:r>
          </w:p>
        </w:tc>
      </w:tr>
      <w:tr w:rsidR="00F05F9E" w:rsidRPr="00A67BA3" w:rsidTr="00790D0F">
        <w:trPr>
          <w:trHeight w:val="20"/>
        </w:trPr>
        <w:tc>
          <w:tcPr>
            <w:tcW w:w="2237" w:type="dxa"/>
            <w:tcBorders>
              <w:right w:val="nil"/>
            </w:tcBorders>
          </w:tcPr>
          <w:p w:rsidR="00F05F9E" w:rsidRPr="00A67BA3" w:rsidRDefault="00F05F9E" w:rsidP="007C0AA8">
            <w:pPr>
              <w:pStyle w:val="Plattetekst"/>
              <w:rPr>
                <w:b/>
                <w:bCs/>
                <w:lang w:val="fr-FR"/>
              </w:rPr>
            </w:pPr>
            <w:r w:rsidRPr="00A67BA3">
              <w:rPr>
                <w:b/>
                <w:bCs/>
                <w:lang w:val="fr-FR"/>
              </w:rPr>
              <w:t>Rapportage</w:t>
            </w:r>
          </w:p>
        </w:tc>
        <w:tc>
          <w:tcPr>
            <w:tcW w:w="6945" w:type="dxa"/>
            <w:tcBorders>
              <w:left w:val="nil"/>
            </w:tcBorders>
            <w:shd w:val="clear" w:color="auto" w:fill="F3F3F3"/>
          </w:tcPr>
          <w:p w:rsidR="00F05F9E" w:rsidRPr="00A67BA3" w:rsidRDefault="00F05F9E" w:rsidP="007C0AA8">
            <w:pPr>
              <w:rPr>
                <w:rFonts w:ascii="Arial" w:hAnsi="Arial" w:cs="Arial"/>
                <w:sz w:val="20"/>
              </w:rPr>
            </w:pPr>
            <w:r w:rsidRPr="00A67BA3">
              <w:rPr>
                <w:rFonts w:ascii="Arial" w:hAnsi="Arial" w:cs="Arial"/>
                <w:sz w:val="20"/>
              </w:rPr>
              <w:t>1 x per verslagjaar</w:t>
            </w:r>
          </w:p>
        </w:tc>
      </w:tr>
      <w:tr w:rsidR="00F05F9E" w:rsidRPr="00A67BA3" w:rsidTr="00790D0F">
        <w:trPr>
          <w:trHeight w:val="20"/>
        </w:trPr>
        <w:tc>
          <w:tcPr>
            <w:tcW w:w="2237" w:type="dxa"/>
            <w:tcBorders>
              <w:right w:val="nil"/>
            </w:tcBorders>
          </w:tcPr>
          <w:p w:rsidR="00F05F9E" w:rsidRPr="00A67BA3" w:rsidRDefault="00F05F9E" w:rsidP="007C0AA8">
            <w:pPr>
              <w:pStyle w:val="Plattetekst"/>
              <w:rPr>
                <w:b/>
                <w:bCs/>
              </w:rPr>
            </w:pPr>
            <w:r w:rsidRPr="00A67BA3">
              <w:rPr>
                <w:b/>
                <w:bCs/>
              </w:rPr>
              <w:t>Type indicator</w:t>
            </w:r>
          </w:p>
        </w:tc>
        <w:tc>
          <w:tcPr>
            <w:tcW w:w="6945" w:type="dxa"/>
            <w:tcBorders>
              <w:left w:val="nil"/>
            </w:tcBorders>
            <w:shd w:val="clear" w:color="auto" w:fill="F3F3F3"/>
          </w:tcPr>
          <w:p w:rsidR="00F05F9E" w:rsidRPr="00882FEF" w:rsidRDefault="00F05F9E" w:rsidP="007C0AA8">
            <w:pPr>
              <w:rPr>
                <w:rFonts w:ascii="Arial" w:hAnsi="Arial" w:cs="Arial"/>
                <w:sz w:val="20"/>
              </w:rPr>
            </w:pPr>
            <w:r w:rsidRPr="00A67BA3">
              <w:rPr>
                <w:rFonts w:ascii="Arial" w:hAnsi="Arial" w:cs="Arial"/>
                <w:sz w:val="20"/>
              </w:rPr>
              <w:t>Proces</w:t>
            </w:r>
          </w:p>
        </w:tc>
      </w:tr>
      <w:tr w:rsidR="00F05F9E" w:rsidRPr="00A67BA3" w:rsidTr="00790D0F">
        <w:trPr>
          <w:trHeight w:val="20"/>
        </w:trPr>
        <w:tc>
          <w:tcPr>
            <w:tcW w:w="2237" w:type="dxa"/>
            <w:tcBorders>
              <w:right w:val="nil"/>
            </w:tcBorders>
          </w:tcPr>
          <w:p w:rsidR="00F05F9E" w:rsidRPr="00A67BA3" w:rsidRDefault="00F05F9E" w:rsidP="007C0AA8">
            <w:pPr>
              <w:pStyle w:val="Plattetekst"/>
              <w:rPr>
                <w:b/>
                <w:bCs/>
              </w:rPr>
            </w:pPr>
            <w:r w:rsidRPr="00A67BA3">
              <w:rPr>
                <w:b/>
                <w:bCs/>
              </w:rPr>
              <w:t>Meetniveau</w:t>
            </w:r>
          </w:p>
        </w:tc>
        <w:tc>
          <w:tcPr>
            <w:tcW w:w="6945" w:type="dxa"/>
            <w:tcBorders>
              <w:left w:val="nil"/>
            </w:tcBorders>
            <w:shd w:val="clear" w:color="auto" w:fill="F3F3F3"/>
          </w:tcPr>
          <w:p w:rsidR="00F05F9E" w:rsidRPr="00A67BA3" w:rsidRDefault="00F05F9E" w:rsidP="007C0AA8">
            <w:pPr>
              <w:rPr>
                <w:rFonts w:ascii="Arial" w:hAnsi="Arial" w:cs="Arial"/>
                <w:iCs/>
                <w:sz w:val="20"/>
              </w:rPr>
            </w:pPr>
            <w:proofErr w:type="spellStart"/>
            <w:r w:rsidRPr="00A67BA3">
              <w:rPr>
                <w:rFonts w:ascii="Arial" w:hAnsi="Arial" w:cs="Arial"/>
                <w:sz w:val="20"/>
              </w:rPr>
              <w:t>Patiëntenniveau</w:t>
            </w:r>
            <w:proofErr w:type="spellEnd"/>
          </w:p>
        </w:tc>
      </w:tr>
      <w:tr w:rsidR="00F05F9E" w:rsidRPr="00A67BA3" w:rsidTr="00790D0F">
        <w:trPr>
          <w:trHeight w:val="20"/>
        </w:trPr>
        <w:tc>
          <w:tcPr>
            <w:tcW w:w="2237" w:type="dxa"/>
            <w:tcBorders>
              <w:right w:val="nil"/>
            </w:tcBorders>
          </w:tcPr>
          <w:p w:rsidR="00F05F9E" w:rsidRPr="00A67BA3" w:rsidRDefault="00F05F9E" w:rsidP="007C0AA8">
            <w:pPr>
              <w:pStyle w:val="Plattetekst"/>
              <w:rPr>
                <w:b/>
                <w:bCs/>
              </w:rPr>
            </w:pPr>
            <w:r w:rsidRPr="00A67BA3">
              <w:rPr>
                <w:b/>
                <w:bCs/>
              </w:rPr>
              <w:t>Kwaliteitsdomein</w:t>
            </w:r>
          </w:p>
        </w:tc>
        <w:tc>
          <w:tcPr>
            <w:tcW w:w="6945" w:type="dxa"/>
            <w:tcBorders>
              <w:left w:val="nil"/>
            </w:tcBorders>
            <w:shd w:val="clear" w:color="auto" w:fill="F3F3F3"/>
          </w:tcPr>
          <w:p w:rsidR="00F05F9E" w:rsidRPr="00A67BA3" w:rsidRDefault="00F05F9E" w:rsidP="007C0AA8">
            <w:pPr>
              <w:rPr>
                <w:rFonts w:ascii="Arial" w:hAnsi="Arial" w:cs="Arial"/>
                <w:iCs/>
                <w:sz w:val="20"/>
              </w:rPr>
            </w:pPr>
            <w:r w:rsidRPr="00A67BA3">
              <w:rPr>
                <w:rFonts w:ascii="Arial" w:hAnsi="Arial" w:cs="Arial"/>
                <w:iCs/>
                <w:sz w:val="20"/>
              </w:rPr>
              <w:t>Effectiviteit, patiëntgerichtheid</w:t>
            </w:r>
          </w:p>
        </w:tc>
      </w:tr>
    </w:tbl>
    <w:p w:rsidR="00F05F9E" w:rsidRPr="00A67BA3" w:rsidRDefault="00F05F9E" w:rsidP="00162CC9">
      <w:pPr>
        <w:jc w:val="both"/>
        <w:rPr>
          <w:rFonts w:ascii="Arial" w:hAnsi="Arial" w:cs="Arial"/>
          <w:b/>
          <w:sz w:val="20"/>
        </w:rPr>
      </w:pPr>
      <w:r>
        <w:rPr>
          <w:rFonts w:ascii="Arial" w:hAnsi="Arial" w:cs="Arial"/>
          <w:b/>
          <w:sz w:val="20"/>
        </w:rPr>
        <w:br w:type="page"/>
      </w:r>
      <w:r w:rsidRPr="00A67BA3">
        <w:rPr>
          <w:rFonts w:ascii="Arial" w:hAnsi="Arial" w:cs="Arial"/>
          <w:b/>
          <w:sz w:val="20"/>
        </w:rPr>
        <w:lastRenderedPageBreak/>
        <w:t>Rekenregels</w:t>
      </w:r>
    </w:p>
    <w:p w:rsidR="00F05F9E" w:rsidRPr="00A67BA3" w:rsidRDefault="00F05F9E" w:rsidP="00162CC9">
      <w:pPr>
        <w:spacing w:line="288" w:lineRule="auto"/>
        <w:jc w:val="both"/>
        <w:rPr>
          <w:rFonts w:ascii="Arial" w:hAnsi="Arial" w:cs="Arial"/>
          <w:b/>
          <w:bCs/>
          <w:sz w:val="20"/>
        </w:rPr>
      </w:pPr>
    </w:p>
    <w:p w:rsidR="00F05F9E" w:rsidRPr="00A67BA3" w:rsidRDefault="00F05F9E" w:rsidP="00162CC9">
      <w:pPr>
        <w:spacing w:line="288" w:lineRule="auto"/>
        <w:jc w:val="both"/>
        <w:rPr>
          <w:rFonts w:ascii="Arial" w:hAnsi="Arial" w:cs="Arial"/>
          <w:b/>
          <w:bCs/>
          <w:sz w:val="20"/>
        </w:rPr>
      </w:pPr>
    </w:p>
    <w:tbl>
      <w:tblPr>
        <w:tblW w:w="9142"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330"/>
        <w:gridCol w:w="5680"/>
        <w:gridCol w:w="2132"/>
      </w:tblGrid>
      <w:tr w:rsidR="00F05F9E" w:rsidRPr="00B83CD7" w:rsidTr="00790D0F">
        <w:tc>
          <w:tcPr>
            <w:tcW w:w="1330" w:type="dxa"/>
            <w:tcBorders>
              <w:top w:val="single" w:sz="4" w:space="0" w:color="auto"/>
            </w:tcBorders>
            <w:shd w:val="clear" w:color="auto" w:fill="333399"/>
          </w:tcPr>
          <w:p w:rsidR="00F05F9E" w:rsidRPr="00A551D2" w:rsidRDefault="00882FEF" w:rsidP="00B83CD7">
            <w:pPr>
              <w:spacing w:before="60" w:after="60"/>
              <w:rPr>
                <w:rFonts w:ascii="Arial" w:hAnsi="Arial" w:cs="Arial"/>
                <w:b/>
                <w:color w:val="FFFFFF"/>
                <w:sz w:val="20"/>
                <w:szCs w:val="18"/>
              </w:rPr>
            </w:pPr>
            <w:r>
              <w:rPr>
                <w:rFonts w:ascii="Arial" w:hAnsi="Arial" w:cs="Arial"/>
                <w:b/>
                <w:color w:val="FFFFFF"/>
                <w:sz w:val="20"/>
                <w:szCs w:val="18"/>
              </w:rPr>
              <w:t>Indicator 2</w:t>
            </w:r>
          </w:p>
        </w:tc>
        <w:tc>
          <w:tcPr>
            <w:tcW w:w="5680" w:type="dxa"/>
            <w:tcBorders>
              <w:top w:val="single" w:sz="4" w:space="0" w:color="auto"/>
            </w:tcBorders>
            <w:shd w:val="clear" w:color="auto" w:fill="333399"/>
          </w:tcPr>
          <w:p w:rsidR="00F05F9E" w:rsidRPr="00A551D2" w:rsidRDefault="00F05F9E" w:rsidP="00B83CD7">
            <w:pPr>
              <w:spacing w:before="60" w:after="60"/>
              <w:rPr>
                <w:rFonts w:ascii="Arial" w:hAnsi="Arial" w:cs="Arial"/>
                <w:b/>
                <w:color w:val="FFFFFF"/>
                <w:sz w:val="20"/>
                <w:szCs w:val="18"/>
              </w:rPr>
            </w:pPr>
            <w:r w:rsidRPr="00A551D2">
              <w:rPr>
                <w:rFonts w:ascii="Arial" w:hAnsi="Arial" w:cs="Arial"/>
                <w:b/>
                <w:color w:val="FFFFFF"/>
                <w:sz w:val="20"/>
                <w:szCs w:val="18"/>
              </w:rPr>
              <w:t>Postoperatieve pijnmeting bij dagbehandeling</w:t>
            </w:r>
          </w:p>
        </w:tc>
        <w:tc>
          <w:tcPr>
            <w:tcW w:w="2132" w:type="dxa"/>
            <w:tcBorders>
              <w:top w:val="single" w:sz="4" w:space="0" w:color="auto"/>
            </w:tcBorders>
            <w:shd w:val="clear" w:color="auto" w:fill="333399"/>
          </w:tcPr>
          <w:p w:rsidR="00F05F9E" w:rsidRPr="00A551D2" w:rsidRDefault="00F05F9E" w:rsidP="00B83CD7">
            <w:pPr>
              <w:spacing w:before="60" w:after="60"/>
              <w:rPr>
                <w:rFonts w:ascii="Arial" w:hAnsi="Arial" w:cs="Arial"/>
                <w:b/>
                <w:color w:val="FFFFFF"/>
                <w:sz w:val="20"/>
                <w:szCs w:val="18"/>
              </w:rPr>
            </w:pPr>
            <w:r w:rsidRPr="00A551D2">
              <w:rPr>
                <w:rFonts w:ascii="Arial" w:hAnsi="Arial" w:cs="Arial"/>
                <w:b/>
                <w:color w:val="FFFFFF"/>
                <w:sz w:val="20"/>
                <w:szCs w:val="18"/>
              </w:rPr>
              <w:t>Formule</w:t>
            </w:r>
          </w:p>
        </w:tc>
      </w:tr>
      <w:tr w:rsidR="00F05F9E" w:rsidRPr="00A67BA3" w:rsidTr="00166D71">
        <w:trPr>
          <w:trHeight w:val="666"/>
        </w:trPr>
        <w:tc>
          <w:tcPr>
            <w:tcW w:w="1330" w:type="dxa"/>
            <w:tcBorders>
              <w:bottom w:val="nil"/>
            </w:tcBorders>
            <w:shd w:val="clear" w:color="auto" w:fill="FFFFFF"/>
          </w:tcPr>
          <w:p w:rsidR="00F05F9E" w:rsidRPr="00A67BA3" w:rsidRDefault="00F05F9E" w:rsidP="00166D71">
            <w:pPr>
              <w:jc w:val="both"/>
              <w:rPr>
                <w:rFonts w:ascii="Arial" w:hAnsi="Arial" w:cs="Arial"/>
                <w:b/>
                <w:sz w:val="20"/>
              </w:rPr>
            </w:pPr>
            <w:r w:rsidRPr="00A67BA3">
              <w:rPr>
                <w:rFonts w:ascii="Arial" w:hAnsi="Arial" w:cs="Arial"/>
                <w:b/>
                <w:sz w:val="20"/>
              </w:rPr>
              <w:t>Teller</w:t>
            </w:r>
          </w:p>
        </w:tc>
        <w:tc>
          <w:tcPr>
            <w:tcW w:w="5680" w:type="dxa"/>
            <w:tcBorders>
              <w:bottom w:val="nil"/>
            </w:tcBorders>
            <w:shd w:val="clear" w:color="auto" w:fill="FFFFFF"/>
          </w:tcPr>
          <w:p w:rsidR="00F05F9E" w:rsidRPr="00A67BA3" w:rsidRDefault="00F05F9E" w:rsidP="00166D71">
            <w:pPr>
              <w:jc w:val="both"/>
              <w:rPr>
                <w:rFonts w:ascii="Arial" w:hAnsi="Arial" w:cs="Arial"/>
                <w:bCs/>
                <w:sz w:val="20"/>
              </w:rPr>
            </w:pPr>
            <w:r w:rsidRPr="00A67BA3">
              <w:rPr>
                <w:rFonts w:ascii="Arial" w:hAnsi="Arial" w:cs="Arial"/>
                <w:sz w:val="20"/>
              </w:rPr>
              <w:t>Voor de teller wordt uitgegaan van de populatie patiënten die verzameld is voor de noemer. Bepaal van de geselecteerde populatie het a</w:t>
            </w:r>
            <w:r>
              <w:rPr>
                <w:rFonts w:ascii="Arial" w:hAnsi="Arial" w:cs="Arial"/>
                <w:bCs/>
                <w:sz w:val="20"/>
              </w:rPr>
              <w:t xml:space="preserve">antal patiënten </w:t>
            </w:r>
            <w:r w:rsidRPr="00A67BA3">
              <w:rPr>
                <w:rFonts w:ascii="Arial" w:hAnsi="Arial" w:cs="Arial"/>
                <w:bCs/>
                <w:sz w:val="20"/>
              </w:rPr>
              <w:t>dat is gebeld om navraag te doen naar pijnintensiteit.</w:t>
            </w:r>
          </w:p>
        </w:tc>
        <w:tc>
          <w:tcPr>
            <w:tcW w:w="2132" w:type="dxa"/>
            <w:tcBorders>
              <w:bottom w:val="nil"/>
            </w:tcBorders>
            <w:shd w:val="clear" w:color="auto" w:fill="FFFFFF"/>
          </w:tcPr>
          <w:p w:rsidR="00F05F9E" w:rsidRPr="00A67BA3" w:rsidRDefault="00F05F9E" w:rsidP="00166D71">
            <w:pPr>
              <w:rPr>
                <w:rFonts w:ascii="Arial" w:hAnsi="Arial" w:cs="Arial"/>
                <w:bCs/>
                <w:sz w:val="20"/>
              </w:rPr>
            </w:pPr>
            <w:r>
              <w:rPr>
                <w:rFonts w:ascii="Arial" w:hAnsi="Arial" w:cs="Arial"/>
                <w:bCs/>
                <w:sz w:val="20"/>
              </w:rPr>
              <w:t>#</w:t>
            </w:r>
            <w:r w:rsidRPr="00A67BA3">
              <w:rPr>
                <w:rFonts w:ascii="Arial" w:hAnsi="Arial" w:cs="Arial"/>
                <w:bCs/>
                <w:sz w:val="20"/>
              </w:rPr>
              <w:t xml:space="preserve"> </w:t>
            </w:r>
            <w:r>
              <w:rPr>
                <w:rFonts w:ascii="Arial" w:hAnsi="Arial" w:cs="Arial"/>
                <w:bCs/>
                <w:sz w:val="20"/>
              </w:rPr>
              <w:t xml:space="preserve">patiënten uit de noemer waarvoor geldt </w:t>
            </w:r>
            <w:r w:rsidR="00882FEF">
              <w:rPr>
                <w:rFonts w:ascii="Arial" w:hAnsi="Arial" w:cs="Arial"/>
                <w:bCs/>
                <w:sz w:val="20"/>
              </w:rPr>
              <w:t>Z8</w:t>
            </w:r>
            <w:r w:rsidRPr="00A67BA3">
              <w:rPr>
                <w:rFonts w:ascii="Arial" w:hAnsi="Arial" w:cs="Arial"/>
                <w:bCs/>
                <w:sz w:val="20"/>
              </w:rPr>
              <w:t>=ja</w:t>
            </w:r>
          </w:p>
        </w:tc>
      </w:tr>
      <w:tr w:rsidR="00F05F9E" w:rsidRPr="00A67BA3" w:rsidTr="00166D71">
        <w:tc>
          <w:tcPr>
            <w:tcW w:w="1330" w:type="dxa"/>
            <w:tcBorders>
              <w:top w:val="nil"/>
              <w:bottom w:val="single" w:sz="4" w:space="0" w:color="auto"/>
            </w:tcBorders>
            <w:shd w:val="clear" w:color="auto" w:fill="F3F3F3"/>
          </w:tcPr>
          <w:p w:rsidR="00F05F9E" w:rsidRPr="00A67BA3" w:rsidRDefault="00F05F9E" w:rsidP="00166D71">
            <w:pPr>
              <w:rPr>
                <w:rFonts w:ascii="Arial" w:hAnsi="Arial" w:cs="Arial"/>
                <w:b/>
                <w:bCs/>
                <w:sz w:val="20"/>
              </w:rPr>
            </w:pPr>
            <w:r w:rsidRPr="00A67BA3">
              <w:rPr>
                <w:rFonts w:ascii="Arial" w:hAnsi="Arial" w:cs="Arial"/>
                <w:b/>
                <w:bCs/>
                <w:sz w:val="20"/>
              </w:rPr>
              <w:t>Noemer</w:t>
            </w:r>
          </w:p>
        </w:tc>
        <w:tc>
          <w:tcPr>
            <w:tcW w:w="5680" w:type="dxa"/>
            <w:tcBorders>
              <w:top w:val="nil"/>
              <w:bottom w:val="single" w:sz="4" w:space="0" w:color="auto"/>
            </w:tcBorders>
            <w:shd w:val="clear" w:color="auto" w:fill="F3F3F3"/>
          </w:tcPr>
          <w:p w:rsidR="00F05F9E" w:rsidRPr="00A67BA3" w:rsidRDefault="00F05F9E" w:rsidP="00166D71">
            <w:pPr>
              <w:pStyle w:val="Plattetekst"/>
              <w:jc w:val="both"/>
              <w:rPr>
                <w:b/>
                <w:bCs/>
              </w:rPr>
            </w:pPr>
            <w:r>
              <w:t>Selecteer alle patiënten bij wie een (</w:t>
            </w:r>
            <w:proofErr w:type="spellStart"/>
            <w:r>
              <w:t>adeno</w:t>
            </w:r>
            <w:proofErr w:type="spellEnd"/>
            <w:r>
              <w:t xml:space="preserve">)tonsillectomie heeft plaatsgevonden, </w:t>
            </w:r>
            <w:r w:rsidRPr="00A67BA3">
              <w:t>waarbij er een DBC van een van de onderstaande typen is vastgelegd (patiënten</w:t>
            </w:r>
            <w:r>
              <w:t xml:space="preserve"> in dagbehandeling</w:t>
            </w:r>
            <w:r w:rsidRPr="00A67BA3">
              <w:t>):</w:t>
            </w:r>
          </w:p>
          <w:p w:rsidR="00F05F9E" w:rsidRPr="00A67BA3" w:rsidRDefault="00F05F9E" w:rsidP="00166D71">
            <w:pPr>
              <w:jc w:val="both"/>
              <w:rPr>
                <w:rFonts w:ascii="Arial" w:hAnsi="Arial" w:cs="Arial"/>
                <w:sz w:val="20"/>
              </w:rPr>
            </w:pPr>
            <w:r w:rsidRPr="00A67BA3">
              <w:rPr>
                <w:rFonts w:ascii="Arial" w:hAnsi="Arial" w:cs="Arial"/>
                <w:sz w:val="20"/>
              </w:rPr>
              <w:t>0302.11.52.212</w:t>
            </w:r>
          </w:p>
          <w:p w:rsidR="00F05F9E" w:rsidRPr="00166D71" w:rsidRDefault="00F05F9E" w:rsidP="00166D71">
            <w:pPr>
              <w:pStyle w:val="Plattetekst"/>
            </w:pPr>
            <w:r w:rsidRPr="00A67BA3">
              <w:t>0302.21.52.212</w:t>
            </w:r>
            <w:r>
              <w:t>.</w:t>
            </w:r>
          </w:p>
        </w:tc>
        <w:tc>
          <w:tcPr>
            <w:tcW w:w="2132" w:type="dxa"/>
            <w:tcBorders>
              <w:top w:val="nil"/>
              <w:bottom w:val="single" w:sz="4" w:space="0" w:color="auto"/>
            </w:tcBorders>
            <w:shd w:val="clear" w:color="auto" w:fill="F3F3F3"/>
          </w:tcPr>
          <w:p w:rsidR="00F05F9E" w:rsidRPr="00A67BA3" w:rsidRDefault="00F05F9E" w:rsidP="00166D71">
            <w:pPr>
              <w:rPr>
                <w:rFonts w:ascii="Arial" w:hAnsi="Arial" w:cs="Arial"/>
                <w:bCs/>
                <w:sz w:val="20"/>
              </w:rPr>
            </w:pPr>
            <w:r>
              <w:rPr>
                <w:rFonts w:ascii="Arial" w:hAnsi="Arial" w:cs="Arial"/>
                <w:bCs/>
                <w:sz w:val="20"/>
              </w:rPr>
              <w:t>#</w:t>
            </w:r>
            <w:r w:rsidRPr="00A67BA3">
              <w:rPr>
                <w:rFonts w:ascii="Arial" w:hAnsi="Arial" w:cs="Arial"/>
                <w:bCs/>
                <w:sz w:val="20"/>
              </w:rPr>
              <w:t xml:space="preserve"> pat</w:t>
            </w:r>
            <w:r>
              <w:rPr>
                <w:rFonts w:ascii="Arial" w:hAnsi="Arial" w:cs="Arial"/>
                <w:bCs/>
                <w:sz w:val="20"/>
              </w:rPr>
              <w:t xml:space="preserve">iënten waarvoor Z1 </w:t>
            </w:r>
            <w:r w:rsidRPr="00A67BA3">
              <w:rPr>
                <w:rFonts w:ascii="Arial" w:hAnsi="Arial" w:cs="Arial"/>
                <w:bCs/>
                <w:sz w:val="20"/>
              </w:rPr>
              <w:t xml:space="preserve">(met behandelcode eindgetal </w:t>
            </w:r>
            <w:r>
              <w:rPr>
                <w:rFonts w:ascii="Arial" w:hAnsi="Arial" w:cs="Arial"/>
                <w:bCs/>
                <w:sz w:val="20"/>
              </w:rPr>
              <w:t>2</w:t>
            </w:r>
            <w:r w:rsidRPr="00A67BA3">
              <w:rPr>
                <w:rFonts w:ascii="Arial" w:hAnsi="Arial" w:cs="Arial"/>
                <w:bCs/>
                <w:sz w:val="20"/>
              </w:rPr>
              <w:t xml:space="preserve">) </w:t>
            </w:r>
            <w:r>
              <w:rPr>
                <w:rFonts w:ascii="Arial" w:hAnsi="Arial" w:cs="Arial"/>
                <w:bCs/>
                <w:sz w:val="20"/>
              </w:rPr>
              <w:t>en Z2 gelden</w:t>
            </w:r>
          </w:p>
        </w:tc>
      </w:tr>
    </w:tbl>
    <w:p w:rsidR="00F05F9E" w:rsidRDefault="00F05F9E" w:rsidP="00E6726D">
      <w:pPr>
        <w:rPr>
          <w:rFonts w:ascii="Arial" w:hAnsi="Arial" w:cs="Arial"/>
          <w:b/>
          <w:bCs/>
          <w:sz w:val="20"/>
        </w:rPr>
      </w:pPr>
    </w:p>
    <w:p w:rsidR="00904168" w:rsidRDefault="00904168" w:rsidP="00904168">
      <w:pPr>
        <w:autoSpaceDE w:val="0"/>
        <w:autoSpaceDN w:val="0"/>
        <w:adjustRightInd w:val="0"/>
        <w:rPr>
          <w:rFonts w:ascii="Arial" w:hAnsi="Arial" w:cs="Arial"/>
          <w:b/>
          <w:bCs/>
          <w:color w:val="000000"/>
          <w:sz w:val="20"/>
        </w:rPr>
      </w:pPr>
    </w:p>
    <w:p w:rsidR="00904168" w:rsidRPr="00480E4C" w:rsidRDefault="00904168" w:rsidP="00904168">
      <w:pPr>
        <w:autoSpaceDE w:val="0"/>
        <w:autoSpaceDN w:val="0"/>
        <w:adjustRightInd w:val="0"/>
        <w:rPr>
          <w:rFonts w:ascii="Arial" w:hAnsi="Arial" w:cs="Arial"/>
          <w:color w:val="000000"/>
          <w:sz w:val="20"/>
        </w:rPr>
      </w:pPr>
      <w:r w:rsidRPr="00480E4C">
        <w:rPr>
          <w:rFonts w:ascii="Arial" w:hAnsi="Arial" w:cs="Arial"/>
          <w:b/>
          <w:bCs/>
          <w:color w:val="000000"/>
          <w:sz w:val="20"/>
        </w:rPr>
        <w:t xml:space="preserve">Achtergrond en variatie in kwaliteit van zorg </w:t>
      </w:r>
    </w:p>
    <w:p w:rsidR="00904168" w:rsidRPr="00480E4C" w:rsidRDefault="00904168" w:rsidP="00904168">
      <w:pPr>
        <w:autoSpaceDE w:val="0"/>
        <w:autoSpaceDN w:val="0"/>
        <w:adjustRightInd w:val="0"/>
        <w:rPr>
          <w:rFonts w:ascii="Arial" w:hAnsi="Arial" w:cs="Arial"/>
          <w:color w:val="000000"/>
          <w:sz w:val="20"/>
        </w:rPr>
      </w:pPr>
      <w:r w:rsidRPr="00480E4C">
        <w:rPr>
          <w:rFonts w:ascii="Arial" w:hAnsi="Arial" w:cs="Arial"/>
          <w:color w:val="000000"/>
          <w:sz w:val="20"/>
        </w:rPr>
        <w:t xml:space="preserve">De postoperatieve pijn indicator voor de dagbehandeling is door de werkgroep bewust als een procesindicator geformuleerd. De werkgroep is van mening dat het bellen van patiënten de dag na de dagbehandeling zeker bijdraagt aan een verbetering van de kwaliteit van de behandeling. De werkgroep verwacht dat dit in veel ziekenhuizen nog geen dagelijkse praktijk is. Als in de toekomst 80% van de ziekenhuizen een dergelijke praktijkvoering heeft, dan kan de indicator worden omgezet in een uitkomstindicator. Dan kan mogelijk ook voor de patiënten in dagbehandeling een pijnscore geregistreerd worden. </w:t>
      </w:r>
    </w:p>
    <w:p w:rsidR="00904168" w:rsidRDefault="00904168" w:rsidP="00904168">
      <w:pPr>
        <w:autoSpaceDE w:val="0"/>
        <w:autoSpaceDN w:val="0"/>
        <w:adjustRightInd w:val="0"/>
        <w:rPr>
          <w:rFonts w:ascii="Arial" w:hAnsi="Arial" w:cs="Arial"/>
          <w:sz w:val="20"/>
        </w:rPr>
      </w:pPr>
      <w:r w:rsidRPr="00480E4C">
        <w:rPr>
          <w:rFonts w:ascii="Arial" w:hAnsi="Arial" w:cs="Arial"/>
          <w:color w:val="000000"/>
          <w:sz w:val="20"/>
        </w:rPr>
        <w:t>In de periode waarin gewerkt wordt met de procesindicator kan nagedacht worden over een pijninstrument dat valide is om bij kinderen pijnintensiteit telefonisch te meten. De VAS die voor de klinische patiënten gebruikt wordt is niet geschikt voor gebruik via de telefoon. Er zijn ook and</w:t>
      </w:r>
      <w:r>
        <w:rPr>
          <w:rFonts w:ascii="Arial" w:hAnsi="Arial" w:cs="Arial"/>
          <w:color w:val="000000"/>
          <w:sz w:val="20"/>
        </w:rPr>
        <w:t xml:space="preserve">ere </w:t>
      </w:r>
      <w:r w:rsidRPr="00480E4C">
        <w:rPr>
          <w:rFonts w:ascii="Arial" w:hAnsi="Arial" w:cs="Arial"/>
          <w:sz w:val="20"/>
        </w:rPr>
        <w:t xml:space="preserve">schalen die pijnintensiteit meten en die mogelijk wel in een telefonisch consult toegepast kunnen worden. Daarnaast worden vooral kinderen in dagbehandeling behandeld. Het zijn het dan ook de ouders die een inschatting moeten maken van de pijnintensiteit. </w:t>
      </w:r>
    </w:p>
    <w:p w:rsidR="00904168" w:rsidRPr="00480E4C" w:rsidRDefault="00904168" w:rsidP="00904168">
      <w:pPr>
        <w:autoSpaceDE w:val="0"/>
        <w:autoSpaceDN w:val="0"/>
        <w:adjustRightInd w:val="0"/>
        <w:rPr>
          <w:rFonts w:ascii="Arial" w:hAnsi="Arial" w:cs="Arial"/>
          <w:sz w:val="20"/>
        </w:rPr>
      </w:pPr>
    </w:p>
    <w:p w:rsidR="00904168" w:rsidRPr="00480E4C" w:rsidRDefault="00904168" w:rsidP="00904168">
      <w:pPr>
        <w:autoSpaceDE w:val="0"/>
        <w:autoSpaceDN w:val="0"/>
        <w:adjustRightInd w:val="0"/>
        <w:rPr>
          <w:rFonts w:ascii="Arial" w:hAnsi="Arial" w:cs="Arial"/>
          <w:sz w:val="20"/>
          <w:u w:val="single"/>
        </w:rPr>
      </w:pPr>
      <w:r w:rsidRPr="00480E4C">
        <w:rPr>
          <w:rFonts w:ascii="Arial" w:hAnsi="Arial" w:cs="Arial"/>
          <w:sz w:val="20"/>
          <w:u w:val="single"/>
        </w:rPr>
        <w:t xml:space="preserve">Afstemming met indicatorenset Nederlandse Vereniging voor Anesthesiologie (2007) </w:t>
      </w:r>
    </w:p>
    <w:p w:rsidR="00904168" w:rsidRPr="00480E4C" w:rsidRDefault="00904168" w:rsidP="00904168">
      <w:pPr>
        <w:autoSpaceDE w:val="0"/>
        <w:autoSpaceDN w:val="0"/>
        <w:adjustRightInd w:val="0"/>
        <w:rPr>
          <w:rFonts w:ascii="Arial" w:hAnsi="Arial" w:cs="Arial"/>
          <w:sz w:val="20"/>
        </w:rPr>
      </w:pPr>
      <w:r w:rsidRPr="00480E4C">
        <w:rPr>
          <w:rFonts w:ascii="Arial" w:hAnsi="Arial" w:cs="Arial"/>
          <w:sz w:val="20"/>
        </w:rPr>
        <w:t xml:space="preserve">De indicator ”Postoperatieve pijnmeting” is gebaseerd op de indicator “postoperatieve pijnintensiteit” van de Nederlandse Vereniging voor Anesthesiologie. In deze set is de indicator aangepast voor patiënten met ziekten van </w:t>
      </w:r>
      <w:proofErr w:type="spellStart"/>
      <w:r w:rsidRPr="00480E4C">
        <w:rPr>
          <w:rFonts w:ascii="Arial" w:hAnsi="Arial" w:cs="Arial"/>
          <w:sz w:val="20"/>
        </w:rPr>
        <w:t>adenoïd</w:t>
      </w:r>
      <w:proofErr w:type="spellEnd"/>
      <w:r w:rsidRPr="00480E4C">
        <w:rPr>
          <w:rFonts w:ascii="Arial" w:hAnsi="Arial" w:cs="Arial"/>
          <w:sz w:val="20"/>
        </w:rPr>
        <w:t xml:space="preserve"> en tonsillen. In de indicatorenset van de NVA worden minimaal 6 pijnmetingen gedaan in de eerste 72 uur. Patiënten die een (</w:t>
      </w:r>
      <w:proofErr w:type="spellStart"/>
      <w:r w:rsidRPr="00480E4C">
        <w:rPr>
          <w:rFonts w:ascii="Arial" w:hAnsi="Arial" w:cs="Arial"/>
          <w:sz w:val="20"/>
        </w:rPr>
        <w:t>adeno</w:t>
      </w:r>
      <w:proofErr w:type="spellEnd"/>
      <w:r w:rsidRPr="00480E4C">
        <w:rPr>
          <w:rFonts w:ascii="Arial" w:hAnsi="Arial" w:cs="Arial"/>
          <w:sz w:val="20"/>
        </w:rPr>
        <w:t xml:space="preserve">)tonsillectomie hebben ondergaan en worden opgenomen gaan veelal de volgende dag weer naar huis. Gekozen is voor de noemer: Totaal aantal patiënten waarbij pijnintensiteit eens per 8 uur gemeten is tijdens verblijf in het ziekenhuis postoperatief. </w:t>
      </w:r>
    </w:p>
    <w:p w:rsidR="00904168" w:rsidRDefault="00904168" w:rsidP="00904168">
      <w:pPr>
        <w:autoSpaceDE w:val="0"/>
        <w:autoSpaceDN w:val="0"/>
        <w:adjustRightInd w:val="0"/>
        <w:rPr>
          <w:rFonts w:ascii="Arial" w:hAnsi="Arial" w:cs="Arial"/>
          <w:sz w:val="20"/>
        </w:rPr>
      </w:pPr>
      <w:r w:rsidRPr="00480E4C">
        <w:rPr>
          <w:rFonts w:ascii="Arial" w:hAnsi="Arial" w:cs="Arial"/>
          <w:sz w:val="20"/>
        </w:rPr>
        <w:t xml:space="preserve">Bij de verpleging op de afdeling betekent dat eens per dienst. Het heeft de voorkeur de pijnmeting, net zo als temperatuur meten of pols tellen, structureel in te voeren in een werkschema. </w:t>
      </w:r>
    </w:p>
    <w:p w:rsidR="00904168" w:rsidRPr="00480E4C" w:rsidRDefault="00904168" w:rsidP="00904168">
      <w:pPr>
        <w:autoSpaceDE w:val="0"/>
        <w:autoSpaceDN w:val="0"/>
        <w:adjustRightInd w:val="0"/>
        <w:rPr>
          <w:rFonts w:ascii="Arial" w:hAnsi="Arial" w:cs="Arial"/>
          <w:sz w:val="20"/>
        </w:rPr>
      </w:pPr>
    </w:p>
    <w:p w:rsidR="00904168" w:rsidRDefault="00904168" w:rsidP="00904168">
      <w:pPr>
        <w:autoSpaceDE w:val="0"/>
        <w:autoSpaceDN w:val="0"/>
        <w:adjustRightInd w:val="0"/>
        <w:rPr>
          <w:rFonts w:ascii="Arial" w:hAnsi="Arial" w:cs="Arial"/>
          <w:sz w:val="20"/>
        </w:rPr>
      </w:pPr>
      <w:r w:rsidRPr="00480E4C">
        <w:rPr>
          <w:rFonts w:ascii="Arial" w:hAnsi="Arial" w:cs="Arial"/>
          <w:sz w:val="20"/>
        </w:rPr>
        <w:t xml:space="preserve">Door de meeste auteurs wordt ernstige pijn gedefinieerd als score &gt;7 uit 10. Ernstige pijn komt voor bij 8%-29% van de postoperatieve patiënten afhankelijk van de vorm van de analgesie. Zelfs bij optimale organisatie van de acute pijnservice blijkt &gt;5% van de patiënten ernstige pijn te lijden (Van Kleef, anesthesiologendagen 2005). Gestreefd moet worden naar &lt;10% patiënten met ernstige pijn postoperatief. </w:t>
      </w:r>
    </w:p>
    <w:p w:rsidR="00904168" w:rsidRDefault="00904168" w:rsidP="00904168">
      <w:pPr>
        <w:autoSpaceDE w:val="0"/>
        <w:autoSpaceDN w:val="0"/>
        <w:adjustRightInd w:val="0"/>
        <w:rPr>
          <w:rFonts w:ascii="Arial" w:hAnsi="Arial" w:cs="Arial"/>
          <w:sz w:val="20"/>
        </w:rPr>
      </w:pPr>
      <w:r w:rsidRPr="00480E4C">
        <w:rPr>
          <w:rFonts w:ascii="Arial" w:hAnsi="Arial" w:cs="Arial"/>
          <w:sz w:val="20"/>
        </w:rPr>
        <w:t xml:space="preserve">Onderzoek van Sutters et al. (1997) laat zien dat kinderen veel pijn hebben in de eerste 24 uur na de ingreep terwijl ze thuis zijn en dat ouders de pijnmedicatie minder vaak toedienen dan is voorgeschreven. Hamers (1995) stelt dat door een te grote terughoudendheid bij het geven van pijnstillers in de eerste uren na tonsillectomie kinderen meer lijden dan nodig is. </w:t>
      </w:r>
    </w:p>
    <w:p w:rsidR="00904168" w:rsidRPr="00480E4C" w:rsidRDefault="00904168" w:rsidP="00904168">
      <w:pPr>
        <w:autoSpaceDE w:val="0"/>
        <w:autoSpaceDN w:val="0"/>
        <w:adjustRightInd w:val="0"/>
        <w:rPr>
          <w:rFonts w:ascii="Arial" w:hAnsi="Arial" w:cs="Arial"/>
          <w:sz w:val="20"/>
        </w:rPr>
      </w:pPr>
    </w:p>
    <w:p w:rsidR="00904168" w:rsidRPr="00480E4C" w:rsidRDefault="00904168" w:rsidP="00904168">
      <w:pPr>
        <w:autoSpaceDE w:val="0"/>
        <w:autoSpaceDN w:val="0"/>
        <w:adjustRightInd w:val="0"/>
        <w:rPr>
          <w:rFonts w:ascii="Arial" w:hAnsi="Arial" w:cs="Arial"/>
          <w:sz w:val="20"/>
        </w:rPr>
      </w:pPr>
      <w:r w:rsidRPr="00480E4C">
        <w:rPr>
          <w:rFonts w:ascii="Arial" w:hAnsi="Arial" w:cs="Arial"/>
          <w:b/>
          <w:bCs/>
          <w:sz w:val="20"/>
        </w:rPr>
        <w:t xml:space="preserve">Mogelijkheden tot verbetering </w:t>
      </w:r>
    </w:p>
    <w:p w:rsidR="00904168" w:rsidRPr="00480E4C" w:rsidRDefault="00904168" w:rsidP="00904168">
      <w:pPr>
        <w:autoSpaceDE w:val="0"/>
        <w:autoSpaceDN w:val="0"/>
        <w:adjustRightInd w:val="0"/>
        <w:rPr>
          <w:rFonts w:ascii="Arial" w:hAnsi="Arial" w:cs="Arial"/>
          <w:sz w:val="20"/>
        </w:rPr>
      </w:pPr>
      <w:r w:rsidRPr="00480E4C">
        <w:rPr>
          <w:rFonts w:ascii="Arial" w:hAnsi="Arial" w:cs="Arial"/>
          <w:sz w:val="20"/>
        </w:rPr>
        <w:t xml:space="preserve">Er zijn verschillende mogelijkheden tot verbetering: </w:t>
      </w:r>
    </w:p>
    <w:p w:rsidR="00904168" w:rsidRPr="00480E4C" w:rsidRDefault="00904168" w:rsidP="00904168">
      <w:pPr>
        <w:autoSpaceDE w:val="0"/>
        <w:autoSpaceDN w:val="0"/>
        <w:adjustRightInd w:val="0"/>
        <w:spacing w:after="12"/>
        <w:rPr>
          <w:rFonts w:ascii="Arial" w:hAnsi="Arial" w:cs="Arial"/>
          <w:sz w:val="20"/>
        </w:rPr>
      </w:pPr>
      <w:r w:rsidRPr="00480E4C">
        <w:rPr>
          <w:rFonts w:ascii="Times New Roman" w:hAnsi="Times New Roman"/>
          <w:sz w:val="20"/>
        </w:rPr>
        <w:t xml:space="preserve">- </w:t>
      </w:r>
      <w:r w:rsidRPr="00480E4C">
        <w:rPr>
          <w:rFonts w:ascii="Arial" w:hAnsi="Arial" w:cs="Arial"/>
          <w:sz w:val="20"/>
        </w:rPr>
        <w:t xml:space="preserve">Opleiding en routineregistratie volgens richtlijn NVA. </w:t>
      </w:r>
    </w:p>
    <w:p w:rsidR="00904168" w:rsidRPr="00480E4C" w:rsidRDefault="00904168" w:rsidP="00904168">
      <w:pPr>
        <w:autoSpaceDE w:val="0"/>
        <w:autoSpaceDN w:val="0"/>
        <w:adjustRightInd w:val="0"/>
        <w:spacing w:after="12"/>
        <w:rPr>
          <w:rFonts w:ascii="Arial" w:hAnsi="Arial" w:cs="Arial"/>
          <w:sz w:val="20"/>
        </w:rPr>
      </w:pPr>
      <w:r w:rsidRPr="00480E4C">
        <w:rPr>
          <w:rFonts w:ascii="Times New Roman" w:hAnsi="Times New Roman"/>
          <w:sz w:val="20"/>
        </w:rPr>
        <w:t xml:space="preserve">- </w:t>
      </w:r>
      <w:r w:rsidRPr="00480E4C">
        <w:rPr>
          <w:rFonts w:ascii="Arial" w:hAnsi="Arial" w:cs="Arial"/>
          <w:sz w:val="20"/>
        </w:rPr>
        <w:t xml:space="preserve">Terugkoppeling van de uitkomsten met de anesthesiologen met aanpassing van de behandeling. </w:t>
      </w:r>
    </w:p>
    <w:p w:rsidR="00904168" w:rsidRPr="00480E4C" w:rsidRDefault="00904168" w:rsidP="00904168">
      <w:pPr>
        <w:autoSpaceDE w:val="0"/>
        <w:autoSpaceDN w:val="0"/>
        <w:adjustRightInd w:val="0"/>
        <w:spacing w:after="12"/>
        <w:rPr>
          <w:rFonts w:ascii="Arial" w:hAnsi="Arial" w:cs="Arial"/>
          <w:sz w:val="20"/>
        </w:rPr>
      </w:pPr>
      <w:r w:rsidRPr="00480E4C">
        <w:rPr>
          <w:rFonts w:ascii="Times New Roman" w:hAnsi="Times New Roman"/>
          <w:sz w:val="20"/>
        </w:rPr>
        <w:t xml:space="preserve">- </w:t>
      </w:r>
      <w:r w:rsidRPr="00480E4C">
        <w:rPr>
          <w:rFonts w:ascii="Arial" w:hAnsi="Arial" w:cs="Arial"/>
          <w:sz w:val="20"/>
        </w:rPr>
        <w:t xml:space="preserve">Opzetten van een pijnprotocol </w:t>
      </w:r>
    </w:p>
    <w:p w:rsidR="00904168" w:rsidRPr="00480E4C" w:rsidRDefault="00904168" w:rsidP="00904168">
      <w:pPr>
        <w:autoSpaceDE w:val="0"/>
        <w:autoSpaceDN w:val="0"/>
        <w:adjustRightInd w:val="0"/>
        <w:rPr>
          <w:rFonts w:ascii="Arial" w:hAnsi="Arial" w:cs="Arial"/>
          <w:sz w:val="20"/>
        </w:rPr>
      </w:pPr>
      <w:r w:rsidRPr="00480E4C">
        <w:rPr>
          <w:rFonts w:ascii="Times New Roman" w:hAnsi="Times New Roman"/>
          <w:sz w:val="20"/>
        </w:rPr>
        <w:lastRenderedPageBreak/>
        <w:t xml:space="preserve">- </w:t>
      </w:r>
      <w:r w:rsidRPr="00480E4C">
        <w:rPr>
          <w:rFonts w:ascii="Arial" w:hAnsi="Arial" w:cs="Arial"/>
          <w:sz w:val="20"/>
        </w:rPr>
        <w:t xml:space="preserve">Goede voorlichting geven over pijnbestrijding (bijv. tijdens </w:t>
      </w:r>
      <w:proofErr w:type="spellStart"/>
      <w:r w:rsidRPr="00480E4C">
        <w:rPr>
          <w:rFonts w:ascii="Arial" w:hAnsi="Arial" w:cs="Arial"/>
          <w:sz w:val="20"/>
        </w:rPr>
        <w:t>pré-operatief</w:t>
      </w:r>
      <w:proofErr w:type="spellEnd"/>
      <w:r w:rsidRPr="00480E4C">
        <w:rPr>
          <w:rFonts w:ascii="Arial" w:hAnsi="Arial" w:cs="Arial"/>
          <w:sz w:val="20"/>
        </w:rPr>
        <w:t xml:space="preserve"> polikliniekbezoek aan anesthesioloog). </w:t>
      </w:r>
    </w:p>
    <w:p w:rsidR="00904168" w:rsidRPr="00480E4C" w:rsidRDefault="00904168" w:rsidP="00904168">
      <w:pPr>
        <w:autoSpaceDE w:val="0"/>
        <w:autoSpaceDN w:val="0"/>
        <w:adjustRightInd w:val="0"/>
        <w:rPr>
          <w:rFonts w:ascii="Arial" w:hAnsi="Arial" w:cs="Arial"/>
          <w:sz w:val="20"/>
        </w:rPr>
      </w:pPr>
    </w:p>
    <w:p w:rsidR="00904168" w:rsidRPr="00480E4C" w:rsidRDefault="00904168" w:rsidP="00904168">
      <w:pPr>
        <w:autoSpaceDE w:val="0"/>
        <w:autoSpaceDN w:val="0"/>
        <w:adjustRightInd w:val="0"/>
        <w:rPr>
          <w:rFonts w:ascii="Arial" w:hAnsi="Arial" w:cs="Arial"/>
          <w:sz w:val="20"/>
        </w:rPr>
      </w:pPr>
      <w:r w:rsidRPr="00480E4C">
        <w:rPr>
          <w:rFonts w:ascii="Arial" w:hAnsi="Arial" w:cs="Arial"/>
          <w:b/>
          <w:bCs/>
          <w:sz w:val="20"/>
        </w:rPr>
        <w:t xml:space="preserve">Inhoudsvaliditeit </w:t>
      </w:r>
    </w:p>
    <w:p w:rsidR="00904168" w:rsidRDefault="00904168" w:rsidP="00904168">
      <w:pPr>
        <w:autoSpaceDE w:val="0"/>
        <w:autoSpaceDN w:val="0"/>
        <w:adjustRightInd w:val="0"/>
        <w:rPr>
          <w:rFonts w:ascii="Arial" w:hAnsi="Arial" w:cs="Arial"/>
          <w:sz w:val="20"/>
        </w:rPr>
      </w:pPr>
      <w:proofErr w:type="spellStart"/>
      <w:r w:rsidRPr="00480E4C">
        <w:rPr>
          <w:rFonts w:ascii="Arial" w:hAnsi="Arial" w:cs="Arial"/>
          <w:sz w:val="20"/>
        </w:rPr>
        <w:t>Rungby</w:t>
      </w:r>
      <w:proofErr w:type="spellEnd"/>
      <w:r w:rsidRPr="00480E4C">
        <w:rPr>
          <w:rFonts w:ascii="Arial" w:hAnsi="Arial" w:cs="Arial"/>
          <w:sz w:val="20"/>
        </w:rPr>
        <w:t xml:space="preserve"> (1999) beschrijven dat het hebben van pijn de voornaamste reden is voor patiënten of verzorgers om contact te zoeken met een arts of verpleegkundige na de (</w:t>
      </w:r>
      <w:proofErr w:type="spellStart"/>
      <w:r w:rsidRPr="00480E4C">
        <w:rPr>
          <w:rFonts w:ascii="Arial" w:hAnsi="Arial" w:cs="Arial"/>
          <w:sz w:val="20"/>
        </w:rPr>
        <w:t>adeno</w:t>
      </w:r>
      <w:proofErr w:type="spellEnd"/>
      <w:r w:rsidRPr="00480E4C">
        <w:rPr>
          <w:rFonts w:ascii="Arial" w:hAnsi="Arial" w:cs="Arial"/>
          <w:sz w:val="20"/>
        </w:rPr>
        <w:t xml:space="preserve">)tonsillectomie. Contacten waren of telefonisch of fysiek. Vierenzestig procent voelde zich opgelucht na telefonisch contact en 83% voelde zich opgelucht na fysiek contact. De mate van bewijskracht voor deze indicator is C. </w:t>
      </w:r>
    </w:p>
    <w:p w:rsidR="00904168" w:rsidRPr="00480E4C" w:rsidRDefault="00904168" w:rsidP="00904168">
      <w:pPr>
        <w:autoSpaceDE w:val="0"/>
        <w:autoSpaceDN w:val="0"/>
        <w:adjustRightInd w:val="0"/>
        <w:rPr>
          <w:rFonts w:ascii="Arial" w:hAnsi="Arial" w:cs="Arial"/>
          <w:sz w:val="20"/>
        </w:rPr>
      </w:pPr>
    </w:p>
    <w:p w:rsidR="00904168" w:rsidRPr="00480E4C" w:rsidRDefault="00904168" w:rsidP="00904168">
      <w:pPr>
        <w:autoSpaceDE w:val="0"/>
        <w:autoSpaceDN w:val="0"/>
        <w:adjustRightInd w:val="0"/>
        <w:rPr>
          <w:rFonts w:ascii="Arial" w:hAnsi="Arial" w:cs="Arial"/>
          <w:sz w:val="20"/>
        </w:rPr>
      </w:pPr>
      <w:r w:rsidRPr="00480E4C">
        <w:rPr>
          <w:rFonts w:ascii="Arial" w:hAnsi="Arial" w:cs="Arial"/>
          <w:b/>
          <w:bCs/>
          <w:sz w:val="20"/>
        </w:rPr>
        <w:t xml:space="preserve">Statistisch betrouwbaar onderscheiden </w:t>
      </w:r>
    </w:p>
    <w:p w:rsidR="00904168" w:rsidRPr="00480E4C" w:rsidRDefault="00904168" w:rsidP="00904168">
      <w:pPr>
        <w:autoSpaceDE w:val="0"/>
        <w:autoSpaceDN w:val="0"/>
        <w:adjustRightInd w:val="0"/>
        <w:rPr>
          <w:rFonts w:ascii="Arial" w:hAnsi="Arial" w:cs="Arial"/>
          <w:sz w:val="20"/>
        </w:rPr>
      </w:pPr>
      <w:r w:rsidRPr="00480E4C">
        <w:rPr>
          <w:rFonts w:ascii="Arial" w:hAnsi="Arial" w:cs="Arial"/>
          <w:sz w:val="20"/>
        </w:rPr>
        <w:t xml:space="preserve">De werkgroep verwacht dat er voldoende variatie in de praktijk bestaat, waardoor deze indicatoren discrimineren tussen de ziekenhuizen en verbeteringen in kwaliteit van zorg zullen registreren. </w:t>
      </w:r>
    </w:p>
    <w:p w:rsidR="00904168" w:rsidRDefault="00904168" w:rsidP="00904168">
      <w:pPr>
        <w:autoSpaceDE w:val="0"/>
        <w:autoSpaceDN w:val="0"/>
        <w:adjustRightInd w:val="0"/>
        <w:rPr>
          <w:rFonts w:ascii="Arial" w:hAnsi="Arial" w:cs="Arial"/>
          <w:b/>
          <w:bCs/>
          <w:sz w:val="20"/>
        </w:rPr>
      </w:pPr>
    </w:p>
    <w:p w:rsidR="00904168" w:rsidRPr="00480E4C" w:rsidRDefault="00904168" w:rsidP="00904168">
      <w:pPr>
        <w:autoSpaceDE w:val="0"/>
        <w:autoSpaceDN w:val="0"/>
        <w:adjustRightInd w:val="0"/>
        <w:rPr>
          <w:rFonts w:ascii="Arial" w:hAnsi="Arial" w:cs="Arial"/>
          <w:sz w:val="20"/>
        </w:rPr>
      </w:pPr>
      <w:r w:rsidRPr="00480E4C">
        <w:rPr>
          <w:rFonts w:ascii="Arial" w:hAnsi="Arial" w:cs="Arial"/>
          <w:b/>
          <w:bCs/>
          <w:sz w:val="20"/>
        </w:rPr>
        <w:t xml:space="preserve">Vergelijkbaarheid </w:t>
      </w:r>
    </w:p>
    <w:p w:rsidR="00904168" w:rsidRPr="00480E4C" w:rsidRDefault="00904168" w:rsidP="00904168">
      <w:pPr>
        <w:autoSpaceDE w:val="0"/>
        <w:autoSpaceDN w:val="0"/>
        <w:adjustRightInd w:val="0"/>
        <w:rPr>
          <w:rFonts w:ascii="Arial" w:hAnsi="Arial" w:cs="Arial"/>
          <w:sz w:val="20"/>
        </w:rPr>
      </w:pPr>
      <w:r w:rsidRPr="00480E4C">
        <w:rPr>
          <w:rFonts w:ascii="Arial" w:hAnsi="Arial" w:cs="Arial"/>
          <w:sz w:val="20"/>
        </w:rPr>
        <w:t xml:space="preserve">Volgens de werkgroep zijn er effecten van case-mix te verwachten op deze indicatoren. Zo kan de pijnbeleving regionaal verschillen. Dit kan effect hebben op de vergelijkbaarheid van de indicatoren. </w:t>
      </w:r>
    </w:p>
    <w:p w:rsidR="00904168" w:rsidRDefault="00904168" w:rsidP="00904168">
      <w:pPr>
        <w:autoSpaceDE w:val="0"/>
        <w:autoSpaceDN w:val="0"/>
        <w:adjustRightInd w:val="0"/>
        <w:rPr>
          <w:rFonts w:ascii="Arial" w:hAnsi="Arial" w:cs="Arial"/>
          <w:b/>
          <w:bCs/>
          <w:sz w:val="20"/>
        </w:rPr>
      </w:pPr>
    </w:p>
    <w:p w:rsidR="00904168" w:rsidRPr="00480E4C" w:rsidRDefault="00904168" w:rsidP="00904168">
      <w:pPr>
        <w:autoSpaceDE w:val="0"/>
        <w:autoSpaceDN w:val="0"/>
        <w:adjustRightInd w:val="0"/>
        <w:rPr>
          <w:rFonts w:ascii="Arial" w:hAnsi="Arial" w:cs="Arial"/>
          <w:sz w:val="20"/>
        </w:rPr>
      </w:pPr>
      <w:r w:rsidRPr="00480E4C">
        <w:rPr>
          <w:rFonts w:ascii="Arial" w:hAnsi="Arial" w:cs="Arial"/>
          <w:b/>
          <w:bCs/>
          <w:sz w:val="20"/>
        </w:rPr>
        <w:t xml:space="preserve">Registratiebetrouwbaarheid </w:t>
      </w:r>
    </w:p>
    <w:p w:rsidR="00904168" w:rsidRPr="00480E4C" w:rsidRDefault="00904168" w:rsidP="00904168">
      <w:pPr>
        <w:autoSpaceDE w:val="0"/>
        <w:autoSpaceDN w:val="0"/>
        <w:adjustRightInd w:val="0"/>
        <w:rPr>
          <w:rFonts w:ascii="Arial" w:hAnsi="Arial" w:cs="Arial"/>
          <w:sz w:val="20"/>
        </w:rPr>
      </w:pPr>
      <w:r w:rsidRPr="00480E4C">
        <w:rPr>
          <w:rFonts w:ascii="Arial" w:hAnsi="Arial" w:cs="Arial"/>
          <w:sz w:val="20"/>
        </w:rPr>
        <w:t>De werkgroep verwacht dat deze indicatoren onder gelijkblijvende omstandigheden (min of meer) dezelfde resultaten oplever</w:t>
      </w:r>
      <w:r w:rsidR="00000079">
        <w:rPr>
          <w:rFonts w:ascii="Arial" w:hAnsi="Arial" w:cs="Arial"/>
          <w:sz w:val="20"/>
        </w:rPr>
        <w:t>en</w:t>
      </w:r>
      <w:r w:rsidRPr="00480E4C">
        <w:rPr>
          <w:rFonts w:ascii="Arial" w:hAnsi="Arial" w:cs="Arial"/>
          <w:sz w:val="20"/>
        </w:rPr>
        <w:t xml:space="preserve">. Maar de verantwoordelijkheid voor de registratiebetrouwbaarheid ligt bij de aanleverende ziekenhuizen zelf. </w:t>
      </w:r>
    </w:p>
    <w:p w:rsidR="00904168" w:rsidRPr="00480E4C" w:rsidRDefault="00904168" w:rsidP="00904168">
      <w:pPr>
        <w:autoSpaceDE w:val="0"/>
        <w:autoSpaceDN w:val="0"/>
        <w:adjustRightInd w:val="0"/>
        <w:rPr>
          <w:rFonts w:ascii="Arial" w:hAnsi="Arial" w:cs="Arial"/>
          <w:sz w:val="20"/>
        </w:rPr>
      </w:pPr>
      <w:r w:rsidRPr="00480E4C">
        <w:rPr>
          <w:rFonts w:ascii="Arial" w:hAnsi="Arial" w:cs="Arial"/>
          <w:sz w:val="20"/>
        </w:rPr>
        <w:t xml:space="preserve">De gevraagde gegevens worden voor een deel vastgelegd in DBC-registraties, deze gegevens zijn relatief makkelijk terug te vinden. Voor de pijnscores moet een eigen registratiesysteem opgezet worden. Dit is mogelijk arbeidsintensief. </w:t>
      </w:r>
    </w:p>
    <w:p w:rsidR="00904168" w:rsidRDefault="00904168" w:rsidP="00904168">
      <w:pPr>
        <w:autoSpaceDE w:val="0"/>
        <w:autoSpaceDN w:val="0"/>
        <w:adjustRightInd w:val="0"/>
        <w:rPr>
          <w:rFonts w:ascii="Arial" w:hAnsi="Arial" w:cs="Arial"/>
          <w:b/>
          <w:bCs/>
          <w:sz w:val="20"/>
        </w:rPr>
      </w:pPr>
    </w:p>
    <w:p w:rsidR="00904168" w:rsidRPr="00480E4C" w:rsidRDefault="00904168" w:rsidP="00904168">
      <w:pPr>
        <w:autoSpaceDE w:val="0"/>
        <w:autoSpaceDN w:val="0"/>
        <w:adjustRightInd w:val="0"/>
        <w:rPr>
          <w:rFonts w:ascii="Arial" w:hAnsi="Arial" w:cs="Arial"/>
          <w:sz w:val="20"/>
        </w:rPr>
      </w:pPr>
      <w:r w:rsidRPr="00480E4C">
        <w:rPr>
          <w:rFonts w:ascii="Arial" w:hAnsi="Arial" w:cs="Arial"/>
          <w:b/>
          <w:bCs/>
          <w:sz w:val="20"/>
        </w:rPr>
        <w:t xml:space="preserve">Referenties </w:t>
      </w:r>
    </w:p>
    <w:p w:rsidR="00904168" w:rsidRDefault="00904168" w:rsidP="00904168">
      <w:pPr>
        <w:autoSpaceDE w:val="0"/>
        <w:autoSpaceDN w:val="0"/>
        <w:adjustRightInd w:val="0"/>
        <w:rPr>
          <w:rFonts w:ascii="Arial" w:hAnsi="Arial" w:cs="Arial"/>
          <w:sz w:val="20"/>
          <w:lang w:val="en-US"/>
        </w:rPr>
      </w:pPr>
      <w:r w:rsidRPr="00480E4C">
        <w:rPr>
          <w:rFonts w:ascii="Times New Roman" w:hAnsi="Times New Roman"/>
          <w:sz w:val="20"/>
        </w:rPr>
        <w:t xml:space="preserve">- </w:t>
      </w:r>
      <w:r w:rsidRPr="00480E4C">
        <w:rPr>
          <w:rFonts w:ascii="Arial" w:hAnsi="Arial" w:cs="Arial"/>
          <w:sz w:val="20"/>
        </w:rPr>
        <w:t xml:space="preserve">Nederlandse Vereniging voor Anesthesiologie. </w:t>
      </w:r>
      <w:r w:rsidRPr="00480E4C">
        <w:rPr>
          <w:rFonts w:ascii="Arial" w:hAnsi="Arial" w:cs="Arial"/>
          <w:sz w:val="20"/>
          <w:lang w:val="en-US"/>
        </w:rPr>
        <w:t>Int</w:t>
      </w:r>
      <w:r>
        <w:rPr>
          <w:rFonts w:ascii="Arial" w:hAnsi="Arial" w:cs="Arial"/>
          <w:sz w:val="20"/>
          <w:lang w:val="en-US"/>
        </w:rPr>
        <w:t xml:space="preserve">erne </w:t>
      </w:r>
      <w:proofErr w:type="spellStart"/>
      <w:r>
        <w:rPr>
          <w:rFonts w:ascii="Arial" w:hAnsi="Arial" w:cs="Arial"/>
          <w:sz w:val="20"/>
          <w:lang w:val="en-US"/>
        </w:rPr>
        <w:t>indicatoren</w:t>
      </w:r>
      <w:proofErr w:type="spellEnd"/>
      <w:r>
        <w:rPr>
          <w:rFonts w:ascii="Arial" w:hAnsi="Arial" w:cs="Arial"/>
          <w:sz w:val="20"/>
          <w:lang w:val="en-US"/>
        </w:rPr>
        <w:t xml:space="preserve">. </w:t>
      </w:r>
      <w:proofErr w:type="spellStart"/>
      <w:r>
        <w:rPr>
          <w:rFonts w:ascii="Arial" w:hAnsi="Arial" w:cs="Arial"/>
          <w:sz w:val="20"/>
          <w:lang w:val="en-US"/>
        </w:rPr>
        <w:t>Januari</w:t>
      </w:r>
      <w:proofErr w:type="spellEnd"/>
      <w:r>
        <w:rPr>
          <w:rFonts w:ascii="Arial" w:hAnsi="Arial" w:cs="Arial"/>
          <w:sz w:val="20"/>
          <w:lang w:val="en-US"/>
        </w:rPr>
        <w:t xml:space="preserve"> 2007.</w:t>
      </w:r>
    </w:p>
    <w:p w:rsidR="00904168" w:rsidRPr="00480E4C" w:rsidRDefault="00904168" w:rsidP="00904168">
      <w:pPr>
        <w:autoSpaceDE w:val="0"/>
        <w:autoSpaceDN w:val="0"/>
        <w:adjustRightInd w:val="0"/>
        <w:spacing w:after="13"/>
        <w:rPr>
          <w:rFonts w:ascii="Arial" w:hAnsi="Arial" w:cs="Arial"/>
          <w:sz w:val="20"/>
          <w:lang w:val="en-US"/>
        </w:rPr>
      </w:pPr>
      <w:r w:rsidRPr="00480E4C">
        <w:rPr>
          <w:rFonts w:ascii="Times New Roman" w:hAnsi="Times New Roman"/>
          <w:sz w:val="20"/>
          <w:lang w:val="en-US"/>
        </w:rPr>
        <w:t xml:space="preserve">- </w:t>
      </w:r>
      <w:proofErr w:type="spellStart"/>
      <w:r w:rsidRPr="00480E4C">
        <w:rPr>
          <w:rFonts w:ascii="Arial" w:hAnsi="Arial" w:cs="Arial"/>
          <w:sz w:val="20"/>
          <w:lang w:val="en-US"/>
        </w:rPr>
        <w:t>Caraceni</w:t>
      </w:r>
      <w:proofErr w:type="spellEnd"/>
      <w:r w:rsidRPr="00480E4C">
        <w:rPr>
          <w:rFonts w:ascii="Arial" w:hAnsi="Arial" w:cs="Arial"/>
          <w:sz w:val="20"/>
          <w:lang w:val="en-US"/>
        </w:rPr>
        <w:t xml:space="preserve"> A, </w:t>
      </w:r>
      <w:proofErr w:type="spellStart"/>
      <w:r w:rsidRPr="00480E4C">
        <w:rPr>
          <w:rFonts w:ascii="Arial" w:hAnsi="Arial" w:cs="Arial"/>
          <w:sz w:val="20"/>
          <w:lang w:val="en-US"/>
        </w:rPr>
        <w:t>Cherny</w:t>
      </w:r>
      <w:proofErr w:type="spellEnd"/>
      <w:r w:rsidRPr="00480E4C">
        <w:rPr>
          <w:rFonts w:ascii="Arial" w:hAnsi="Arial" w:cs="Arial"/>
          <w:sz w:val="20"/>
          <w:lang w:val="en-US"/>
        </w:rPr>
        <w:t xml:space="preserve"> N, et al. Pain measurement tools and methods in clinical research in palliative care: recommendations of an Expert Working Group of the European Association of Palliative Care. J Pain Symptom Manage 2002;23:239-55. </w:t>
      </w:r>
    </w:p>
    <w:p w:rsidR="00904168" w:rsidRPr="00480E4C" w:rsidRDefault="00904168" w:rsidP="00904168">
      <w:pPr>
        <w:autoSpaceDE w:val="0"/>
        <w:autoSpaceDN w:val="0"/>
        <w:adjustRightInd w:val="0"/>
        <w:spacing w:after="13"/>
        <w:rPr>
          <w:rFonts w:ascii="Arial" w:hAnsi="Arial" w:cs="Arial"/>
          <w:sz w:val="20"/>
          <w:lang w:val="en-US"/>
        </w:rPr>
      </w:pPr>
      <w:r w:rsidRPr="00480E4C">
        <w:rPr>
          <w:rFonts w:ascii="Times New Roman" w:hAnsi="Times New Roman"/>
          <w:sz w:val="20"/>
          <w:lang w:val="en-US"/>
        </w:rPr>
        <w:t xml:space="preserve">- </w:t>
      </w:r>
      <w:proofErr w:type="spellStart"/>
      <w:r w:rsidRPr="00480E4C">
        <w:rPr>
          <w:rFonts w:ascii="Arial" w:hAnsi="Arial" w:cs="Arial"/>
          <w:sz w:val="20"/>
          <w:lang w:val="en-US"/>
        </w:rPr>
        <w:t>Gracely</w:t>
      </w:r>
      <w:proofErr w:type="spellEnd"/>
      <w:r w:rsidRPr="00480E4C">
        <w:rPr>
          <w:rFonts w:ascii="Arial" w:hAnsi="Arial" w:cs="Arial"/>
          <w:sz w:val="20"/>
          <w:lang w:val="en-US"/>
        </w:rPr>
        <w:t xml:space="preserve"> RH, McGrath P, et al. Validity and sensitivity of ratio scales of sensory and affective verbal pain descriptors: manipulation of affect by diazepam. Pain 1978;5:19-29. </w:t>
      </w:r>
    </w:p>
    <w:p w:rsidR="00904168" w:rsidRPr="00480E4C" w:rsidRDefault="00904168" w:rsidP="00904168">
      <w:pPr>
        <w:autoSpaceDE w:val="0"/>
        <w:autoSpaceDN w:val="0"/>
        <w:adjustRightInd w:val="0"/>
        <w:spacing w:after="13"/>
        <w:rPr>
          <w:rFonts w:ascii="Arial" w:hAnsi="Arial" w:cs="Arial"/>
          <w:sz w:val="20"/>
          <w:lang w:val="en-US"/>
        </w:rPr>
      </w:pPr>
      <w:r w:rsidRPr="00480E4C">
        <w:rPr>
          <w:rFonts w:ascii="Times New Roman" w:hAnsi="Times New Roman"/>
          <w:sz w:val="20"/>
          <w:lang w:val="en-US"/>
        </w:rPr>
        <w:t xml:space="preserve">- </w:t>
      </w:r>
      <w:proofErr w:type="spellStart"/>
      <w:r w:rsidRPr="00480E4C">
        <w:rPr>
          <w:rFonts w:ascii="Arial" w:hAnsi="Arial" w:cs="Arial"/>
          <w:sz w:val="20"/>
          <w:lang w:val="en-US"/>
        </w:rPr>
        <w:t>Hamers</w:t>
      </w:r>
      <w:proofErr w:type="spellEnd"/>
      <w:r w:rsidRPr="00480E4C">
        <w:rPr>
          <w:rFonts w:ascii="Arial" w:hAnsi="Arial" w:cs="Arial"/>
          <w:sz w:val="20"/>
          <w:lang w:val="en-US"/>
        </w:rPr>
        <w:t xml:space="preserve"> J. Postoperative pain in Children; assessment and intervention. 1995 </w:t>
      </w:r>
      <w:proofErr w:type="spellStart"/>
      <w:r w:rsidRPr="00480E4C">
        <w:rPr>
          <w:rFonts w:ascii="Arial" w:hAnsi="Arial" w:cs="Arial"/>
          <w:sz w:val="20"/>
          <w:lang w:val="en-US"/>
        </w:rPr>
        <w:t>Proefschrift</w:t>
      </w:r>
      <w:proofErr w:type="spellEnd"/>
      <w:r w:rsidRPr="00480E4C">
        <w:rPr>
          <w:rFonts w:ascii="Arial" w:hAnsi="Arial" w:cs="Arial"/>
          <w:sz w:val="20"/>
          <w:lang w:val="en-US"/>
        </w:rPr>
        <w:t xml:space="preserve"> Maastricht. </w:t>
      </w:r>
    </w:p>
    <w:p w:rsidR="00904168" w:rsidRPr="00480E4C" w:rsidRDefault="00904168" w:rsidP="00904168">
      <w:pPr>
        <w:autoSpaceDE w:val="0"/>
        <w:autoSpaceDN w:val="0"/>
        <w:adjustRightInd w:val="0"/>
        <w:spacing w:after="13"/>
        <w:rPr>
          <w:rFonts w:ascii="Arial" w:hAnsi="Arial" w:cs="Arial"/>
          <w:sz w:val="20"/>
          <w:lang w:val="en-US"/>
        </w:rPr>
      </w:pPr>
      <w:r w:rsidRPr="00480E4C">
        <w:rPr>
          <w:rFonts w:ascii="Times New Roman" w:hAnsi="Times New Roman"/>
          <w:sz w:val="20"/>
          <w:lang w:val="en-US"/>
        </w:rPr>
        <w:t xml:space="preserve">- </w:t>
      </w:r>
      <w:r w:rsidRPr="00480E4C">
        <w:rPr>
          <w:rFonts w:ascii="Arial" w:hAnsi="Arial" w:cs="Arial"/>
          <w:sz w:val="20"/>
          <w:lang w:val="en-US"/>
        </w:rPr>
        <w:t xml:space="preserve">Jensen MP. The validity and reliability of pain measures in adults with cancer. J Pain 2003;4:2-21. </w:t>
      </w:r>
    </w:p>
    <w:p w:rsidR="00904168" w:rsidRPr="00480E4C" w:rsidRDefault="00904168" w:rsidP="00904168">
      <w:pPr>
        <w:autoSpaceDE w:val="0"/>
        <w:autoSpaceDN w:val="0"/>
        <w:adjustRightInd w:val="0"/>
        <w:spacing w:after="13"/>
        <w:rPr>
          <w:rFonts w:ascii="Arial" w:hAnsi="Arial" w:cs="Arial"/>
          <w:sz w:val="20"/>
          <w:lang w:val="en-US"/>
        </w:rPr>
      </w:pPr>
      <w:r w:rsidRPr="00480E4C">
        <w:rPr>
          <w:rFonts w:ascii="Times New Roman" w:hAnsi="Times New Roman"/>
          <w:sz w:val="20"/>
          <w:lang w:val="en-US"/>
        </w:rPr>
        <w:t xml:space="preserve">- </w:t>
      </w:r>
      <w:proofErr w:type="spellStart"/>
      <w:r w:rsidRPr="00480E4C">
        <w:rPr>
          <w:rFonts w:ascii="Arial" w:hAnsi="Arial" w:cs="Arial"/>
          <w:sz w:val="20"/>
          <w:lang w:val="en-US"/>
        </w:rPr>
        <w:t>Rungby</w:t>
      </w:r>
      <w:proofErr w:type="spellEnd"/>
      <w:r w:rsidRPr="00480E4C">
        <w:rPr>
          <w:rFonts w:ascii="Arial" w:hAnsi="Arial" w:cs="Arial"/>
          <w:sz w:val="20"/>
          <w:lang w:val="en-US"/>
        </w:rPr>
        <w:t xml:space="preserve"> JA, </w:t>
      </w:r>
      <w:proofErr w:type="spellStart"/>
      <w:r w:rsidRPr="00480E4C">
        <w:rPr>
          <w:rFonts w:ascii="Arial" w:hAnsi="Arial" w:cs="Arial"/>
          <w:sz w:val="20"/>
          <w:lang w:val="en-US"/>
        </w:rPr>
        <w:t>Romeling</w:t>
      </w:r>
      <w:proofErr w:type="spellEnd"/>
      <w:r w:rsidRPr="00480E4C">
        <w:rPr>
          <w:rFonts w:ascii="Arial" w:hAnsi="Arial" w:cs="Arial"/>
          <w:sz w:val="20"/>
          <w:lang w:val="en-US"/>
        </w:rPr>
        <w:t xml:space="preserve"> F, </w:t>
      </w:r>
      <w:proofErr w:type="spellStart"/>
      <w:r w:rsidRPr="00480E4C">
        <w:rPr>
          <w:rFonts w:ascii="Arial" w:hAnsi="Arial" w:cs="Arial"/>
          <w:sz w:val="20"/>
          <w:lang w:val="en-US"/>
        </w:rPr>
        <w:t>Borum</w:t>
      </w:r>
      <w:proofErr w:type="spellEnd"/>
      <w:r w:rsidRPr="00480E4C">
        <w:rPr>
          <w:rFonts w:ascii="Arial" w:hAnsi="Arial" w:cs="Arial"/>
          <w:sz w:val="20"/>
          <w:lang w:val="en-US"/>
        </w:rPr>
        <w:t xml:space="preserve"> P. Tonsillectomy: assessment of quality by consultation rate after discharge. J </w:t>
      </w:r>
      <w:proofErr w:type="spellStart"/>
      <w:r w:rsidRPr="00480E4C">
        <w:rPr>
          <w:rFonts w:ascii="Arial" w:hAnsi="Arial" w:cs="Arial"/>
          <w:sz w:val="20"/>
          <w:lang w:val="en-US"/>
        </w:rPr>
        <w:t>Laryngol</w:t>
      </w:r>
      <w:proofErr w:type="spellEnd"/>
      <w:r w:rsidRPr="00480E4C">
        <w:rPr>
          <w:rFonts w:ascii="Arial" w:hAnsi="Arial" w:cs="Arial"/>
          <w:sz w:val="20"/>
          <w:lang w:val="en-US"/>
        </w:rPr>
        <w:t xml:space="preserve"> </w:t>
      </w:r>
      <w:proofErr w:type="spellStart"/>
      <w:r w:rsidRPr="00480E4C">
        <w:rPr>
          <w:rFonts w:ascii="Arial" w:hAnsi="Arial" w:cs="Arial"/>
          <w:sz w:val="20"/>
          <w:lang w:val="en-US"/>
        </w:rPr>
        <w:t>Otol</w:t>
      </w:r>
      <w:proofErr w:type="spellEnd"/>
      <w:r w:rsidRPr="00480E4C">
        <w:rPr>
          <w:rFonts w:ascii="Arial" w:hAnsi="Arial" w:cs="Arial"/>
          <w:sz w:val="20"/>
          <w:lang w:val="en-US"/>
        </w:rPr>
        <w:t xml:space="preserve"> 1999;113:135-9. </w:t>
      </w:r>
    </w:p>
    <w:p w:rsidR="00904168" w:rsidRDefault="00904168" w:rsidP="00904168">
      <w:pPr>
        <w:autoSpaceDE w:val="0"/>
        <w:autoSpaceDN w:val="0"/>
        <w:adjustRightInd w:val="0"/>
        <w:rPr>
          <w:rFonts w:ascii="Arial" w:hAnsi="Arial" w:cs="Arial"/>
          <w:sz w:val="20"/>
        </w:rPr>
      </w:pPr>
      <w:r w:rsidRPr="00480E4C">
        <w:rPr>
          <w:rFonts w:ascii="Times New Roman" w:hAnsi="Times New Roman"/>
          <w:sz w:val="20"/>
          <w:lang w:val="en-US"/>
        </w:rPr>
        <w:t xml:space="preserve">- </w:t>
      </w:r>
      <w:proofErr w:type="spellStart"/>
      <w:r w:rsidRPr="00480E4C">
        <w:rPr>
          <w:rFonts w:ascii="Arial" w:hAnsi="Arial" w:cs="Arial"/>
          <w:sz w:val="20"/>
          <w:lang w:val="en-US"/>
        </w:rPr>
        <w:t>Sutters</w:t>
      </w:r>
      <w:proofErr w:type="spellEnd"/>
      <w:r w:rsidRPr="00480E4C">
        <w:rPr>
          <w:rFonts w:ascii="Arial" w:hAnsi="Arial" w:cs="Arial"/>
          <w:sz w:val="20"/>
          <w:lang w:val="en-US"/>
        </w:rPr>
        <w:t xml:space="preserve"> KA, </w:t>
      </w:r>
      <w:proofErr w:type="spellStart"/>
      <w:r w:rsidRPr="00480E4C">
        <w:rPr>
          <w:rFonts w:ascii="Arial" w:hAnsi="Arial" w:cs="Arial"/>
          <w:sz w:val="20"/>
          <w:lang w:val="en-US"/>
        </w:rPr>
        <w:t>Miaskowski</w:t>
      </w:r>
      <w:proofErr w:type="spellEnd"/>
      <w:r w:rsidRPr="00480E4C">
        <w:rPr>
          <w:rFonts w:ascii="Arial" w:hAnsi="Arial" w:cs="Arial"/>
          <w:sz w:val="20"/>
          <w:lang w:val="en-US"/>
        </w:rPr>
        <w:t xml:space="preserve"> C. Inadequate pain management and associated morbidity in children at home after tonsillectomy. </w:t>
      </w:r>
      <w:r w:rsidRPr="00480E4C">
        <w:rPr>
          <w:rFonts w:ascii="Arial" w:hAnsi="Arial" w:cs="Arial"/>
          <w:sz w:val="20"/>
        </w:rPr>
        <w:t xml:space="preserve">J </w:t>
      </w:r>
      <w:proofErr w:type="spellStart"/>
      <w:r w:rsidRPr="00480E4C">
        <w:rPr>
          <w:rFonts w:ascii="Arial" w:hAnsi="Arial" w:cs="Arial"/>
          <w:sz w:val="20"/>
        </w:rPr>
        <w:t>Pediatr</w:t>
      </w:r>
      <w:proofErr w:type="spellEnd"/>
      <w:r w:rsidRPr="00480E4C">
        <w:rPr>
          <w:rFonts w:ascii="Arial" w:hAnsi="Arial" w:cs="Arial"/>
          <w:sz w:val="20"/>
        </w:rPr>
        <w:t xml:space="preserve"> Nurs1997;12;178-85. </w:t>
      </w:r>
    </w:p>
    <w:p w:rsidR="00904168" w:rsidRDefault="00904168" w:rsidP="00904168">
      <w:pPr>
        <w:autoSpaceDE w:val="0"/>
        <w:autoSpaceDN w:val="0"/>
        <w:adjustRightInd w:val="0"/>
        <w:rPr>
          <w:rFonts w:ascii="Arial" w:hAnsi="Arial" w:cs="Arial"/>
          <w:sz w:val="20"/>
        </w:rPr>
      </w:pPr>
    </w:p>
    <w:p w:rsidR="00904168" w:rsidRPr="00605C3C" w:rsidRDefault="00904168" w:rsidP="00904168">
      <w:pPr>
        <w:spacing w:line="288" w:lineRule="auto"/>
        <w:jc w:val="both"/>
        <w:rPr>
          <w:rFonts w:ascii="Arial" w:hAnsi="Arial" w:cs="Arial"/>
          <w:b/>
          <w:bCs/>
          <w:sz w:val="20"/>
        </w:rPr>
      </w:pPr>
      <w:r w:rsidRPr="00605C3C">
        <w:rPr>
          <w:rFonts w:ascii="Arial" w:eastAsia="Arial Unicode MS" w:hAnsi="Arial" w:cs="Arial"/>
          <w:b/>
          <w:sz w:val="20"/>
        </w:rPr>
        <w:t xml:space="preserve">Informatie voor patiënten </w:t>
      </w:r>
    </w:p>
    <w:p w:rsidR="00904168" w:rsidRPr="00605C3C" w:rsidRDefault="00904168" w:rsidP="00904168">
      <w:pPr>
        <w:rPr>
          <w:rFonts w:ascii="Arial" w:hAnsi="Arial" w:cs="Arial"/>
          <w:sz w:val="20"/>
        </w:rPr>
      </w:pPr>
      <w:r w:rsidRPr="00605C3C">
        <w:rPr>
          <w:rFonts w:ascii="Arial" w:hAnsi="Arial" w:cs="Arial"/>
          <w:sz w:val="20"/>
        </w:rPr>
        <w:t xml:space="preserve">Na de operatie kunnen patiënten pijn ervaren. Door de pijn kunnen patiënten bijvoorbeeld problemen hebben met slapen en drinken, waardoor het herstel langer kan duren Goede pijnstilling zorgt voor een sneller herstel. Het is belangrijk om pijn te meten, zodat de pijnstilling daarop aangepast kan worden. Het percentage bij 3a geeft aan bij hoeveel patiënten na de operatie de pijn één keer per 8 uur wordt gemeten tijdens hun verblijf in het ziekenhuis. Het percentage bij 3b geeft aan bij hoeveel patiënten ernstige pijn wordt gemeten tijdens hun verblijf in het ziekenhuis. Sommige patiënten mogen al snel na de operatie naar huis. Het percentage bij 3c geeft aan hoeveel patiënten zijn gebeld om navraag te doen naar de pijn die zij ervaren. </w:t>
      </w:r>
    </w:p>
    <w:p w:rsidR="00F05F9E" w:rsidRPr="00D31032" w:rsidRDefault="00F05F9E" w:rsidP="00904168">
      <w:pPr>
        <w:rPr>
          <w:rFonts w:ascii="Arial" w:hAnsi="Arial" w:cs="Arial"/>
          <w:sz w:val="20"/>
        </w:rPr>
      </w:pPr>
      <w:r w:rsidRPr="00D31032">
        <w:rPr>
          <w:rFonts w:ascii="Arial" w:hAnsi="Arial" w:cs="Arial"/>
          <w:iCs/>
          <w:smallCaps/>
          <w:sz w:val="20"/>
        </w:rPr>
        <w:br w:type="page"/>
      </w:r>
    </w:p>
    <w:p w:rsidR="00F05F9E" w:rsidRPr="00A67BA3" w:rsidRDefault="00F05F9E" w:rsidP="00F216A1">
      <w:pPr>
        <w:rPr>
          <w:rFonts w:ascii="Arial" w:hAnsi="Arial" w:cs="Arial"/>
          <w:b/>
          <w:sz w:val="20"/>
        </w:rPr>
      </w:pPr>
      <w:r w:rsidRPr="00A67BA3">
        <w:rPr>
          <w:rFonts w:ascii="Arial" w:hAnsi="Arial" w:cs="Arial"/>
          <w:b/>
          <w:sz w:val="20"/>
        </w:rPr>
        <w:lastRenderedPageBreak/>
        <w:t>3. Lijst te verzamelen variabelen</w:t>
      </w:r>
    </w:p>
    <w:p w:rsidR="00F05F9E" w:rsidRPr="00A67BA3" w:rsidRDefault="00F05F9E" w:rsidP="000F010D">
      <w:pPr>
        <w:rPr>
          <w:rFonts w:ascii="Arial" w:hAnsi="Arial" w:cs="Arial"/>
          <w:sz w:val="20"/>
        </w:rPr>
      </w:pPr>
    </w:p>
    <w:p w:rsidR="00F05F9E" w:rsidRPr="00A67BA3" w:rsidRDefault="00F05F9E" w:rsidP="00F20990">
      <w:pPr>
        <w:jc w:val="both"/>
        <w:rPr>
          <w:rFonts w:ascii="Arial" w:hAnsi="Arial" w:cs="Arial"/>
          <w:sz w:val="20"/>
        </w:rPr>
      </w:pPr>
      <w:r w:rsidRPr="00A67BA3">
        <w:rPr>
          <w:rFonts w:ascii="Arial" w:hAnsi="Arial" w:cs="Arial"/>
          <w:sz w:val="20"/>
        </w:rPr>
        <w:t>In dit hoofdstuk wordt beschreven hoe de gegevens voor het bepalen van de indicatoren verzameld worden. Dit gebeurt aan de hand van een variabelenlijst. Een variabele is een te verzamelen data-element.</w:t>
      </w:r>
    </w:p>
    <w:p w:rsidR="00F05F9E" w:rsidRPr="00A67BA3" w:rsidRDefault="00F05F9E" w:rsidP="00F20990">
      <w:pPr>
        <w:pStyle w:val="uitlegnaam"/>
        <w:spacing w:before="0" w:after="0"/>
        <w:jc w:val="both"/>
        <w:rPr>
          <w:rFonts w:ascii="Arial" w:hAnsi="Arial"/>
          <w:iCs w:val="0"/>
          <w:smallCaps w:val="0"/>
          <w:noProof w:val="0"/>
          <w:kern w:val="0"/>
          <w:sz w:val="20"/>
          <w:szCs w:val="20"/>
        </w:rPr>
      </w:pPr>
    </w:p>
    <w:p w:rsidR="00F05F9E" w:rsidRPr="00A67BA3" w:rsidRDefault="00F05F9E" w:rsidP="00F20990">
      <w:pPr>
        <w:jc w:val="both"/>
        <w:rPr>
          <w:rFonts w:ascii="Arial" w:hAnsi="Arial" w:cs="Arial"/>
          <w:b/>
          <w:bCs/>
          <w:sz w:val="20"/>
        </w:rPr>
      </w:pPr>
      <w:r w:rsidRPr="00A67BA3">
        <w:rPr>
          <w:rFonts w:ascii="Arial" w:hAnsi="Arial" w:cs="Arial"/>
          <w:b/>
          <w:bCs/>
          <w:sz w:val="20"/>
        </w:rPr>
        <w:t>Variabelenlijst</w:t>
      </w:r>
    </w:p>
    <w:p w:rsidR="00F05F9E" w:rsidRPr="00A67BA3" w:rsidRDefault="00F05F9E" w:rsidP="00F20990">
      <w:pPr>
        <w:jc w:val="both"/>
        <w:rPr>
          <w:rFonts w:ascii="Arial" w:hAnsi="Arial" w:cs="Arial"/>
          <w:sz w:val="20"/>
        </w:rPr>
      </w:pPr>
      <w:r w:rsidRPr="00A67BA3">
        <w:rPr>
          <w:rFonts w:ascii="Arial" w:hAnsi="Arial" w:cs="Arial"/>
          <w:sz w:val="20"/>
        </w:rPr>
        <w:t>Structuurindicatoren worden op ziekenhuisniveau verzameld. Het is voor deze indicatoren voldoende om 1 keer per jaar een vraag met ja of nee te beantwoorden. Om de proces- en uitkomstindicatoren te kunnen bepalen, worden gegevens op patiëntniveau verzameld en worden verschillende bronnen geraadpleegd.</w:t>
      </w:r>
    </w:p>
    <w:p w:rsidR="00F05F9E" w:rsidRPr="00A67BA3" w:rsidRDefault="00F05F9E" w:rsidP="00F20990">
      <w:pPr>
        <w:jc w:val="both"/>
        <w:rPr>
          <w:rFonts w:ascii="Arial" w:hAnsi="Arial" w:cs="Arial"/>
          <w:sz w:val="20"/>
        </w:rPr>
      </w:pPr>
    </w:p>
    <w:p w:rsidR="00F05F9E" w:rsidRPr="00A67BA3" w:rsidRDefault="00F05F9E" w:rsidP="00F20990">
      <w:pPr>
        <w:jc w:val="both"/>
        <w:rPr>
          <w:rFonts w:ascii="Arial" w:hAnsi="Arial" w:cs="Arial"/>
          <w:sz w:val="20"/>
        </w:rPr>
      </w:pPr>
      <w:r w:rsidRPr="00A67BA3">
        <w:rPr>
          <w:rFonts w:ascii="Arial" w:hAnsi="Arial" w:cs="Arial"/>
          <w:sz w:val="20"/>
        </w:rPr>
        <w:t xml:space="preserve">Op de volgende pagina’s worden alle variabelen beschreven die nodig zijn om de indicatoren te kunnen bepalen van de set Ziekten van </w:t>
      </w:r>
      <w:proofErr w:type="spellStart"/>
      <w:r w:rsidRPr="00A67BA3">
        <w:rPr>
          <w:rFonts w:ascii="Arial" w:hAnsi="Arial" w:cs="Arial"/>
          <w:sz w:val="20"/>
        </w:rPr>
        <w:t>Adenoïd</w:t>
      </w:r>
      <w:proofErr w:type="spellEnd"/>
      <w:r w:rsidRPr="00A67BA3">
        <w:rPr>
          <w:rFonts w:ascii="Arial" w:hAnsi="Arial" w:cs="Arial"/>
          <w:sz w:val="20"/>
        </w:rPr>
        <w:t xml:space="preserve"> en Tonsillen. Van de variabelen worden de volgende gegevens vastgelegd:</w:t>
      </w:r>
    </w:p>
    <w:p w:rsidR="00F05F9E" w:rsidRPr="00A67BA3" w:rsidRDefault="00F05F9E" w:rsidP="00501162">
      <w:pPr>
        <w:tabs>
          <w:tab w:val="left" w:pos="360"/>
        </w:tabs>
        <w:jc w:val="both"/>
        <w:rPr>
          <w:rFonts w:ascii="Arial" w:hAnsi="Arial" w:cs="Arial"/>
          <w:sz w:val="20"/>
        </w:rPr>
      </w:pPr>
    </w:p>
    <w:tbl>
      <w:tblPr>
        <w:tblW w:w="9238" w:type="dxa"/>
        <w:tblLook w:val="00A0" w:firstRow="1" w:lastRow="0" w:firstColumn="1" w:lastColumn="0" w:noHBand="0" w:noVBand="0"/>
      </w:tblPr>
      <w:tblGrid>
        <w:gridCol w:w="2660"/>
        <w:gridCol w:w="6578"/>
      </w:tblGrid>
      <w:tr w:rsidR="00F05F9E" w:rsidRPr="00A67BA3" w:rsidTr="00501162">
        <w:tc>
          <w:tcPr>
            <w:tcW w:w="2660" w:type="dxa"/>
          </w:tcPr>
          <w:p w:rsidR="00F05F9E" w:rsidRPr="00A67BA3" w:rsidRDefault="00F05F9E" w:rsidP="00B608B5">
            <w:pPr>
              <w:numPr>
                <w:ilvl w:val="0"/>
                <w:numId w:val="13"/>
              </w:numPr>
              <w:tabs>
                <w:tab w:val="left" w:pos="360"/>
              </w:tabs>
              <w:jc w:val="both"/>
              <w:rPr>
                <w:rFonts w:ascii="Arial" w:hAnsi="Arial" w:cs="Arial"/>
                <w:sz w:val="20"/>
              </w:rPr>
            </w:pPr>
            <w:r w:rsidRPr="00A67BA3">
              <w:rPr>
                <w:rFonts w:ascii="Arial" w:hAnsi="Arial" w:cs="Arial"/>
                <w:sz w:val="20"/>
              </w:rPr>
              <w:t>Variabele nummer:</w:t>
            </w:r>
          </w:p>
        </w:tc>
        <w:tc>
          <w:tcPr>
            <w:tcW w:w="6578" w:type="dxa"/>
          </w:tcPr>
          <w:p w:rsidR="00F05F9E" w:rsidRPr="00A67BA3" w:rsidRDefault="00F05F9E" w:rsidP="00501162">
            <w:pPr>
              <w:tabs>
                <w:tab w:val="left" w:pos="360"/>
              </w:tabs>
              <w:jc w:val="both"/>
              <w:rPr>
                <w:rFonts w:ascii="Arial" w:hAnsi="Arial" w:cs="Arial"/>
                <w:sz w:val="20"/>
              </w:rPr>
            </w:pPr>
            <w:r w:rsidRPr="00A67BA3">
              <w:rPr>
                <w:rFonts w:ascii="Arial" w:hAnsi="Arial" w:cs="Arial"/>
                <w:sz w:val="20"/>
              </w:rPr>
              <w:t>Het nummer van de variabele wordt later gebruikt om uit te kunnen leggen welke variabelen gebruikt moeten worden voor de berekening van een indicator.</w:t>
            </w:r>
          </w:p>
        </w:tc>
      </w:tr>
      <w:tr w:rsidR="00F05F9E" w:rsidRPr="00A67BA3" w:rsidTr="00501162">
        <w:tc>
          <w:tcPr>
            <w:tcW w:w="2660" w:type="dxa"/>
          </w:tcPr>
          <w:p w:rsidR="00F05F9E" w:rsidRPr="00A67BA3" w:rsidRDefault="00F05F9E" w:rsidP="00B608B5">
            <w:pPr>
              <w:numPr>
                <w:ilvl w:val="0"/>
                <w:numId w:val="13"/>
              </w:numPr>
              <w:tabs>
                <w:tab w:val="left" w:pos="360"/>
              </w:tabs>
              <w:jc w:val="both"/>
              <w:rPr>
                <w:rFonts w:ascii="Arial" w:hAnsi="Arial" w:cs="Arial"/>
                <w:sz w:val="20"/>
              </w:rPr>
            </w:pPr>
            <w:r w:rsidRPr="00A67BA3">
              <w:rPr>
                <w:rFonts w:ascii="Arial" w:hAnsi="Arial" w:cs="Arial"/>
                <w:sz w:val="20"/>
              </w:rPr>
              <w:t>Naam:</w:t>
            </w:r>
          </w:p>
        </w:tc>
        <w:tc>
          <w:tcPr>
            <w:tcW w:w="6578" w:type="dxa"/>
          </w:tcPr>
          <w:p w:rsidR="00F05F9E" w:rsidRPr="00A67BA3" w:rsidRDefault="00F05F9E" w:rsidP="00501162">
            <w:pPr>
              <w:tabs>
                <w:tab w:val="left" w:pos="360"/>
              </w:tabs>
              <w:jc w:val="both"/>
              <w:rPr>
                <w:rFonts w:ascii="Arial" w:hAnsi="Arial" w:cs="Arial"/>
                <w:sz w:val="20"/>
              </w:rPr>
            </w:pPr>
            <w:r w:rsidRPr="00A67BA3">
              <w:rPr>
                <w:rFonts w:ascii="Arial" w:hAnsi="Arial" w:cs="Arial"/>
                <w:color w:val="000000"/>
                <w:sz w:val="20"/>
              </w:rPr>
              <w:t>Naam/beschrijving van de variabele.</w:t>
            </w:r>
          </w:p>
        </w:tc>
      </w:tr>
      <w:tr w:rsidR="00F05F9E" w:rsidRPr="00A67BA3" w:rsidTr="00501162">
        <w:tc>
          <w:tcPr>
            <w:tcW w:w="2660" w:type="dxa"/>
          </w:tcPr>
          <w:p w:rsidR="00F05F9E" w:rsidRPr="00A67BA3" w:rsidRDefault="00F05F9E" w:rsidP="00B608B5">
            <w:pPr>
              <w:numPr>
                <w:ilvl w:val="0"/>
                <w:numId w:val="13"/>
              </w:numPr>
              <w:tabs>
                <w:tab w:val="left" w:pos="360"/>
              </w:tabs>
              <w:jc w:val="both"/>
              <w:rPr>
                <w:rFonts w:ascii="Arial" w:hAnsi="Arial" w:cs="Arial"/>
                <w:sz w:val="20"/>
              </w:rPr>
            </w:pPr>
            <w:r w:rsidRPr="00A67BA3">
              <w:rPr>
                <w:rFonts w:ascii="Arial" w:hAnsi="Arial" w:cs="Arial"/>
                <w:sz w:val="20"/>
              </w:rPr>
              <w:t>Vast te leggen waarde:</w:t>
            </w:r>
          </w:p>
        </w:tc>
        <w:tc>
          <w:tcPr>
            <w:tcW w:w="6578" w:type="dxa"/>
          </w:tcPr>
          <w:p w:rsidR="00F05F9E" w:rsidRPr="00A67BA3" w:rsidRDefault="00F05F9E" w:rsidP="00501162">
            <w:pPr>
              <w:jc w:val="both"/>
              <w:rPr>
                <w:rFonts w:ascii="Arial" w:hAnsi="Arial" w:cs="Arial"/>
                <w:sz w:val="20"/>
              </w:rPr>
            </w:pPr>
            <w:r w:rsidRPr="00A67BA3">
              <w:rPr>
                <w:rFonts w:ascii="Arial" w:hAnsi="Arial" w:cs="Arial"/>
                <w:sz w:val="20"/>
              </w:rPr>
              <w:t xml:space="preserve">De vast te leggen waarde is een omschrijving om aan te geven wat een ziekenhuis moet vastleggen. Dit kan bijvoorbeeld een </w:t>
            </w:r>
            <w:r>
              <w:rPr>
                <w:rFonts w:ascii="Arial" w:hAnsi="Arial" w:cs="Arial"/>
                <w:sz w:val="20"/>
              </w:rPr>
              <w:t>codering</w:t>
            </w:r>
            <w:r w:rsidRPr="00A67BA3">
              <w:rPr>
                <w:rFonts w:ascii="Arial" w:hAnsi="Arial" w:cs="Arial"/>
                <w:sz w:val="20"/>
              </w:rPr>
              <w:t xml:space="preserve"> zijn, ja/nee of een datum.</w:t>
            </w:r>
          </w:p>
        </w:tc>
      </w:tr>
      <w:tr w:rsidR="00F05F9E" w:rsidRPr="00A67BA3" w:rsidTr="00501162">
        <w:tc>
          <w:tcPr>
            <w:tcW w:w="2660" w:type="dxa"/>
          </w:tcPr>
          <w:p w:rsidR="00F05F9E" w:rsidRPr="00A67BA3" w:rsidRDefault="00F05F9E" w:rsidP="00B608B5">
            <w:pPr>
              <w:numPr>
                <w:ilvl w:val="0"/>
                <w:numId w:val="13"/>
              </w:numPr>
              <w:tabs>
                <w:tab w:val="left" w:pos="360"/>
              </w:tabs>
              <w:jc w:val="both"/>
              <w:rPr>
                <w:rFonts w:ascii="Arial" w:hAnsi="Arial" w:cs="Arial"/>
                <w:sz w:val="20"/>
              </w:rPr>
            </w:pPr>
            <w:r w:rsidRPr="00A67BA3">
              <w:rPr>
                <w:rFonts w:ascii="Arial" w:hAnsi="Arial" w:cs="Arial"/>
                <w:sz w:val="20"/>
              </w:rPr>
              <w:t>Bron:</w:t>
            </w:r>
          </w:p>
        </w:tc>
        <w:tc>
          <w:tcPr>
            <w:tcW w:w="6578" w:type="dxa"/>
          </w:tcPr>
          <w:p w:rsidR="00F05F9E" w:rsidRPr="00A67BA3" w:rsidRDefault="00F05F9E" w:rsidP="00501162">
            <w:pPr>
              <w:jc w:val="both"/>
              <w:rPr>
                <w:rFonts w:ascii="Arial" w:hAnsi="Arial" w:cs="Arial"/>
                <w:sz w:val="20"/>
              </w:rPr>
            </w:pPr>
            <w:r w:rsidRPr="00A67BA3">
              <w:rPr>
                <w:rFonts w:ascii="Arial" w:hAnsi="Arial" w:cs="Arial"/>
                <w:sz w:val="20"/>
              </w:rPr>
              <w:t>De bron is bedoeld om het zoeken naar de variabele (het data-element) te vereenvoudigen Dit is gebaseerd op de bevindingen van de ziekenhuizen uit de praktijktest. Het kan zijn dat dit in andere ziekenhuizen onder een andere naam of op een andere plaats/systeem wordt vastgelegd.</w:t>
            </w:r>
          </w:p>
        </w:tc>
      </w:tr>
      <w:tr w:rsidR="00F05F9E" w:rsidRPr="00A67BA3" w:rsidTr="00501162">
        <w:tc>
          <w:tcPr>
            <w:tcW w:w="2660" w:type="dxa"/>
          </w:tcPr>
          <w:p w:rsidR="00F05F9E" w:rsidRPr="00A67BA3" w:rsidRDefault="00F05F9E" w:rsidP="00B608B5">
            <w:pPr>
              <w:numPr>
                <w:ilvl w:val="0"/>
                <w:numId w:val="13"/>
              </w:numPr>
              <w:tabs>
                <w:tab w:val="left" w:pos="360"/>
              </w:tabs>
              <w:jc w:val="both"/>
              <w:rPr>
                <w:rFonts w:ascii="Arial" w:hAnsi="Arial" w:cs="Arial"/>
                <w:sz w:val="20"/>
              </w:rPr>
            </w:pPr>
            <w:r w:rsidRPr="00A67BA3">
              <w:rPr>
                <w:rFonts w:ascii="Arial" w:hAnsi="Arial" w:cs="Arial"/>
                <w:sz w:val="20"/>
              </w:rPr>
              <w:t>Instructie:</w:t>
            </w:r>
          </w:p>
        </w:tc>
        <w:tc>
          <w:tcPr>
            <w:tcW w:w="6578" w:type="dxa"/>
          </w:tcPr>
          <w:p w:rsidR="00F05F9E" w:rsidRPr="00A67BA3" w:rsidRDefault="00F05F9E" w:rsidP="00501162">
            <w:pPr>
              <w:tabs>
                <w:tab w:val="left" w:pos="360"/>
              </w:tabs>
              <w:jc w:val="both"/>
              <w:rPr>
                <w:rFonts w:ascii="Arial" w:hAnsi="Arial" w:cs="Arial"/>
                <w:sz w:val="20"/>
              </w:rPr>
            </w:pPr>
            <w:r w:rsidRPr="00A67BA3">
              <w:rPr>
                <w:rFonts w:ascii="Arial" w:hAnsi="Arial" w:cs="Arial"/>
                <w:sz w:val="20"/>
              </w:rPr>
              <w:t>Deze beschrijft met welke zoekwaarden gezocht moet worden. Ook worden praktijktips gegeven.</w:t>
            </w:r>
          </w:p>
        </w:tc>
      </w:tr>
      <w:tr w:rsidR="00F05F9E" w:rsidRPr="00A67BA3" w:rsidTr="00501162">
        <w:tc>
          <w:tcPr>
            <w:tcW w:w="2660" w:type="dxa"/>
          </w:tcPr>
          <w:p w:rsidR="00F05F9E" w:rsidRPr="00A67BA3" w:rsidRDefault="00F05F9E" w:rsidP="00B608B5">
            <w:pPr>
              <w:numPr>
                <w:ilvl w:val="0"/>
                <w:numId w:val="13"/>
              </w:numPr>
              <w:tabs>
                <w:tab w:val="left" w:pos="360"/>
              </w:tabs>
              <w:jc w:val="both"/>
              <w:rPr>
                <w:rFonts w:ascii="Arial" w:hAnsi="Arial" w:cs="Arial"/>
                <w:sz w:val="20"/>
              </w:rPr>
            </w:pPr>
            <w:r w:rsidRPr="00A67BA3">
              <w:rPr>
                <w:rFonts w:ascii="Arial" w:hAnsi="Arial" w:cs="Arial"/>
                <w:sz w:val="20"/>
              </w:rPr>
              <w:t>Nodig voor indicator:</w:t>
            </w:r>
          </w:p>
        </w:tc>
        <w:tc>
          <w:tcPr>
            <w:tcW w:w="6578" w:type="dxa"/>
          </w:tcPr>
          <w:p w:rsidR="00F05F9E" w:rsidRPr="00A67BA3" w:rsidRDefault="00F05F9E" w:rsidP="00501162">
            <w:pPr>
              <w:tabs>
                <w:tab w:val="left" w:pos="360"/>
              </w:tabs>
              <w:jc w:val="both"/>
              <w:rPr>
                <w:rFonts w:ascii="Arial" w:hAnsi="Arial" w:cs="Arial"/>
                <w:sz w:val="20"/>
              </w:rPr>
            </w:pPr>
            <w:r w:rsidRPr="00A67BA3">
              <w:rPr>
                <w:rFonts w:ascii="Arial" w:hAnsi="Arial" w:cs="Arial"/>
                <w:sz w:val="20"/>
              </w:rPr>
              <w:t>Als laatste staat aangegeven voor welke indicatoren de variabele gebruikt wordt.</w:t>
            </w:r>
          </w:p>
        </w:tc>
      </w:tr>
    </w:tbl>
    <w:p w:rsidR="00F05F9E" w:rsidRPr="00A67BA3" w:rsidRDefault="00F05F9E" w:rsidP="00501162">
      <w:pPr>
        <w:jc w:val="both"/>
        <w:rPr>
          <w:rFonts w:ascii="Arial" w:hAnsi="Arial" w:cs="Arial"/>
          <w:sz w:val="20"/>
        </w:rPr>
      </w:pPr>
    </w:p>
    <w:p w:rsidR="00F05F9E" w:rsidRPr="00A67BA3" w:rsidRDefault="00F05F9E" w:rsidP="00F20990">
      <w:pPr>
        <w:pStyle w:val="uitlegnaam"/>
        <w:spacing w:before="0" w:after="0"/>
        <w:jc w:val="both"/>
        <w:rPr>
          <w:rFonts w:ascii="Arial" w:hAnsi="Arial"/>
          <w:iCs w:val="0"/>
          <w:smallCaps w:val="0"/>
          <w:noProof w:val="0"/>
          <w:kern w:val="0"/>
          <w:sz w:val="20"/>
          <w:szCs w:val="20"/>
        </w:rPr>
      </w:pPr>
      <w:r w:rsidRPr="00A67BA3">
        <w:rPr>
          <w:rFonts w:ascii="Arial" w:hAnsi="Arial"/>
          <w:iCs w:val="0"/>
          <w:smallCaps w:val="0"/>
          <w:noProof w:val="0"/>
          <w:kern w:val="0"/>
          <w:sz w:val="20"/>
          <w:szCs w:val="20"/>
        </w:rPr>
        <w:t>Voor sommige variabelen is het niet mogelijk om direct uit de data de waarde van de variabele te bepalen. Leeftijd is hierbij het meest duidelijke voorbeeld. Om de leeftijd te kunnen bepalen is een peildatum en een geboortedatum nodig. Deze eerste twee gegevens zijn opgenomen bij de variabelen. Vervolgens zijn rekenregels gedefinieerd die de uiteindelijke variabele berekenen.</w:t>
      </w:r>
    </w:p>
    <w:p w:rsidR="00F05F9E" w:rsidRPr="00A67BA3" w:rsidRDefault="00F05F9E" w:rsidP="00F20990">
      <w:pPr>
        <w:jc w:val="both"/>
        <w:rPr>
          <w:rFonts w:ascii="Arial" w:hAnsi="Arial" w:cs="Arial"/>
          <w:sz w:val="20"/>
        </w:rPr>
      </w:pPr>
      <w:r w:rsidRPr="00A67BA3">
        <w:rPr>
          <w:rFonts w:ascii="Arial" w:hAnsi="Arial" w:cs="Arial"/>
          <w:sz w:val="20"/>
        </w:rPr>
        <w:t>Een voorbeeld is: peildatum – geboortedatum = leeftijd.</w:t>
      </w:r>
    </w:p>
    <w:p w:rsidR="00F05F9E" w:rsidRPr="00A67BA3" w:rsidRDefault="00F05F9E" w:rsidP="00F20990">
      <w:pPr>
        <w:jc w:val="both"/>
        <w:rPr>
          <w:rFonts w:ascii="Arial" w:hAnsi="Arial" w:cs="Arial"/>
          <w:sz w:val="20"/>
        </w:rPr>
      </w:pPr>
    </w:p>
    <w:p w:rsidR="00037CF1" w:rsidRDefault="00037CF1" w:rsidP="004D4AF7">
      <w:pPr>
        <w:rPr>
          <w:rFonts w:ascii="Arial" w:hAnsi="Arial" w:cs="Arial"/>
          <w:i/>
          <w:sz w:val="20"/>
        </w:rPr>
        <w:sectPr w:rsidR="00037CF1" w:rsidSect="00037CF1">
          <w:headerReference w:type="even" r:id="rId20"/>
          <w:headerReference w:type="default" r:id="rId21"/>
          <w:footerReference w:type="even" r:id="rId22"/>
          <w:footerReference w:type="default" r:id="rId23"/>
          <w:headerReference w:type="first" r:id="rId24"/>
          <w:pgSz w:w="11906" w:h="16838" w:code="9"/>
          <w:pgMar w:top="1457" w:right="1457" w:bottom="1457" w:left="1457" w:header="709" w:footer="709" w:gutter="0"/>
          <w:cols w:space="708"/>
          <w:docGrid w:linePitch="360"/>
        </w:sectPr>
      </w:pPr>
    </w:p>
    <w:p w:rsidR="00F05F9E" w:rsidRPr="00A67BA3" w:rsidRDefault="004D4AF7" w:rsidP="00F47996">
      <w:pPr>
        <w:ind w:left="-851"/>
        <w:rPr>
          <w:rFonts w:ascii="Arial" w:hAnsi="Arial" w:cs="Arial"/>
          <w:i/>
          <w:sz w:val="20"/>
        </w:rPr>
      </w:pPr>
      <w:r>
        <w:rPr>
          <w:rFonts w:ascii="Arial" w:hAnsi="Arial" w:cs="Arial"/>
          <w:i/>
          <w:sz w:val="20"/>
        </w:rPr>
        <w:lastRenderedPageBreak/>
        <w:t>T</w:t>
      </w:r>
      <w:r w:rsidR="00F05F9E" w:rsidRPr="00A67BA3">
        <w:rPr>
          <w:rFonts w:ascii="Arial" w:hAnsi="Arial" w:cs="Arial"/>
          <w:i/>
          <w:sz w:val="20"/>
        </w:rPr>
        <w:t>abel 1: Variabelen uit verschillende bronnen in het ziekenhuis</w:t>
      </w:r>
    </w:p>
    <w:p w:rsidR="00F05F9E" w:rsidRPr="00A67BA3" w:rsidRDefault="00F05F9E" w:rsidP="009D2241">
      <w:pPr>
        <w:rPr>
          <w:rFonts w:ascii="Arial" w:hAnsi="Arial" w:cs="Arial"/>
          <w:i/>
          <w:sz w:val="20"/>
        </w:rPr>
      </w:pPr>
    </w:p>
    <w:tbl>
      <w:tblPr>
        <w:tblW w:w="14198" w:type="dxa"/>
        <w:tblInd w:w="-765" w:type="dxa"/>
        <w:tblBorders>
          <w:top w:val="single" w:sz="6" w:space="0" w:color="000000"/>
          <w:left w:val="single" w:sz="6" w:space="0" w:color="000000"/>
          <w:bottom w:val="single" w:sz="6" w:space="0" w:color="000000"/>
          <w:right w:val="single" w:sz="6" w:space="0" w:color="000000"/>
          <w:insideH w:val="single" w:sz="6" w:space="0" w:color="000000"/>
        </w:tblBorders>
        <w:tblLayout w:type="fixed"/>
        <w:tblLook w:val="0000" w:firstRow="0" w:lastRow="0" w:firstColumn="0" w:lastColumn="0" w:noHBand="0" w:noVBand="0"/>
      </w:tblPr>
      <w:tblGrid>
        <w:gridCol w:w="1157"/>
        <w:gridCol w:w="2294"/>
        <w:gridCol w:w="2734"/>
        <w:gridCol w:w="2395"/>
        <w:gridCol w:w="3733"/>
        <w:gridCol w:w="1885"/>
      </w:tblGrid>
      <w:tr w:rsidR="00F05F9E" w:rsidRPr="00B83CD7" w:rsidTr="00EE5D1D">
        <w:trPr>
          <w:tblHeader/>
        </w:trPr>
        <w:tc>
          <w:tcPr>
            <w:tcW w:w="1157" w:type="dxa"/>
            <w:shd w:val="clear" w:color="auto" w:fill="333399"/>
          </w:tcPr>
          <w:p w:rsidR="00F05F9E" w:rsidRPr="00A67BA3" w:rsidRDefault="00F05F9E" w:rsidP="00A551D2">
            <w:pPr>
              <w:spacing w:before="60" w:after="60"/>
              <w:rPr>
                <w:rFonts w:ascii="Arial" w:hAnsi="Arial" w:cs="Arial"/>
                <w:b/>
                <w:bCs/>
                <w:color w:val="FFFFFF"/>
                <w:sz w:val="20"/>
              </w:rPr>
            </w:pPr>
            <w:r w:rsidRPr="00A67BA3">
              <w:rPr>
                <w:rFonts w:ascii="Arial" w:hAnsi="Arial" w:cs="Arial"/>
                <w:b/>
                <w:bCs/>
                <w:color w:val="FFFFFF"/>
                <w:sz w:val="20"/>
              </w:rPr>
              <w:t>Variabele</w:t>
            </w:r>
          </w:p>
        </w:tc>
        <w:tc>
          <w:tcPr>
            <w:tcW w:w="2294" w:type="dxa"/>
            <w:shd w:val="clear" w:color="auto" w:fill="333399"/>
          </w:tcPr>
          <w:p w:rsidR="00F05F9E" w:rsidRPr="00B83CD7" w:rsidRDefault="00F05F9E" w:rsidP="00A551D2">
            <w:pPr>
              <w:spacing w:before="60" w:after="60"/>
              <w:rPr>
                <w:rFonts w:ascii="Arial" w:hAnsi="Arial" w:cs="Arial"/>
                <w:b/>
                <w:bCs/>
                <w:color w:val="FFFFFF"/>
                <w:sz w:val="20"/>
              </w:rPr>
            </w:pPr>
            <w:r w:rsidRPr="00B83CD7">
              <w:rPr>
                <w:rFonts w:ascii="Arial" w:hAnsi="Arial" w:cs="Arial"/>
                <w:b/>
                <w:bCs/>
                <w:color w:val="FFFFFF"/>
                <w:sz w:val="20"/>
              </w:rPr>
              <w:t>Naam</w:t>
            </w:r>
          </w:p>
        </w:tc>
        <w:tc>
          <w:tcPr>
            <w:tcW w:w="2734" w:type="dxa"/>
            <w:shd w:val="clear" w:color="auto" w:fill="333399"/>
          </w:tcPr>
          <w:p w:rsidR="00F05F9E" w:rsidRPr="00A67BA3" w:rsidRDefault="00F05F9E" w:rsidP="00A551D2">
            <w:pPr>
              <w:spacing w:before="60" w:after="60"/>
              <w:rPr>
                <w:rFonts w:ascii="Arial" w:hAnsi="Arial" w:cs="Arial"/>
                <w:b/>
                <w:bCs/>
                <w:color w:val="FFFFFF"/>
                <w:sz w:val="20"/>
              </w:rPr>
            </w:pPr>
            <w:r w:rsidRPr="00A67BA3">
              <w:rPr>
                <w:rFonts w:ascii="Arial" w:hAnsi="Arial" w:cs="Arial"/>
                <w:b/>
                <w:bCs/>
                <w:color w:val="FFFFFF"/>
                <w:sz w:val="20"/>
              </w:rPr>
              <w:t>Vast te leggen waarde</w:t>
            </w:r>
          </w:p>
        </w:tc>
        <w:tc>
          <w:tcPr>
            <w:tcW w:w="2395" w:type="dxa"/>
            <w:shd w:val="clear" w:color="auto" w:fill="333399"/>
          </w:tcPr>
          <w:p w:rsidR="00F05F9E" w:rsidRPr="00A67BA3" w:rsidRDefault="00F05F9E" w:rsidP="00A551D2">
            <w:pPr>
              <w:spacing w:before="60" w:after="60"/>
              <w:rPr>
                <w:rFonts w:ascii="Arial" w:hAnsi="Arial" w:cs="Arial"/>
                <w:b/>
                <w:bCs/>
                <w:color w:val="FFFFFF"/>
                <w:sz w:val="20"/>
              </w:rPr>
            </w:pPr>
            <w:r w:rsidRPr="00A67BA3">
              <w:rPr>
                <w:rFonts w:ascii="Arial" w:hAnsi="Arial" w:cs="Arial"/>
                <w:b/>
                <w:bCs/>
                <w:color w:val="FFFFFF"/>
                <w:sz w:val="20"/>
              </w:rPr>
              <w:t>Bron</w:t>
            </w:r>
          </w:p>
        </w:tc>
        <w:tc>
          <w:tcPr>
            <w:tcW w:w="3733" w:type="dxa"/>
            <w:shd w:val="clear" w:color="auto" w:fill="333399"/>
          </w:tcPr>
          <w:p w:rsidR="00F05F9E" w:rsidRPr="00A67BA3" w:rsidRDefault="00F05F9E" w:rsidP="00A551D2">
            <w:pPr>
              <w:spacing w:before="60" w:after="60"/>
              <w:rPr>
                <w:rFonts w:ascii="Arial" w:hAnsi="Arial" w:cs="Arial"/>
                <w:b/>
                <w:bCs/>
                <w:color w:val="FFFFFF"/>
                <w:sz w:val="20"/>
              </w:rPr>
            </w:pPr>
            <w:r w:rsidRPr="00A67BA3">
              <w:rPr>
                <w:rFonts w:ascii="Arial" w:hAnsi="Arial" w:cs="Arial"/>
                <w:b/>
                <w:bCs/>
                <w:color w:val="FFFFFF"/>
                <w:sz w:val="20"/>
              </w:rPr>
              <w:t>Instructie</w:t>
            </w:r>
          </w:p>
        </w:tc>
        <w:tc>
          <w:tcPr>
            <w:tcW w:w="1885" w:type="dxa"/>
            <w:shd w:val="clear" w:color="auto" w:fill="333399"/>
          </w:tcPr>
          <w:p w:rsidR="00F05F9E" w:rsidRPr="00A67BA3" w:rsidRDefault="00F05F9E" w:rsidP="00A551D2">
            <w:pPr>
              <w:spacing w:before="60" w:after="60"/>
              <w:rPr>
                <w:rFonts w:ascii="Arial" w:hAnsi="Arial" w:cs="Arial"/>
                <w:b/>
                <w:bCs/>
                <w:color w:val="FFFFFF"/>
                <w:sz w:val="20"/>
              </w:rPr>
            </w:pPr>
            <w:r w:rsidRPr="00A67BA3">
              <w:rPr>
                <w:rFonts w:ascii="Arial" w:hAnsi="Arial" w:cs="Arial"/>
                <w:b/>
                <w:bCs/>
                <w:color w:val="FFFFFF"/>
                <w:sz w:val="20"/>
              </w:rPr>
              <w:t xml:space="preserve">Benodigd </w:t>
            </w:r>
          </w:p>
          <w:p w:rsidR="00F05F9E" w:rsidRPr="00A67BA3" w:rsidRDefault="00F05F9E" w:rsidP="00A551D2">
            <w:pPr>
              <w:spacing w:before="60" w:after="60"/>
              <w:rPr>
                <w:rFonts w:ascii="Arial" w:hAnsi="Arial" w:cs="Arial"/>
                <w:b/>
                <w:bCs/>
                <w:color w:val="FFFFFF"/>
                <w:sz w:val="20"/>
              </w:rPr>
            </w:pPr>
            <w:r w:rsidRPr="00A67BA3">
              <w:rPr>
                <w:rFonts w:ascii="Arial" w:hAnsi="Arial" w:cs="Arial"/>
                <w:b/>
                <w:bCs/>
                <w:color w:val="FFFFFF"/>
                <w:sz w:val="20"/>
              </w:rPr>
              <w:t>voor indicator</w:t>
            </w:r>
          </w:p>
        </w:tc>
      </w:tr>
      <w:tr w:rsidR="00F05F9E" w:rsidRPr="00B12EB9" w:rsidTr="00EE5D1D">
        <w:tc>
          <w:tcPr>
            <w:tcW w:w="1157" w:type="dxa"/>
          </w:tcPr>
          <w:p w:rsidR="00F05F9E" w:rsidRPr="00A67BA3" w:rsidRDefault="00F05F9E" w:rsidP="00D60259">
            <w:pPr>
              <w:rPr>
                <w:rFonts w:ascii="Arial" w:eastAsia="Arial Unicode MS" w:hAnsi="Arial" w:cs="Arial"/>
                <w:sz w:val="20"/>
              </w:rPr>
            </w:pPr>
            <w:r w:rsidRPr="00A67BA3">
              <w:rPr>
                <w:rFonts w:ascii="Arial" w:hAnsi="Arial" w:cs="Arial"/>
                <w:color w:val="000000"/>
                <w:sz w:val="20"/>
              </w:rPr>
              <w:t>Z0</w:t>
            </w:r>
          </w:p>
        </w:tc>
        <w:tc>
          <w:tcPr>
            <w:tcW w:w="2294" w:type="dxa"/>
          </w:tcPr>
          <w:p w:rsidR="00F05F9E" w:rsidRPr="00A67BA3" w:rsidRDefault="00F05F9E" w:rsidP="00D60259">
            <w:pPr>
              <w:pStyle w:val="xl27"/>
              <w:spacing w:before="0" w:beforeAutospacing="0" w:after="0" w:afterAutospacing="0"/>
              <w:rPr>
                <w:rFonts w:eastAsia="Times New Roman"/>
                <w:sz w:val="20"/>
                <w:szCs w:val="20"/>
              </w:rPr>
            </w:pPr>
            <w:r w:rsidRPr="00A67BA3">
              <w:rPr>
                <w:rFonts w:eastAsia="Times New Roman"/>
                <w:sz w:val="20"/>
                <w:szCs w:val="20"/>
              </w:rPr>
              <w:t>Patiëntnummer</w:t>
            </w:r>
          </w:p>
        </w:tc>
        <w:tc>
          <w:tcPr>
            <w:tcW w:w="2734" w:type="dxa"/>
          </w:tcPr>
          <w:p w:rsidR="00F05F9E" w:rsidRPr="00A67BA3" w:rsidRDefault="00F05F9E" w:rsidP="00D60259">
            <w:pPr>
              <w:rPr>
                <w:rFonts w:ascii="Arial" w:hAnsi="Arial" w:cs="Arial"/>
                <w:sz w:val="20"/>
              </w:rPr>
            </w:pPr>
            <w:r w:rsidRPr="00A67BA3">
              <w:rPr>
                <w:rFonts w:ascii="Arial" w:hAnsi="Arial" w:cs="Arial"/>
                <w:sz w:val="20"/>
              </w:rPr>
              <w:t>Patiëntnummer</w:t>
            </w:r>
          </w:p>
        </w:tc>
        <w:tc>
          <w:tcPr>
            <w:tcW w:w="2395" w:type="dxa"/>
          </w:tcPr>
          <w:p w:rsidR="00F05F9E" w:rsidRPr="00A67BA3" w:rsidRDefault="00F05F9E" w:rsidP="00D60259">
            <w:pPr>
              <w:rPr>
                <w:rFonts w:ascii="Arial" w:hAnsi="Arial" w:cs="Arial"/>
                <w:sz w:val="20"/>
              </w:rPr>
            </w:pPr>
            <w:r w:rsidRPr="00A67BA3">
              <w:rPr>
                <w:rFonts w:ascii="Arial" w:hAnsi="Arial" w:cs="Arial"/>
                <w:sz w:val="20"/>
              </w:rPr>
              <w:t>ZIS</w:t>
            </w:r>
          </w:p>
        </w:tc>
        <w:tc>
          <w:tcPr>
            <w:tcW w:w="3733" w:type="dxa"/>
          </w:tcPr>
          <w:p w:rsidR="00F05F9E" w:rsidRPr="00A67BA3" w:rsidRDefault="00F05F9E" w:rsidP="00B21433">
            <w:pPr>
              <w:pStyle w:val="xl27"/>
              <w:spacing w:before="0" w:beforeAutospacing="0" w:after="0" w:afterAutospacing="0"/>
              <w:rPr>
                <w:sz w:val="20"/>
                <w:szCs w:val="20"/>
              </w:rPr>
            </w:pPr>
            <w:r w:rsidRPr="00A67BA3">
              <w:rPr>
                <w:sz w:val="20"/>
                <w:szCs w:val="20"/>
              </w:rPr>
              <w:t xml:space="preserve">Het patiëntnummer is het unieke element dat de basis vormt om koppelingen tussen registratiesystemen mogelijk te maken. </w:t>
            </w:r>
          </w:p>
          <w:p w:rsidR="00F05F9E" w:rsidRPr="00A67BA3" w:rsidRDefault="00F05F9E" w:rsidP="00B21433">
            <w:pPr>
              <w:pStyle w:val="xl27"/>
              <w:spacing w:before="0" w:beforeAutospacing="0" w:after="0" w:afterAutospacing="0"/>
              <w:rPr>
                <w:sz w:val="20"/>
                <w:szCs w:val="20"/>
              </w:rPr>
            </w:pPr>
          </w:p>
          <w:p w:rsidR="00F05F9E" w:rsidRPr="00A67BA3" w:rsidRDefault="00F05F9E" w:rsidP="00B21433">
            <w:pPr>
              <w:pStyle w:val="xl27"/>
              <w:spacing w:before="0" w:beforeAutospacing="0" w:after="0" w:afterAutospacing="0"/>
              <w:rPr>
                <w:rFonts w:eastAsia="Times New Roman"/>
                <w:sz w:val="20"/>
                <w:szCs w:val="20"/>
              </w:rPr>
            </w:pPr>
          </w:p>
        </w:tc>
        <w:tc>
          <w:tcPr>
            <w:tcW w:w="1885" w:type="dxa"/>
          </w:tcPr>
          <w:p w:rsidR="00F05F9E" w:rsidRPr="00A67BA3" w:rsidRDefault="00F05F9E" w:rsidP="00A26B7F">
            <w:pPr>
              <w:rPr>
                <w:rFonts w:ascii="Arial" w:hAnsi="Arial" w:cs="Arial"/>
                <w:sz w:val="20"/>
                <w:lang w:val="nl"/>
              </w:rPr>
            </w:pPr>
            <w:r w:rsidRPr="00A67BA3">
              <w:rPr>
                <w:rFonts w:ascii="Arial" w:hAnsi="Arial" w:cs="Arial"/>
                <w:sz w:val="20"/>
                <w:lang w:val="nl"/>
              </w:rPr>
              <w:t xml:space="preserve">1: Nabloedingen </w:t>
            </w:r>
          </w:p>
          <w:p w:rsidR="00F05F9E" w:rsidRPr="00A25AD5" w:rsidRDefault="00F05F9E" w:rsidP="00EE5D1D">
            <w:pPr>
              <w:rPr>
                <w:rFonts w:ascii="Arial" w:hAnsi="Arial" w:cs="Arial"/>
                <w:sz w:val="20"/>
              </w:rPr>
            </w:pPr>
            <w:r w:rsidRPr="00A67BA3">
              <w:rPr>
                <w:rFonts w:ascii="Arial" w:hAnsi="Arial" w:cs="Arial"/>
                <w:sz w:val="20"/>
                <w:lang w:val="nl"/>
              </w:rPr>
              <w:t xml:space="preserve">2: </w:t>
            </w:r>
            <w:r w:rsidRPr="00A25AD5">
              <w:rPr>
                <w:rFonts w:ascii="Arial" w:hAnsi="Arial" w:cs="Arial"/>
                <w:sz w:val="20"/>
              </w:rPr>
              <w:t xml:space="preserve">Postoperatieve pijnmeting </w:t>
            </w:r>
          </w:p>
        </w:tc>
      </w:tr>
      <w:tr w:rsidR="00F05F9E" w:rsidRPr="00B12EB9" w:rsidTr="00EE5D1D">
        <w:tc>
          <w:tcPr>
            <w:tcW w:w="1157" w:type="dxa"/>
            <w:tcBorders>
              <w:right w:val="nil"/>
            </w:tcBorders>
          </w:tcPr>
          <w:p w:rsidR="00F05F9E" w:rsidRPr="00A67BA3" w:rsidRDefault="00F05F9E" w:rsidP="00D60259">
            <w:pPr>
              <w:pStyle w:val="Plattetekst2"/>
              <w:spacing w:line="240" w:lineRule="auto"/>
              <w:rPr>
                <w:rFonts w:ascii="Arial" w:hAnsi="Arial" w:cs="Arial"/>
                <w:sz w:val="20"/>
              </w:rPr>
            </w:pPr>
            <w:r w:rsidRPr="00A67BA3">
              <w:rPr>
                <w:rFonts w:ascii="Arial" w:hAnsi="Arial" w:cs="Arial"/>
                <w:sz w:val="20"/>
              </w:rPr>
              <w:t>Z1</w:t>
            </w:r>
          </w:p>
        </w:tc>
        <w:tc>
          <w:tcPr>
            <w:tcW w:w="2294" w:type="dxa"/>
            <w:tcBorders>
              <w:left w:val="nil"/>
            </w:tcBorders>
          </w:tcPr>
          <w:p w:rsidR="00F05F9E" w:rsidRPr="00A67BA3" w:rsidRDefault="00F05F9E" w:rsidP="00D60259">
            <w:pPr>
              <w:pStyle w:val="Plattetekst"/>
            </w:pPr>
            <w:r w:rsidRPr="00A67BA3">
              <w:t>DBC</w:t>
            </w:r>
          </w:p>
          <w:p w:rsidR="00F05F9E" w:rsidRPr="00A67BA3" w:rsidRDefault="00F05F9E" w:rsidP="00D60259">
            <w:pPr>
              <w:pStyle w:val="Plattetekst"/>
            </w:pPr>
            <w:r w:rsidRPr="00A67BA3">
              <w:t>(</w:t>
            </w:r>
            <w:proofErr w:type="spellStart"/>
            <w:r w:rsidRPr="00A67BA3">
              <w:t>adeno</w:t>
            </w:r>
            <w:proofErr w:type="spellEnd"/>
            <w:r w:rsidRPr="00A67BA3">
              <w:t>)tonsillectomie operatie</w:t>
            </w:r>
          </w:p>
          <w:p w:rsidR="00F05F9E" w:rsidRPr="00A67BA3" w:rsidRDefault="00F05F9E" w:rsidP="00D60259">
            <w:pPr>
              <w:pStyle w:val="Plattetekst2"/>
              <w:spacing w:before="120" w:line="240" w:lineRule="auto"/>
              <w:rPr>
                <w:rFonts w:ascii="Arial" w:hAnsi="Arial" w:cs="Arial"/>
                <w:sz w:val="20"/>
              </w:rPr>
            </w:pPr>
          </w:p>
        </w:tc>
        <w:tc>
          <w:tcPr>
            <w:tcW w:w="2734" w:type="dxa"/>
          </w:tcPr>
          <w:p w:rsidR="00F05F9E" w:rsidRPr="00A67BA3" w:rsidRDefault="00F05F9E" w:rsidP="00D60259">
            <w:pPr>
              <w:pStyle w:val="Plattetekst"/>
              <w:rPr>
                <w:rFonts w:eastAsia="Arial Unicode MS"/>
              </w:rPr>
            </w:pPr>
            <w:r w:rsidRPr="00A67BA3">
              <w:rPr>
                <w:rFonts w:eastAsia="Arial Unicode MS"/>
              </w:rPr>
              <w:t>0302.11.52.212</w:t>
            </w:r>
          </w:p>
          <w:p w:rsidR="00F05F9E" w:rsidRPr="00A67BA3" w:rsidRDefault="00F05F9E" w:rsidP="00D60259">
            <w:pPr>
              <w:pStyle w:val="Plattetekst"/>
              <w:rPr>
                <w:rFonts w:eastAsia="Arial Unicode MS"/>
              </w:rPr>
            </w:pPr>
            <w:r w:rsidRPr="00A67BA3">
              <w:rPr>
                <w:rFonts w:eastAsia="Arial Unicode MS"/>
              </w:rPr>
              <w:t>0302.11.52.213</w:t>
            </w:r>
          </w:p>
          <w:p w:rsidR="00F05F9E" w:rsidRPr="00A67BA3" w:rsidRDefault="00F05F9E" w:rsidP="00D60259">
            <w:pPr>
              <w:pStyle w:val="Plattetekst"/>
              <w:rPr>
                <w:rFonts w:eastAsia="Arial Unicode MS"/>
              </w:rPr>
            </w:pPr>
            <w:r w:rsidRPr="00A67BA3">
              <w:rPr>
                <w:rFonts w:eastAsia="Arial Unicode MS"/>
              </w:rPr>
              <w:t>0302.11.52.216</w:t>
            </w:r>
          </w:p>
          <w:p w:rsidR="00F05F9E" w:rsidRPr="00A67BA3" w:rsidRDefault="00F05F9E" w:rsidP="00D60259">
            <w:pPr>
              <w:pStyle w:val="Plattetekst"/>
              <w:rPr>
                <w:rFonts w:eastAsia="Arial Unicode MS"/>
              </w:rPr>
            </w:pPr>
          </w:p>
          <w:p w:rsidR="00F05F9E" w:rsidRPr="00A67BA3" w:rsidRDefault="00F05F9E" w:rsidP="00D60259">
            <w:pPr>
              <w:pStyle w:val="Plattetekst"/>
              <w:rPr>
                <w:rFonts w:eastAsia="Arial Unicode MS"/>
              </w:rPr>
            </w:pPr>
            <w:r w:rsidRPr="00A67BA3">
              <w:rPr>
                <w:rFonts w:eastAsia="Arial Unicode MS"/>
              </w:rPr>
              <w:t>0302.21.52.212</w:t>
            </w:r>
          </w:p>
          <w:p w:rsidR="00F05F9E" w:rsidRPr="00A67BA3" w:rsidRDefault="00F05F9E" w:rsidP="00D60259">
            <w:pPr>
              <w:pStyle w:val="Plattetekst"/>
              <w:rPr>
                <w:rFonts w:eastAsia="Arial Unicode MS"/>
              </w:rPr>
            </w:pPr>
            <w:r w:rsidRPr="00A67BA3">
              <w:rPr>
                <w:rFonts w:eastAsia="Arial Unicode MS"/>
              </w:rPr>
              <w:t>0302.21.52.213</w:t>
            </w:r>
          </w:p>
          <w:p w:rsidR="00F05F9E" w:rsidRDefault="00F05F9E" w:rsidP="009A730E">
            <w:pPr>
              <w:pStyle w:val="Plattetekst"/>
              <w:rPr>
                <w:rFonts w:eastAsia="Arial Unicode MS"/>
              </w:rPr>
            </w:pPr>
            <w:r w:rsidRPr="00A67BA3">
              <w:rPr>
                <w:rFonts w:eastAsia="Arial Unicode MS"/>
              </w:rPr>
              <w:t>0302.21.52.216</w:t>
            </w:r>
          </w:p>
          <w:p w:rsidR="00F05F9E" w:rsidRPr="009A730E" w:rsidRDefault="00F05F9E" w:rsidP="009A730E">
            <w:pPr>
              <w:pStyle w:val="Plattetekst"/>
              <w:rPr>
                <w:rFonts w:eastAsia="Arial Unicode MS"/>
              </w:rPr>
            </w:pPr>
          </w:p>
        </w:tc>
        <w:tc>
          <w:tcPr>
            <w:tcW w:w="2395" w:type="dxa"/>
          </w:tcPr>
          <w:p w:rsidR="00F05F9E" w:rsidRPr="00A67BA3" w:rsidRDefault="00F05F9E" w:rsidP="00D60259">
            <w:pPr>
              <w:pStyle w:val="Plattetekst"/>
              <w:rPr>
                <w:rFonts w:eastAsia="Arial Unicode MS"/>
              </w:rPr>
            </w:pPr>
            <w:r w:rsidRPr="00A67BA3">
              <w:rPr>
                <w:rFonts w:eastAsia="Arial Unicode MS"/>
              </w:rPr>
              <w:t>DBC-registratie</w:t>
            </w:r>
          </w:p>
        </w:tc>
        <w:tc>
          <w:tcPr>
            <w:tcW w:w="3733" w:type="dxa"/>
          </w:tcPr>
          <w:p w:rsidR="00F05F9E" w:rsidRPr="00A67BA3" w:rsidRDefault="00F05F9E" w:rsidP="00C0425B">
            <w:pPr>
              <w:pStyle w:val="xl27"/>
              <w:spacing w:before="120" w:beforeAutospacing="0" w:after="0" w:afterAutospacing="0"/>
              <w:rPr>
                <w:rFonts w:eastAsia="Times New Roman"/>
                <w:sz w:val="20"/>
                <w:szCs w:val="20"/>
              </w:rPr>
            </w:pPr>
          </w:p>
        </w:tc>
        <w:tc>
          <w:tcPr>
            <w:tcW w:w="1885" w:type="dxa"/>
          </w:tcPr>
          <w:p w:rsidR="00F05F9E" w:rsidRPr="00A67BA3" w:rsidRDefault="00F05F9E" w:rsidP="00E51524">
            <w:pPr>
              <w:rPr>
                <w:rFonts w:ascii="Arial" w:hAnsi="Arial" w:cs="Arial"/>
                <w:sz w:val="20"/>
                <w:lang w:val="nl"/>
              </w:rPr>
            </w:pPr>
            <w:r w:rsidRPr="00A67BA3">
              <w:rPr>
                <w:rFonts w:ascii="Arial" w:hAnsi="Arial" w:cs="Arial"/>
                <w:sz w:val="20"/>
                <w:lang w:val="nl"/>
              </w:rPr>
              <w:t xml:space="preserve">1: Nabloedingen </w:t>
            </w:r>
          </w:p>
          <w:p w:rsidR="00F05F9E" w:rsidRPr="00A25AD5" w:rsidRDefault="00F05F9E" w:rsidP="00EE5D1D">
            <w:pPr>
              <w:rPr>
                <w:rFonts w:ascii="Arial" w:hAnsi="Arial" w:cs="Arial"/>
                <w:sz w:val="20"/>
              </w:rPr>
            </w:pPr>
            <w:r w:rsidRPr="00A67BA3">
              <w:rPr>
                <w:rFonts w:ascii="Arial" w:hAnsi="Arial" w:cs="Arial"/>
                <w:sz w:val="20"/>
                <w:lang w:val="nl"/>
              </w:rPr>
              <w:t xml:space="preserve">2: </w:t>
            </w:r>
            <w:r w:rsidRPr="00A25AD5">
              <w:rPr>
                <w:rFonts w:ascii="Arial" w:hAnsi="Arial" w:cs="Arial"/>
                <w:sz w:val="20"/>
              </w:rPr>
              <w:t>Postoperatieve pijnmeting</w:t>
            </w:r>
          </w:p>
        </w:tc>
      </w:tr>
      <w:tr w:rsidR="00F05F9E" w:rsidRPr="00A67BA3" w:rsidTr="00EE5D1D">
        <w:tc>
          <w:tcPr>
            <w:tcW w:w="1157" w:type="dxa"/>
          </w:tcPr>
          <w:p w:rsidR="00F05F9E" w:rsidRPr="00A67BA3" w:rsidRDefault="00F05F9E" w:rsidP="00D60259">
            <w:pPr>
              <w:pStyle w:val="Plattetekst"/>
            </w:pPr>
            <w:r w:rsidRPr="00A67BA3">
              <w:t>Z2</w:t>
            </w:r>
          </w:p>
        </w:tc>
        <w:tc>
          <w:tcPr>
            <w:tcW w:w="2294" w:type="dxa"/>
          </w:tcPr>
          <w:p w:rsidR="00F05F9E" w:rsidRPr="00A67BA3" w:rsidRDefault="00F05F9E" w:rsidP="00434AC7">
            <w:pPr>
              <w:pStyle w:val="Plattetekst"/>
            </w:pPr>
            <w:r w:rsidRPr="00A67BA3">
              <w:t>Zorgverrichting: (</w:t>
            </w:r>
            <w:proofErr w:type="spellStart"/>
            <w:r w:rsidRPr="00A67BA3">
              <w:t>adeno</w:t>
            </w:r>
            <w:proofErr w:type="spellEnd"/>
            <w:r w:rsidRPr="00A67BA3">
              <w:t>)tonsillectomie operatie</w:t>
            </w:r>
          </w:p>
        </w:tc>
        <w:tc>
          <w:tcPr>
            <w:tcW w:w="2734" w:type="dxa"/>
          </w:tcPr>
          <w:p w:rsidR="00F05F9E" w:rsidRPr="00A67BA3" w:rsidRDefault="00F05F9E" w:rsidP="00D60259">
            <w:pPr>
              <w:pStyle w:val="Plattetekst"/>
              <w:rPr>
                <w:rFonts w:eastAsia="Arial Unicode MS"/>
              </w:rPr>
            </w:pPr>
            <w:r w:rsidRPr="00A67BA3">
              <w:rPr>
                <w:rFonts w:eastAsia="Arial Unicode MS"/>
              </w:rPr>
              <w:t xml:space="preserve">32320 tonsillectomie, tot en met 10 jaar, inclusief eventuele </w:t>
            </w:r>
            <w:proofErr w:type="spellStart"/>
            <w:r w:rsidRPr="00A67BA3">
              <w:rPr>
                <w:rFonts w:eastAsia="Arial Unicode MS"/>
              </w:rPr>
              <w:t>adenotomie</w:t>
            </w:r>
            <w:proofErr w:type="spellEnd"/>
          </w:p>
          <w:p w:rsidR="00F05F9E" w:rsidRPr="00A67BA3" w:rsidRDefault="00F05F9E" w:rsidP="00D60259">
            <w:pPr>
              <w:pStyle w:val="Plattetekst"/>
              <w:rPr>
                <w:rFonts w:eastAsia="Arial Unicode MS"/>
              </w:rPr>
            </w:pPr>
            <w:r w:rsidRPr="00A67BA3">
              <w:rPr>
                <w:rFonts w:eastAsia="Arial Unicode MS"/>
              </w:rPr>
              <w:t xml:space="preserve">32321 tonsillectomie, 11 tot en met 15 jaar, inclusief eventuele </w:t>
            </w:r>
            <w:proofErr w:type="spellStart"/>
            <w:r w:rsidRPr="00A67BA3">
              <w:rPr>
                <w:rFonts w:eastAsia="Arial Unicode MS"/>
              </w:rPr>
              <w:t>adenotomie</w:t>
            </w:r>
            <w:proofErr w:type="spellEnd"/>
          </w:p>
          <w:p w:rsidR="00F05F9E" w:rsidRPr="00A67BA3" w:rsidRDefault="00F05F9E" w:rsidP="00D60259">
            <w:pPr>
              <w:pStyle w:val="Plattetekst"/>
              <w:rPr>
                <w:rFonts w:eastAsia="Arial Unicode MS"/>
              </w:rPr>
            </w:pPr>
            <w:r w:rsidRPr="00A67BA3">
              <w:rPr>
                <w:rFonts w:eastAsia="Arial Unicode MS"/>
              </w:rPr>
              <w:t xml:space="preserve">32322 tonsillectomie, 16 jaar en ouder, inclusief eventuele </w:t>
            </w:r>
            <w:proofErr w:type="spellStart"/>
            <w:r w:rsidRPr="00A67BA3">
              <w:rPr>
                <w:rFonts w:eastAsia="Arial Unicode MS"/>
              </w:rPr>
              <w:t>adenotomie</w:t>
            </w:r>
            <w:proofErr w:type="spellEnd"/>
          </w:p>
          <w:p w:rsidR="00F05F9E" w:rsidRDefault="00F05F9E" w:rsidP="00D60259">
            <w:pPr>
              <w:pStyle w:val="Plattetekst"/>
              <w:rPr>
                <w:rFonts w:eastAsia="Arial Unicode MS"/>
              </w:rPr>
            </w:pPr>
            <w:r w:rsidRPr="00A67BA3">
              <w:rPr>
                <w:rFonts w:eastAsia="Arial Unicode MS"/>
              </w:rPr>
              <w:t xml:space="preserve">32330 </w:t>
            </w:r>
            <w:proofErr w:type="spellStart"/>
            <w:r w:rsidRPr="00A67BA3">
              <w:rPr>
                <w:rFonts w:eastAsia="Arial Unicode MS"/>
              </w:rPr>
              <w:t>adenotomie</w:t>
            </w:r>
            <w:proofErr w:type="spellEnd"/>
          </w:p>
          <w:p w:rsidR="008261AF" w:rsidRPr="008261AF" w:rsidRDefault="008261AF" w:rsidP="008261AF">
            <w:pPr>
              <w:pStyle w:val="Plattetekst"/>
              <w:rPr>
                <w:rFonts w:eastAsia="Arial Unicode MS"/>
              </w:rPr>
            </w:pPr>
            <w:r w:rsidRPr="008261AF">
              <w:rPr>
                <w:rFonts w:eastAsia="Arial Unicode MS"/>
              </w:rPr>
              <w:t xml:space="preserve">332323 tonsillectomie / </w:t>
            </w:r>
            <w:proofErr w:type="spellStart"/>
            <w:r w:rsidRPr="008261AF">
              <w:rPr>
                <w:rFonts w:eastAsia="Arial Unicode MS"/>
              </w:rPr>
              <w:t>Sluder</w:t>
            </w:r>
            <w:proofErr w:type="spellEnd"/>
            <w:r w:rsidRPr="008261AF">
              <w:rPr>
                <w:rFonts w:eastAsia="Arial Unicode MS"/>
              </w:rPr>
              <w:t xml:space="preserve"> / + </w:t>
            </w:r>
            <w:proofErr w:type="spellStart"/>
            <w:r w:rsidRPr="008261AF">
              <w:rPr>
                <w:rFonts w:eastAsia="Arial Unicode MS"/>
              </w:rPr>
              <w:t>Adenotomie</w:t>
            </w:r>
            <w:proofErr w:type="spellEnd"/>
            <w:r w:rsidRPr="008261AF">
              <w:rPr>
                <w:rFonts w:eastAsia="Arial Unicode MS"/>
              </w:rPr>
              <w:t xml:space="preserve"> 0-10 jaar</w:t>
            </w:r>
          </w:p>
          <w:p w:rsidR="008261AF" w:rsidRPr="00A67BA3" w:rsidRDefault="008261AF" w:rsidP="00D60259">
            <w:pPr>
              <w:pStyle w:val="Plattetekst"/>
              <w:rPr>
                <w:lang w:val="nl"/>
              </w:rPr>
            </w:pPr>
          </w:p>
        </w:tc>
        <w:tc>
          <w:tcPr>
            <w:tcW w:w="2395" w:type="dxa"/>
          </w:tcPr>
          <w:p w:rsidR="00F05F9E" w:rsidRPr="00A67BA3" w:rsidRDefault="00F05F9E" w:rsidP="00D60259">
            <w:pPr>
              <w:pStyle w:val="Plattetekst"/>
              <w:rPr>
                <w:rFonts w:eastAsia="Arial Unicode MS"/>
              </w:rPr>
            </w:pPr>
            <w:r w:rsidRPr="00A67BA3">
              <w:rPr>
                <w:rFonts w:eastAsia="Arial Unicode MS"/>
              </w:rPr>
              <w:t>Zorgverrichtingen registratie</w:t>
            </w:r>
          </w:p>
        </w:tc>
        <w:tc>
          <w:tcPr>
            <w:tcW w:w="3733" w:type="dxa"/>
          </w:tcPr>
          <w:p w:rsidR="00F05F9E" w:rsidRPr="00A67BA3" w:rsidRDefault="00F05F9E" w:rsidP="00D60259">
            <w:pPr>
              <w:spacing w:after="120"/>
              <w:rPr>
                <w:rFonts w:ascii="Arial" w:hAnsi="Arial" w:cs="Arial"/>
                <w:sz w:val="20"/>
                <w:lang w:val="nl"/>
              </w:rPr>
            </w:pPr>
          </w:p>
        </w:tc>
        <w:tc>
          <w:tcPr>
            <w:tcW w:w="1885" w:type="dxa"/>
          </w:tcPr>
          <w:p w:rsidR="00F05F9E" w:rsidRPr="00A67BA3" w:rsidRDefault="00F05F9E" w:rsidP="00E51524">
            <w:pPr>
              <w:rPr>
                <w:rFonts w:ascii="Arial" w:hAnsi="Arial" w:cs="Arial"/>
                <w:sz w:val="20"/>
                <w:lang w:val="nl"/>
              </w:rPr>
            </w:pPr>
            <w:r w:rsidRPr="00A67BA3">
              <w:rPr>
                <w:rFonts w:ascii="Arial" w:hAnsi="Arial" w:cs="Arial"/>
                <w:sz w:val="20"/>
                <w:lang w:val="nl"/>
              </w:rPr>
              <w:t xml:space="preserve">1: Nabloedingen </w:t>
            </w:r>
          </w:p>
          <w:p w:rsidR="00F05F9E" w:rsidRPr="008505F7" w:rsidRDefault="00F05F9E" w:rsidP="00EE5D1D">
            <w:pPr>
              <w:rPr>
                <w:rFonts w:ascii="Arial" w:hAnsi="Arial" w:cs="Arial"/>
                <w:sz w:val="20"/>
              </w:rPr>
            </w:pPr>
            <w:r w:rsidRPr="00A67BA3">
              <w:rPr>
                <w:rFonts w:ascii="Arial" w:hAnsi="Arial" w:cs="Arial"/>
                <w:sz w:val="20"/>
                <w:lang w:val="nl"/>
              </w:rPr>
              <w:t>2:</w:t>
            </w:r>
            <w:r w:rsidRPr="007A06AF">
              <w:rPr>
                <w:rFonts w:ascii="Arial" w:hAnsi="Arial" w:cs="Arial"/>
                <w:sz w:val="20"/>
              </w:rPr>
              <w:t xml:space="preserve"> Postoperatieve pijnmeting</w:t>
            </w:r>
          </w:p>
        </w:tc>
      </w:tr>
      <w:tr w:rsidR="00F05F9E" w:rsidRPr="00A67BA3" w:rsidTr="00EE5D1D">
        <w:tc>
          <w:tcPr>
            <w:tcW w:w="1157" w:type="dxa"/>
          </w:tcPr>
          <w:p w:rsidR="00F05F9E" w:rsidRPr="00A67BA3" w:rsidRDefault="00F05F9E" w:rsidP="00D60259">
            <w:pPr>
              <w:pStyle w:val="Plattetekst"/>
            </w:pPr>
            <w:r w:rsidRPr="00A67BA3">
              <w:t>Z3</w:t>
            </w:r>
          </w:p>
        </w:tc>
        <w:tc>
          <w:tcPr>
            <w:tcW w:w="2294" w:type="dxa"/>
          </w:tcPr>
          <w:p w:rsidR="00F05F9E" w:rsidRPr="00A67BA3" w:rsidRDefault="00F05F9E" w:rsidP="00D60259">
            <w:pPr>
              <w:pStyle w:val="Plattetekst"/>
              <w:rPr>
                <w:rFonts w:eastAsia="Arial Unicode MS"/>
              </w:rPr>
            </w:pPr>
            <w:r w:rsidRPr="00A67BA3">
              <w:rPr>
                <w:rFonts w:eastAsia="Arial Unicode MS"/>
              </w:rPr>
              <w:t>Datum uitgevoerde (</w:t>
            </w:r>
            <w:proofErr w:type="spellStart"/>
            <w:r w:rsidRPr="00A67BA3">
              <w:rPr>
                <w:rFonts w:eastAsia="Arial Unicode MS"/>
              </w:rPr>
              <w:t>adeno</w:t>
            </w:r>
            <w:proofErr w:type="spellEnd"/>
            <w:r w:rsidRPr="00A67BA3">
              <w:rPr>
                <w:rFonts w:eastAsia="Arial Unicode MS"/>
              </w:rPr>
              <w:t xml:space="preserve">)tonsillectomie operatie </w:t>
            </w:r>
          </w:p>
        </w:tc>
        <w:tc>
          <w:tcPr>
            <w:tcW w:w="2734" w:type="dxa"/>
          </w:tcPr>
          <w:p w:rsidR="00F05F9E" w:rsidRPr="00A67BA3" w:rsidRDefault="00F05F9E" w:rsidP="00D60259">
            <w:pPr>
              <w:pStyle w:val="Plattetekst"/>
              <w:rPr>
                <w:rFonts w:eastAsia="Arial Unicode MS"/>
              </w:rPr>
            </w:pPr>
            <w:proofErr w:type="spellStart"/>
            <w:r w:rsidRPr="00A67BA3">
              <w:rPr>
                <w:rFonts w:eastAsia="Arial Unicode MS"/>
              </w:rPr>
              <w:t>dd</w:t>
            </w:r>
            <w:proofErr w:type="spellEnd"/>
            <w:r w:rsidRPr="00A67BA3">
              <w:rPr>
                <w:rFonts w:eastAsia="Arial Unicode MS"/>
              </w:rPr>
              <w:t>-mm-</w:t>
            </w:r>
            <w:proofErr w:type="spellStart"/>
            <w:r w:rsidRPr="00A67BA3">
              <w:rPr>
                <w:rFonts w:eastAsia="Arial Unicode MS"/>
              </w:rPr>
              <w:t>jjjj</w:t>
            </w:r>
            <w:proofErr w:type="spellEnd"/>
          </w:p>
        </w:tc>
        <w:tc>
          <w:tcPr>
            <w:tcW w:w="2395" w:type="dxa"/>
          </w:tcPr>
          <w:p w:rsidR="00F05F9E" w:rsidRPr="00A67BA3" w:rsidRDefault="00F05F9E" w:rsidP="00D60259">
            <w:pPr>
              <w:pStyle w:val="Plattetekst"/>
              <w:rPr>
                <w:rFonts w:eastAsia="Arial Unicode MS"/>
              </w:rPr>
            </w:pPr>
            <w:r w:rsidRPr="00A67BA3">
              <w:rPr>
                <w:rFonts w:eastAsia="Arial Unicode MS"/>
              </w:rPr>
              <w:t>Zorgverrichtingen registratie</w:t>
            </w:r>
          </w:p>
        </w:tc>
        <w:tc>
          <w:tcPr>
            <w:tcW w:w="3733" w:type="dxa"/>
          </w:tcPr>
          <w:p w:rsidR="00F05F9E" w:rsidRPr="00A67BA3" w:rsidRDefault="00F05F9E" w:rsidP="00D60259">
            <w:pPr>
              <w:spacing w:after="120"/>
              <w:rPr>
                <w:rFonts w:ascii="Arial" w:eastAsia="Arial Unicode MS" w:hAnsi="Arial" w:cs="Arial"/>
                <w:sz w:val="20"/>
              </w:rPr>
            </w:pPr>
            <w:r w:rsidRPr="00A67BA3">
              <w:rPr>
                <w:rFonts w:ascii="Arial" w:eastAsia="Arial Unicode MS" w:hAnsi="Arial" w:cs="Arial"/>
                <w:sz w:val="20"/>
              </w:rPr>
              <w:t>De datum waarop de operatie is uitgevoerd wordt gekoppeld aan de activiteit.</w:t>
            </w:r>
          </w:p>
        </w:tc>
        <w:tc>
          <w:tcPr>
            <w:tcW w:w="1885" w:type="dxa"/>
          </w:tcPr>
          <w:p w:rsidR="00F05F9E" w:rsidRPr="00A67BA3" w:rsidRDefault="00F05F9E" w:rsidP="00E51524">
            <w:pPr>
              <w:rPr>
                <w:rFonts w:ascii="Arial" w:hAnsi="Arial" w:cs="Arial"/>
                <w:sz w:val="20"/>
                <w:lang w:val="nl"/>
              </w:rPr>
            </w:pPr>
            <w:r w:rsidRPr="00A67BA3">
              <w:rPr>
                <w:rFonts w:ascii="Arial" w:hAnsi="Arial" w:cs="Arial"/>
                <w:sz w:val="20"/>
                <w:lang w:val="nl"/>
              </w:rPr>
              <w:t xml:space="preserve">1: Nabloedingen </w:t>
            </w:r>
          </w:p>
          <w:p w:rsidR="00F05F9E" w:rsidRPr="00A67BA3" w:rsidRDefault="00F05F9E" w:rsidP="00A26B7F">
            <w:pPr>
              <w:rPr>
                <w:rFonts w:ascii="Arial" w:hAnsi="Arial" w:cs="Arial"/>
                <w:sz w:val="20"/>
                <w:lang w:val="nl"/>
              </w:rPr>
            </w:pPr>
          </w:p>
        </w:tc>
      </w:tr>
      <w:tr w:rsidR="00F05F9E" w:rsidRPr="00A67BA3" w:rsidTr="00EE5D1D">
        <w:tc>
          <w:tcPr>
            <w:tcW w:w="1157" w:type="dxa"/>
          </w:tcPr>
          <w:p w:rsidR="00F05F9E" w:rsidRPr="00A67BA3" w:rsidRDefault="00F05F9E" w:rsidP="00D60259">
            <w:pPr>
              <w:pStyle w:val="Plattetekst"/>
            </w:pPr>
            <w:r w:rsidRPr="00A67BA3">
              <w:lastRenderedPageBreak/>
              <w:t>Z4</w:t>
            </w:r>
          </w:p>
        </w:tc>
        <w:tc>
          <w:tcPr>
            <w:tcW w:w="2294" w:type="dxa"/>
          </w:tcPr>
          <w:p w:rsidR="00F05F9E" w:rsidRPr="00A67BA3" w:rsidRDefault="00F05F9E" w:rsidP="00D60259">
            <w:pPr>
              <w:pStyle w:val="Plattetekst"/>
              <w:rPr>
                <w:color w:val="000000"/>
              </w:rPr>
            </w:pPr>
            <w:r w:rsidRPr="00A67BA3">
              <w:rPr>
                <w:color w:val="000000"/>
              </w:rPr>
              <w:t>Nabloeding</w:t>
            </w:r>
          </w:p>
          <w:p w:rsidR="00F05F9E" w:rsidRPr="00A67BA3" w:rsidRDefault="00F05F9E" w:rsidP="00D60259">
            <w:pPr>
              <w:pStyle w:val="Plattetekst"/>
            </w:pPr>
          </w:p>
        </w:tc>
        <w:tc>
          <w:tcPr>
            <w:tcW w:w="2734" w:type="dxa"/>
          </w:tcPr>
          <w:p w:rsidR="00F05F9E" w:rsidRPr="00A67BA3" w:rsidRDefault="00F05F9E" w:rsidP="00D60259">
            <w:pPr>
              <w:pStyle w:val="Plattetekst"/>
              <w:rPr>
                <w:lang w:val="nl"/>
              </w:rPr>
            </w:pPr>
            <w:r w:rsidRPr="00A67BA3">
              <w:rPr>
                <w:lang w:val="nl"/>
              </w:rPr>
              <w:t>De registratie van nabloedingen verschilt per ziekenhuis. Mogelijkheden zijn onder andere:</w:t>
            </w:r>
          </w:p>
          <w:p w:rsidR="00F05F9E" w:rsidRPr="00A67BA3" w:rsidRDefault="00F05F9E" w:rsidP="00B608B5">
            <w:pPr>
              <w:pStyle w:val="Plattetekst"/>
              <w:numPr>
                <w:ilvl w:val="0"/>
                <w:numId w:val="2"/>
              </w:numPr>
              <w:rPr>
                <w:lang w:val="nl"/>
              </w:rPr>
            </w:pPr>
            <w:r w:rsidRPr="00A67BA3">
              <w:rPr>
                <w:lang w:val="nl"/>
              </w:rPr>
              <w:t>Code 30 uit masterclassificatie</w:t>
            </w:r>
          </w:p>
          <w:p w:rsidR="00F05F9E" w:rsidRPr="00A67BA3" w:rsidRDefault="00F05F9E" w:rsidP="00B608B5">
            <w:pPr>
              <w:pStyle w:val="Plattetekst"/>
              <w:numPr>
                <w:ilvl w:val="0"/>
                <w:numId w:val="2"/>
              </w:numPr>
              <w:rPr>
                <w:lang w:val="nl"/>
              </w:rPr>
            </w:pPr>
            <w:r w:rsidRPr="00A67BA3">
              <w:rPr>
                <w:lang w:val="nl"/>
              </w:rPr>
              <w:t>Code 8943 (wondtoilet )</w:t>
            </w:r>
          </w:p>
          <w:p w:rsidR="00F05F9E" w:rsidRPr="00A67BA3" w:rsidRDefault="00F05F9E" w:rsidP="00B608B5">
            <w:pPr>
              <w:pStyle w:val="Plattetekst"/>
              <w:numPr>
                <w:ilvl w:val="0"/>
                <w:numId w:val="2"/>
              </w:numPr>
              <w:rPr>
                <w:lang w:val="nl"/>
              </w:rPr>
            </w:pPr>
            <w:r w:rsidRPr="00A67BA3">
              <w:rPr>
                <w:lang w:val="nl"/>
              </w:rPr>
              <w:t>CBV code 332343 (Pharynx, reïnterventie nabloeding, ATE)</w:t>
            </w:r>
          </w:p>
        </w:tc>
        <w:tc>
          <w:tcPr>
            <w:tcW w:w="2395" w:type="dxa"/>
          </w:tcPr>
          <w:p w:rsidR="00F05F9E" w:rsidRPr="00A67BA3" w:rsidRDefault="00F05F9E" w:rsidP="00D60259">
            <w:pPr>
              <w:pStyle w:val="Plattetekst"/>
              <w:rPr>
                <w:lang w:val="nl"/>
              </w:rPr>
            </w:pPr>
            <w:r w:rsidRPr="00A67BA3">
              <w:rPr>
                <w:lang w:val="nl"/>
              </w:rPr>
              <w:t>Diverse bronnen, mogelijkheden zijn onder andere:</w:t>
            </w:r>
          </w:p>
          <w:p w:rsidR="00F05F9E" w:rsidRPr="00A67BA3" w:rsidRDefault="00F05F9E" w:rsidP="00B608B5">
            <w:pPr>
              <w:pStyle w:val="Plattetekst"/>
              <w:numPr>
                <w:ilvl w:val="0"/>
                <w:numId w:val="2"/>
              </w:numPr>
              <w:rPr>
                <w:lang w:val="fr-FR"/>
              </w:rPr>
            </w:pPr>
            <w:proofErr w:type="spellStart"/>
            <w:r w:rsidRPr="00A67BA3">
              <w:rPr>
                <w:lang w:val="fr-FR"/>
              </w:rPr>
              <w:t>Masterclassificatie</w:t>
            </w:r>
            <w:proofErr w:type="spellEnd"/>
            <w:r w:rsidRPr="00A67BA3">
              <w:rPr>
                <w:lang w:val="fr-FR"/>
              </w:rPr>
              <w:t xml:space="preserve"> (</w:t>
            </w:r>
            <w:proofErr w:type="spellStart"/>
            <w:r w:rsidRPr="00A67BA3">
              <w:rPr>
                <w:lang w:val="fr-FR"/>
              </w:rPr>
              <w:t>landelijke</w:t>
            </w:r>
            <w:proofErr w:type="spellEnd"/>
            <w:r w:rsidRPr="00A67BA3">
              <w:rPr>
                <w:lang w:val="fr-FR"/>
              </w:rPr>
              <w:t xml:space="preserve"> </w:t>
            </w:r>
            <w:proofErr w:type="spellStart"/>
            <w:r w:rsidRPr="00A67BA3">
              <w:rPr>
                <w:lang w:val="fr-FR"/>
              </w:rPr>
              <w:t>coderingsstandaard</w:t>
            </w:r>
            <w:proofErr w:type="spellEnd"/>
            <w:r w:rsidRPr="00A67BA3">
              <w:rPr>
                <w:lang w:val="fr-FR"/>
              </w:rPr>
              <w:t xml:space="preserve">) (poli) </w:t>
            </w:r>
          </w:p>
          <w:p w:rsidR="00F05F9E" w:rsidRPr="00A67BA3" w:rsidRDefault="00F05F9E" w:rsidP="00B608B5">
            <w:pPr>
              <w:pStyle w:val="Plattetekst"/>
              <w:numPr>
                <w:ilvl w:val="0"/>
                <w:numId w:val="2"/>
              </w:numPr>
              <w:rPr>
                <w:lang w:val="fr-FR"/>
              </w:rPr>
            </w:pPr>
            <w:proofErr w:type="spellStart"/>
            <w:r w:rsidRPr="00A67BA3">
              <w:rPr>
                <w:lang w:val="fr-FR"/>
              </w:rPr>
              <w:t>klinische</w:t>
            </w:r>
            <w:proofErr w:type="spellEnd"/>
            <w:r w:rsidRPr="00A67BA3">
              <w:rPr>
                <w:lang w:val="fr-FR"/>
              </w:rPr>
              <w:t xml:space="preserve"> </w:t>
            </w:r>
            <w:proofErr w:type="spellStart"/>
            <w:r w:rsidRPr="00A67BA3">
              <w:rPr>
                <w:lang w:val="fr-FR"/>
              </w:rPr>
              <w:t>status</w:t>
            </w:r>
            <w:proofErr w:type="spellEnd"/>
          </w:p>
          <w:p w:rsidR="00F05F9E" w:rsidRPr="00A67BA3" w:rsidRDefault="00F05F9E" w:rsidP="00B608B5">
            <w:pPr>
              <w:pStyle w:val="Plattetekst"/>
              <w:numPr>
                <w:ilvl w:val="0"/>
                <w:numId w:val="2"/>
              </w:numPr>
            </w:pPr>
            <w:r w:rsidRPr="00A67BA3">
              <w:rPr>
                <w:lang w:val="nl"/>
              </w:rPr>
              <w:t>EPD</w:t>
            </w:r>
          </w:p>
        </w:tc>
        <w:tc>
          <w:tcPr>
            <w:tcW w:w="3733" w:type="dxa"/>
          </w:tcPr>
          <w:p w:rsidR="00F05F9E" w:rsidRPr="00A67BA3" w:rsidRDefault="00F05F9E" w:rsidP="00D60259">
            <w:pPr>
              <w:spacing w:after="120"/>
              <w:rPr>
                <w:rFonts w:ascii="Arial" w:hAnsi="Arial" w:cs="Arial"/>
                <w:sz w:val="20"/>
                <w:lang w:val="nl"/>
              </w:rPr>
            </w:pPr>
            <w:r w:rsidRPr="00A67BA3">
              <w:rPr>
                <w:rFonts w:ascii="Arial" w:hAnsi="Arial" w:cs="Arial"/>
                <w:sz w:val="20"/>
                <w:lang w:val="nl"/>
              </w:rPr>
              <w:t>In Nederland vindt geen uniforme registratie van nabloedingen plaats.</w:t>
            </w:r>
          </w:p>
          <w:p w:rsidR="00F05F9E" w:rsidRPr="00A67BA3" w:rsidRDefault="00F05F9E" w:rsidP="00D60259">
            <w:pPr>
              <w:spacing w:after="120"/>
              <w:rPr>
                <w:rFonts w:ascii="Arial" w:hAnsi="Arial" w:cs="Arial"/>
                <w:sz w:val="20"/>
                <w:lang w:val="nl"/>
              </w:rPr>
            </w:pPr>
            <w:r w:rsidRPr="00A67BA3">
              <w:rPr>
                <w:rFonts w:ascii="Arial" w:hAnsi="Arial" w:cs="Arial"/>
                <w:sz w:val="20"/>
                <w:lang w:val="nl"/>
              </w:rPr>
              <w:t>In hoeverre deze variabele goed benaderbaar is. Is afhankelijk van de lokale definities en wijze van registratie.</w:t>
            </w:r>
          </w:p>
          <w:p w:rsidR="00F05F9E" w:rsidRPr="00A67BA3" w:rsidRDefault="00F05F9E" w:rsidP="00D60259">
            <w:pPr>
              <w:spacing w:after="120"/>
              <w:rPr>
                <w:rFonts w:ascii="Arial" w:hAnsi="Arial" w:cs="Arial"/>
                <w:sz w:val="20"/>
              </w:rPr>
            </w:pPr>
            <w:r w:rsidRPr="00A67BA3">
              <w:rPr>
                <w:rFonts w:ascii="Arial" w:hAnsi="Arial" w:cs="Arial"/>
                <w:sz w:val="20"/>
                <w:lang w:val="nl"/>
              </w:rPr>
              <w:t>Nabloedingen kunnen worden geregistreerd als complicatie volgens de masterclassificatie (landelijke coderingsstandaard), waarop de KNO vereniging aansluiting heeft gemaakt. De code voor nabloeding is 30. Vooralsnog is de nabloeding alleen uit de status of EPD te achterhalen.</w:t>
            </w:r>
          </w:p>
        </w:tc>
        <w:tc>
          <w:tcPr>
            <w:tcW w:w="1885" w:type="dxa"/>
          </w:tcPr>
          <w:p w:rsidR="00F05F9E" w:rsidRPr="00A67BA3" w:rsidRDefault="00F05F9E" w:rsidP="00CB2EE4">
            <w:pPr>
              <w:rPr>
                <w:rFonts w:ascii="Arial" w:hAnsi="Arial" w:cs="Arial"/>
                <w:sz w:val="20"/>
              </w:rPr>
            </w:pPr>
            <w:r w:rsidRPr="00A67BA3">
              <w:rPr>
                <w:rFonts w:ascii="Arial" w:hAnsi="Arial" w:cs="Arial"/>
                <w:sz w:val="20"/>
              </w:rPr>
              <w:t>1</w:t>
            </w:r>
            <w:r w:rsidRPr="00A67BA3">
              <w:rPr>
                <w:rFonts w:ascii="Arial" w:hAnsi="Arial" w:cs="Arial"/>
                <w:sz w:val="20"/>
                <w:lang w:val="nl"/>
              </w:rPr>
              <w:t>: Nabloedingen</w:t>
            </w:r>
          </w:p>
        </w:tc>
      </w:tr>
      <w:tr w:rsidR="00F05F9E" w:rsidRPr="00A67BA3" w:rsidTr="00EE5D1D">
        <w:tc>
          <w:tcPr>
            <w:tcW w:w="1157" w:type="dxa"/>
          </w:tcPr>
          <w:p w:rsidR="00F05F9E" w:rsidRPr="00A67BA3" w:rsidRDefault="00F05F9E" w:rsidP="00D60259">
            <w:pPr>
              <w:pStyle w:val="Plattetekst"/>
            </w:pPr>
            <w:r w:rsidRPr="00A67BA3">
              <w:t>Z5</w:t>
            </w:r>
          </w:p>
        </w:tc>
        <w:tc>
          <w:tcPr>
            <w:tcW w:w="2294" w:type="dxa"/>
          </w:tcPr>
          <w:p w:rsidR="00F05F9E" w:rsidRPr="00A67BA3" w:rsidRDefault="00F05F9E" w:rsidP="00D60259">
            <w:pPr>
              <w:pStyle w:val="xl27"/>
              <w:spacing w:before="0" w:beforeAutospacing="0" w:after="0" w:afterAutospacing="0"/>
              <w:rPr>
                <w:rFonts w:eastAsia="Times New Roman"/>
                <w:sz w:val="20"/>
                <w:szCs w:val="20"/>
              </w:rPr>
            </w:pPr>
            <w:r w:rsidRPr="00A67BA3">
              <w:rPr>
                <w:rFonts w:eastAsia="Times New Roman"/>
                <w:sz w:val="20"/>
                <w:szCs w:val="20"/>
              </w:rPr>
              <w:t>Datum nabloeding</w:t>
            </w:r>
          </w:p>
        </w:tc>
        <w:tc>
          <w:tcPr>
            <w:tcW w:w="2734" w:type="dxa"/>
          </w:tcPr>
          <w:p w:rsidR="00F05F9E" w:rsidRPr="00A67BA3" w:rsidRDefault="00F05F9E" w:rsidP="00D60259">
            <w:pPr>
              <w:pStyle w:val="xl27"/>
              <w:spacing w:before="0" w:beforeAutospacing="0" w:after="0" w:afterAutospacing="0"/>
              <w:rPr>
                <w:rFonts w:eastAsia="Times New Roman"/>
                <w:sz w:val="20"/>
                <w:szCs w:val="20"/>
              </w:rPr>
            </w:pPr>
            <w:proofErr w:type="spellStart"/>
            <w:r w:rsidRPr="00A67BA3">
              <w:rPr>
                <w:rFonts w:eastAsia="Times New Roman"/>
                <w:sz w:val="20"/>
                <w:szCs w:val="20"/>
              </w:rPr>
              <w:t>dd</w:t>
            </w:r>
            <w:proofErr w:type="spellEnd"/>
            <w:r w:rsidRPr="00A67BA3">
              <w:rPr>
                <w:rFonts w:eastAsia="Times New Roman"/>
                <w:sz w:val="20"/>
                <w:szCs w:val="20"/>
              </w:rPr>
              <w:t>-mm-</w:t>
            </w:r>
            <w:proofErr w:type="spellStart"/>
            <w:r w:rsidRPr="00A67BA3">
              <w:rPr>
                <w:rFonts w:eastAsia="Times New Roman"/>
                <w:sz w:val="20"/>
                <w:szCs w:val="20"/>
              </w:rPr>
              <w:t>jjjj</w:t>
            </w:r>
            <w:proofErr w:type="spellEnd"/>
          </w:p>
        </w:tc>
        <w:tc>
          <w:tcPr>
            <w:tcW w:w="2395" w:type="dxa"/>
          </w:tcPr>
          <w:p w:rsidR="00F05F9E" w:rsidRPr="00A67BA3" w:rsidRDefault="00F05F9E" w:rsidP="00D60259">
            <w:pPr>
              <w:pStyle w:val="xl27"/>
              <w:spacing w:before="0" w:beforeAutospacing="0" w:after="0" w:afterAutospacing="0"/>
              <w:rPr>
                <w:rFonts w:eastAsia="Times New Roman"/>
                <w:sz w:val="20"/>
                <w:szCs w:val="20"/>
              </w:rPr>
            </w:pPr>
            <w:r w:rsidRPr="00A67BA3">
              <w:rPr>
                <w:rFonts w:eastAsia="Times New Roman"/>
                <w:sz w:val="20"/>
                <w:szCs w:val="20"/>
              </w:rPr>
              <w:t>(poli) klinische status, EPD</w:t>
            </w:r>
          </w:p>
        </w:tc>
        <w:tc>
          <w:tcPr>
            <w:tcW w:w="3733" w:type="dxa"/>
          </w:tcPr>
          <w:p w:rsidR="00F05F9E" w:rsidRPr="00A67BA3" w:rsidRDefault="00F05F9E" w:rsidP="00D60259">
            <w:pPr>
              <w:pStyle w:val="xl27"/>
              <w:spacing w:before="0" w:beforeAutospacing="0" w:after="0" w:afterAutospacing="0"/>
              <w:rPr>
                <w:rFonts w:eastAsia="Times New Roman"/>
                <w:sz w:val="20"/>
                <w:szCs w:val="20"/>
              </w:rPr>
            </w:pPr>
            <w:r w:rsidRPr="00A67BA3">
              <w:rPr>
                <w:rFonts w:eastAsia="Times New Roman"/>
                <w:sz w:val="20"/>
                <w:szCs w:val="20"/>
              </w:rPr>
              <w:t>Vooralsnog is de datum van de nabloeding alleen uit de status of EPD te achterhalen (zie hierboven).</w:t>
            </w:r>
          </w:p>
        </w:tc>
        <w:tc>
          <w:tcPr>
            <w:tcW w:w="1885" w:type="dxa"/>
          </w:tcPr>
          <w:p w:rsidR="00F05F9E" w:rsidRPr="00A67BA3" w:rsidRDefault="00F05F9E" w:rsidP="00CB2EE4">
            <w:pPr>
              <w:rPr>
                <w:rFonts w:ascii="Arial" w:hAnsi="Arial" w:cs="Arial"/>
                <w:sz w:val="20"/>
                <w:lang w:val="nl"/>
              </w:rPr>
            </w:pPr>
            <w:r w:rsidRPr="00A67BA3">
              <w:rPr>
                <w:rFonts w:ascii="Arial" w:hAnsi="Arial" w:cs="Arial"/>
                <w:sz w:val="20"/>
                <w:lang w:val="nl"/>
              </w:rPr>
              <w:t>1: Nabloedingen</w:t>
            </w:r>
          </w:p>
        </w:tc>
      </w:tr>
      <w:tr w:rsidR="00F05F9E" w:rsidRPr="00A67BA3" w:rsidTr="00EE5D1D">
        <w:trPr>
          <w:trHeight w:val="888"/>
        </w:trPr>
        <w:tc>
          <w:tcPr>
            <w:tcW w:w="1157" w:type="dxa"/>
          </w:tcPr>
          <w:p w:rsidR="00F05F9E" w:rsidRPr="00A67BA3" w:rsidRDefault="00F05F9E" w:rsidP="00D60259">
            <w:pPr>
              <w:pStyle w:val="Plattetekst"/>
            </w:pPr>
            <w:r w:rsidRPr="00A67BA3">
              <w:t>Z6</w:t>
            </w:r>
          </w:p>
        </w:tc>
        <w:tc>
          <w:tcPr>
            <w:tcW w:w="2294" w:type="dxa"/>
          </w:tcPr>
          <w:p w:rsidR="00F05F9E" w:rsidRPr="00A67BA3" w:rsidRDefault="00F05F9E" w:rsidP="00D60259">
            <w:pPr>
              <w:pStyle w:val="Plattetekst"/>
            </w:pPr>
            <w:proofErr w:type="spellStart"/>
            <w:r w:rsidRPr="00A67BA3">
              <w:rPr>
                <w:color w:val="000000"/>
              </w:rPr>
              <w:t>Heroperatie</w:t>
            </w:r>
            <w:proofErr w:type="spellEnd"/>
          </w:p>
        </w:tc>
        <w:tc>
          <w:tcPr>
            <w:tcW w:w="2734" w:type="dxa"/>
          </w:tcPr>
          <w:p w:rsidR="00F05F9E" w:rsidRPr="00A67BA3" w:rsidRDefault="00F05F9E" w:rsidP="00D60259">
            <w:pPr>
              <w:pStyle w:val="Plattetekst"/>
            </w:pPr>
            <w:r w:rsidRPr="00A67BA3">
              <w:rPr>
                <w:color w:val="000000"/>
              </w:rPr>
              <w:t xml:space="preserve">Operatieve verrichtingencodes uitgevoerd </w:t>
            </w:r>
            <w:r w:rsidRPr="00A67BA3">
              <w:t>door de KNO arts</w:t>
            </w:r>
            <w:r w:rsidRPr="00A67BA3">
              <w:rPr>
                <w:color w:val="000000"/>
              </w:rPr>
              <w:t xml:space="preserve"> </w:t>
            </w:r>
          </w:p>
          <w:p w:rsidR="00F05F9E" w:rsidRPr="00A67BA3" w:rsidRDefault="00F05F9E" w:rsidP="00D60259">
            <w:pPr>
              <w:pStyle w:val="Plattetekst"/>
            </w:pPr>
          </w:p>
        </w:tc>
        <w:tc>
          <w:tcPr>
            <w:tcW w:w="2395" w:type="dxa"/>
          </w:tcPr>
          <w:p w:rsidR="00F05F9E" w:rsidRPr="00A67BA3" w:rsidRDefault="00F05F9E" w:rsidP="00D60259">
            <w:pPr>
              <w:pStyle w:val="Plattetekst"/>
            </w:pPr>
            <w:r w:rsidRPr="00A67BA3">
              <w:rPr>
                <w:rFonts w:eastAsia="Arial Unicode MS"/>
              </w:rPr>
              <w:t>Zorgverrichtingen registratie</w:t>
            </w:r>
          </w:p>
        </w:tc>
        <w:tc>
          <w:tcPr>
            <w:tcW w:w="3733" w:type="dxa"/>
          </w:tcPr>
          <w:p w:rsidR="00F05F9E" w:rsidRPr="00A67BA3" w:rsidRDefault="00F05F9E" w:rsidP="00D60259">
            <w:pPr>
              <w:pStyle w:val="Normaalweb"/>
              <w:spacing w:before="0" w:beforeAutospacing="0" w:after="120" w:afterAutospacing="0"/>
              <w:rPr>
                <w:rFonts w:ascii="Arial" w:hAnsi="Arial" w:cs="Arial"/>
              </w:rPr>
            </w:pPr>
            <w:r w:rsidRPr="00A67BA3">
              <w:rPr>
                <w:rFonts w:ascii="Arial" w:hAnsi="Arial" w:cs="Arial"/>
              </w:rPr>
              <w:t>Alle verrichtingen uit de zorgprofielklasse “5. operatieve verrichting” moeten geselecteerd worden.</w:t>
            </w:r>
          </w:p>
        </w:tc>
        <w:tc>
          <w:tcPr>
            <w:tcW w:w="1885" w:type="dxa"/>
          </w:tcPr>
          <w:p w:rsidR="00F05F9E" w:rsidRPr="00A67BA3" w:rsidRDefault="00F05F9E" w:rsidP="00CB2EE4">
            <w:pPr>
              <w:rPr>
                <w:rFonts w:ascii="Arial" w:hAnsi="Arial" w:cs="Arial"/>
                <w:sz w:val="20"/>
              </w:rPr>
            </w:pPr>
            <w:r w:rsidRPr="00A67BA3">
              <w:rPr>
                <w:rFonts w:ascii="Arial" w:hAnsi="Arial" w:cs="Arial"/>
                <w:sz w:val="20"/>
              </w:rPr>
              <w:t>1</w:t>
            </w:r>
            <w:r w:rsidRPr="00A67BA3">
              <w:rPr>
                <w:rFonts w:ascii="Arial" w:hAnsi="Arial" w:cs="Arial"/>
                <w:sz w:val="20"/>
                <w:lang w:val="nl"/>
              </w:rPr>
              <w:t>: Nabloedingen</w:t>
            </w:r>
          </w:p>
        </w:tc>
      </w:tr>
      <w:tr w:rsidR="00F05F9E" w:rsidRPr="00A67BA3" w:rsidTr="00EE5D1D">
        <w:tc>
          <w:tcPr>
            <w:tcW w:w="1157" w:type="dxa"/>
          </w:tcPr>
          <w:p w:rsidR="00F05F9E" w:rsidRPr="00A67BA3" w:rsidRDefault="00F05F9E" w:rsidP="00D60259">
            <w:pPr>
              <w:pStyle w:val="Plattetekst"/>
            </w:pPr>
            <w:r w:rsidRPr="00A67BA3">
              <w:t>Z7</w:t>
            </w:r>
          </w:p>
        </w:tc>
        <w:tc>
          <w:tcPr>
            <w:tcW w:w="2294" w:type="dxa"/>
          </w:tcPr>
          <w:p w:rsidR="00F05F9E" w:rsidRPr="00A67BA3" w:rsidRDefault="00F05F9E" w:rsidP="00D60259">
            <w:pPr>
              <w:pStyle w:val="Plattetekst"/>
            </w:pPr>
            <w:r w:rsidRPr="00A67BA3">
              <w:t xml:space="preserve">Datum </w:t>
            </w:r>
            <w:proofErr w:type="spellStart"/>
            <w:r w:rsidRPr="00A67BA3">
              <w:t>heroperatie</w:t>
            </w:r>
            <w:proofErr w:type="spellEnd"/>
          </w:p>
        </w:tc>
        <w:tc>
          <w:tcPr>
            <w:tcW w:w="2734" w:type="dxa"/>
          </w:tcPr>
          <w:p w:rsidR="00F05F9E" w:rsidRPr="00A67BA3" w:rsidRDefault="00F05F9E" w:rsidP="00D60259">
            <w:pPr>
              <w:pStyle w:val="Plattetekst"/>
            </w:pPr>
            <w:proofErr w:type="spellStart"/>
            <w:r w:rsidRPr="00A67BA3">
              <w:t>dd</w:t>
            </w:r>
            <w:proofErr w:type="spellEnd"/>
            <w:r w:rsidRPr="00A67BA3">
              <w:t>-mm-</w:t>
            </w:r>
            <w:proofErr w:type="spellStart"/>
            <w:r w:rsidRPr="00A67BA3">
              <w:t>jjjj</w:t>
            </w:r>
            <w:proofErr w:type="spellEnd"/>
          </w:p>
        </w:tc>
        <w:tc>
          <w:tcPr>
            <w:tcW w:w="2395" w:type="dxa"/>
          </w:tcPr>
          <w:p w:rsidR="00F05F9E" w:rsidRPr="00A67BA3" w:rsidRDefault="00F05F9E" w:rsidP="00D60259">
            <w:pPr>
              <w:pStyle w:val="Plattetekst"/>
              <w:rPr>
                <w:iCs/>
              </w:rPr>
            </w:pPr>
            <w:r w:rsidRPr="00A67BA3">
              <w:rPr>
                <w:rFonts w:eastAsia="Arial Unicode MS"/>
              </w:rPr>
              <w:t>Zorgverrichtingen registratie</w:t>
            </w:r>
          </w:p>
        </w:tc>
        <w:tc>
          <w:tcPr>
            <w:tcW w:w="3733" w:type="dxa"/>
          </w:tcPr>
          <w:p w:rsidR="00F05F9E" w:rsidRPr="00A67BA3" w:rsidRDefault="00F05F9E" w:rsidP="005C5AC6">
            <w:pPr>
              <w:spacing w:after="120"/>
              <w:rPr>
                <w:rFonts w:ascii="Arial" w:hAnsi="Arial" w:cs="Arial"/>
                <w:sz w:val="20"/>
              </w:rPr>
            </w:pPr>
            <w:r w:rsidRPr="00A67BA3">
              <w:rPr>
                <w:rFonts w:ascii="Arial" w:hAnsi="Arial" w:cs="Arial"/>
                <w:sz w:val="20"/>
              </w:rPr>
              <w:t>Hiervoor wordt de datum van uitvoering Z6 gebruikt</w:t>
            </w:r>
          </w:p>
        </w:tc>
        <w:tc>
          <w:tcPr>
            <w:tcW w:w="1885" w:type="dxa"/>
          </w:tcPr>
          <w:p w:rsidR="00F05F9E" w:rsidRPr="00A67BA3" w:rsidRDefault="00F05F9E" w:rsidP="00CB2EE4">
            <w:pPr>
              <w:rPr>
                <w:rFonts w:ascii="Arial" w:hAnsi="Arial" w:cs="Arial"/>
                <w:sz w:val="20"/>
              </w:rPr>
            </w:pPr>
            <w:r w:rsidRPr="00A67BA3">
              <w:rPr>
                <w:rFonts w:ascii="Arial" w:hAnsi="Arial" w:cs="Arial"/>
                <w:sz w:val="20"/>
              </w:rPr>
              <w:t>1</w:t>
            </w:r>
            <w:r w:rsidRPr="00A67BA3">
              <w:rPr>
                <w:rFonts w:ascii="Arial" w:hAnsi="Arial" w:cs="Arial"/>
                <w:sz w:val="20"/>
                <w:lang w:val="nl"/>
              </w:rPr>
              <w:t>: Nabloedingen</w:t>
            </w:r>
          </w:p>
        </w:tc>
      </w:tr>
      <w:tr w:rsidR="00F05F9E" w:rsidRPr="00A67BA3" w:rsidTr="00EE5D1D">
        <w:tc>
          <w:tcPr>
            <w:tcW w:w="1157" w:type="dxa"/>
          </w:tcPr>
          <w:p w:rsidR="00F05F9E" w:rsidRPr="00A67BA3" w:rsidRDefault="00882FEF" w:rsidP="00D60259">
            <w:pPr>
              <w:pStyle w:val="Plattetekst"/>
              <w:rPr>
                <w:lang w:val="fr-FR"/>
              </w:rPr>
            </w:pPr>
            <w:r>
              <w:rPr>
                <w:lang w:val="fr-FR"/>
              </w:rPr>
              <w:t>Z8</w:t>
            </w:r>
          </w:p>
        </w:tc>
        <w:tc>
          <w:tcPr>
            <w:tcW w:w="2294" w:type="dxa"/>
          </w:tcPr>
          <w:p w:rsidR="00F05F9E" w:rsidRPr="00A42EB4" w:rsidRDefault="00F05F9E" w:rsidP="00D60259">
            <w:pPr>
              <w:pStyle w:val="Plattetekst"/>
            </w:pPr>
            <w:r w:rsidRPr="00A42EB4">
              <w:t>VAS/NRS/VRS telefonisch nagevraagd na operatie</w:t>
            </w:r>
          </w:p>
        </w:tc>
        <w:tc>
          <w:tcPr>
            <w:tcW w:w="2734" w:type="dxa"/>
          </w:tcPr>
          <w:p w:rsidR="00F05F9E" w:rsidRPr="00F15D37" w:rsidRDefault="00F05F9E" w:rsidP="00D60259">
            <w:pPr>
              <w:pStyle w:val="Plattetekst"/>
              <w:rPr>
                <w:lang w:val="fr-FR"/>
              </w:rPr>
            </w:pPr>
            <w:proofErr w:type="spellStart"/>
            <w:r>
              <w:rPr>
                <w:lang w:val="fr-FR"/>
              </w:rPr>
              <w:t>Ja</w:t>
            </w:r>
            <w:proofErr w:type="spellEnd"/>
            <w:r>
              <w:rPr>
                <w:lang w:val="fr-FR"/>
              </w:rPr>
              <w:t>/</w:t>
            </w:r>
            <w:proofErr w:type="spellStart"/>
            <w:r>
              <w:rPr>
                <w:lang w:val="fr-FR"/>
              </w:rPr>
              <w:t>nee</w:t>
            </w:r>
            <w:proofErr w:type="spellEnd"/>
          </w:p>
        </w:tc>
        <w:tc>
          <w:tcPr>
            <w:tcW w:w="2395" w:type="dxa"/>
          </w:tcPr>
          <w:p w:rsidR="00F05F9E" w:rsidRPr="00A67BA3" w:rsidRDefault="00F05F9E" w:rsidP="00A1284C">
            <w:pPr>
              <w:pStyle w:val="Plattetekst"/>
              <w:rPr>
                <w:lang w:val="nl"/>
              </w:rPr>
            </w:pPr>
            <w:r w:rsidRPr="00A67BA3">
              <w:t>Pijnmeting-systeem (eigen systeem)</w:t>
            </w:r>
          </w:p>
        </w:tc>
        <w:tc>
          <w:tcPr>
            <w:tcW w:w="3733" w:type="dxa"/>
          </w:tcPr>
          <w:p w:rsidR="00F05F9E" w:rsidRPr="00A67BA3" w:rsidRDefault="00F05F9E" w:rsidP="00D60259">
            <w:pPr>
              <w:pStyle w:val="Titel"/>
              <w:jc w:val="left"/>
              <w:rPr>
                <w:b w:val="0"/>
                <w:bCs w:val="0"/>
                <w:sz w:val="20"/>
                <w:szCs w:val="20"/>
              </w:rPr>
            </w:pPr>
            <w:r>
              <w:rPr>
                <w:b w:val="0"/>
                <w:bCs w:val="0"/>
                <w:sz w:val="20"/>
                <w:szCs w:val="20"/>
              </w:rPr>
              <w:t>Scoor een 'ja' indien na de operatie de pijnscore telefonisch is nagevraagd</w:t>
            </w:r>
          </w:p>
        </w:tc>
        <w:tc>
          <w:tcPr>
            <w:tcW w:w="1885" w:type="dxa"/>
          </w:tcPr>
          <w:p w:rsidR="00F05F9E" w:rsidRPr="00A67BA3" w:rsidRDefault="00EE5D1D" w:rsidP="00F15D37">
            <w:pPr>
              <w:rPr>
                <w:rFonts w:ascii="Arial" w:hAnsi="Arial" w:cs="Arial"/>
                <w:sz w:val="20"/>
              </w:rPr>
            </w:pPr>
            <w:r>
              <w:rPr>
                <w:rFonts w:ascii="Arial" w:hAnsi="Arial" w:cs="Arial"/>
                <w:sz w:val="20"/>
              </w:rPr>
              <w:t>2</w:t>
            </w:r>
            <w:r w:rsidR="00F05F9E" w:rsidRPr="00A67BA3">
              <w:rPr>
                <w:rFonts w:ascii="Arial" w:hAnsi="Arial" w:cs="Arial"/>
                <w:sz w:val="20"/>
                <w:lang w:val="nl"/>
              </w:rPr>
              <w:t>: Postoperatieve pijnmeting</w:t>
            </w:r>
          </w:p>
        </w:tc>
      </w:tr>
    </w:tbl>
    <w:p w:rsidR="00F05F9E" w:rsidRPr="00A67BA3" w:rsidRDefault="00F05F9E" w:rsidP="00793DD3">
      <w:pPr>
        <w:rPr>
          <w:rFonts w:ascii="Arial" w:hAnsi="Arial" w:cs="Arial"/>
          <w:bCs/>
          <w:i/>
          <w:sz w:val="20"/>
        </w:rPr>
      </w:pPr>
      <w:r>
        <w:rPr>
          <w:rFonts w:ascii="Arial" w:hAnsi="Arial" w:cs="Arial"/>
          <w:bCs/>
          <w:i/>
          <w:sz w:val="20"/>
        </w:rPr>
        <w:br w:type="page"/>
      </w:r>
      <w:r w:rsidRPr="00A67BA3">
        <w:rPr>
          <w:rFonts w:ascii="Arial" w:hAnsi="Arial" w:cs="Arial"/>
          <w:bCs/>
          <w:i/>
          <w:sz w:val="20"/>
        </w:rPr>
        <w:lastRenderedPageBreak/>
        <w:t>Tabel 2: Rekenregels voor te berekenen variabelen</w:t>
      </w:r>
    </w:p>
    <w:p w:rsidR="00F05F9E" w:rsidRPr="00A67BA3" w:rsidRDefault="00F05F9E" w:rsidP="00793DD3">
      <w:pPr>
        <w:rPr>
          <w:rFonts w:ascii="Arial" w:hAnsi="Arial" w:cs="Arial"/>
          <w:bCs/>
          <w:i/>
          <w:sz w:val="20"/>
        </w:rPr>
      </w:pPr>
    </w:p>
    <w:tbl>
      <w:tblPr>
        <w:tblW w:w="1346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5"/>
        <w:gridCol w:w="1847"/>
        <w:gridCol w:w="3539"/>
        <w:gridCol w:w="1134"/>
        <w:gridCol w:w="1418"/>
        <w:gridCol w:w="1625"/>
        <w:gridCol w:w="2769"/>
      </w:tblGrid>
      <w:tr w:rsidR="00F05F9E" w:rsidRPr="00B83CD7" w:rsidTr="00385B56">
        <w:trPr>
          <w:tblHeader/>
        </w:trPr>
        <w:tc>
          <w:tcPr>
            <w:tcW w:w="1135" w:type="dxa"/>
            <w:tcBorders>
              <w:right w:val="nil"/>
            </w:tcBorders>
            <w:shd w:val="clear" w:color="auto" w:fill="333399"/>
          </w:tcPr>
          <w:p w:rsidR="00F05F9E" w:rsidRPr="00B83CD7" w:rsidRDefault="00F05F9E" w:rsidP="00B83CD7">
            <w:pPr>
              <w:spacing w:before="60" w:after="60"/>
              <w:rPr>
                <w:rFonts w:ascii="Arial" w:hAnsi="Arial" w:cs="Arial"/>
                <w:b/>
                <w:bCs/>
                <w:color w:val="FFFFFF"/>
                <w:sz w:val="20"/>
              </w:rPr>
            </w:pPr>
            <w:r w:rsidRPr="00B83CD7">
              <w:rPr>
                <w:rFonts w:ascii="Arial" w:hAnsi="Arial" w:cs="Arial"/>
                <w:b/>
                <w:bCs/>
                <w:color w:val="FFFFFF"/>
                <w:sz w:val="20"/>
              </w:rPr>
              <w:t>Variabele</w:t>
            </w:r>
            <w:r w:rsidRPr="00B83CD7" w:rsidDel="00C82460">
              <w:rPr>
                <w:rFonts w:ascii="Arial" w:hAnsi="Arial" w:cs="Arial"/>
                <w:b/>
                <w:bCs/>
                <w:color w:val="FFFFFF"/>
                <w:sz w:val="20"/>
              </w:rPr>
              <w:t xml:space="preserve"> </w:t>
            </w:r>
          </w:p>
        </w:tc>
        <w:tc>
          <w:tcPr>
            <w:tcW w:w="1847" w:type="dxa"/>
            <w:tcBorders>
              <w:left w:val="nil"/>
              <w:right w:val="nil"/>
            </w:tcBorders>
            <w:shd w:val="clear" w:color="auto" w:fill="333399"/>
          </w:tcPr>
          <w:p w:rsidR="00F05F9E" w:rsidRPr="00B83CD7" w:rsidRDefault="00F05F9E" w:rsidP="00B83CD7">
            <w:pPr>
              <w:spacing w:before="60" w:after="60"/>
              <w:rPr>
                <w:rFonts w:ascii="Arial" w:hAnsi="Arial" w:cs="Arial"/>
                <w:b/>
                <w:bCs/>
                <w:color w:val="FFFFFF"/>
                <w:sz w:val="20"/>
              </w:rPr>
            </w:pPr>
            <w:r w:rsidRPr="00B83CD7">
              <w:rPr>
                <w:rFonts w:ascii="Arial" w:hAnsi="Arial" w:cs="Arial"/>
                <w:b/>
                <w:bCs/>
                <w:color w:val="FFFFFF"/>
                <w:sz w:val="20"/>
              </w:rPr>
              <w:t xml:space="preserve">Te berekenen gegeven </w:t>
            </w:r>
          </w:p>
        </w:tc>
        <w:tc>
          <w:tcPr>
            <w:tcW w:w="3539" w:type="dxa"/>
            <w:tcBorders>
              <w:left w:val="nil"/>
              <w:right w:val="nil"/>
            </w:tcBorders>
            <w:shd w:val="clear" w:color="auto" w:fill="333399"/>
          </w:tcPr>
          <w:p w:rsidR="00F05F9E" w:rsidRPr="00B83CD7" w:rsidRDefault="00F05F9E" w:rsidP="00B83CD7">
            <w:pPr>
              <w:spacing w:before="60" w:after="60"/>
              <w:rPr>
                <w:rFonts w:ascii="Arial" w:hAnsi="Arial" w:cs="Arial"/>
                <w:b/>
                <w:bCs/>
                <w:color w:val="FFFFFF"/>
                <w:sz w:val="20"/>
              </w:rPr>
            </w:pPr>
            <w:r w:rsidRPr="00B83CD7">
              <w:rPr>
                <w:rFonts w:ascii="Arial" w:hAnsi="Arial" w:cs="Arial"/>
                <w:b/>
                <w:bCs/>
                <w:color w:val="FFFFFF"/>
                <w:sz w:val="20"/>
              </w:rPr>
              <w:t xml:space="preserve">Berekening </w:t>
            </w:r>
          </w:p>
        </w:tc>
        <w:tc>
          <w:tcPr>
            <w:tcW w:w="1134" w:type="dxa"/>
            <w:tcBorders>
              <w:left w:val="nil"/>
              <w:right w:val="nil"/>
            </w:tcBorders>
            <w:shd w:val="clear" w:color="auto" w:fill="333399"/>
          </w:tcPr>
          <w:p w:rsidR="00F05F9E" w:rsidRPr="00B83CD7" w:rsidRDefault="00F05F9E" w:rsidP="00B83CD7">
            <w:pPr>
              <w:spacing w:before="60" w:after="60"/>
              <w:rPr>
                <w:rFonts w:ascii="Arial" w:hAnsi="Arial" w:cs="Arial"/>
                <w:b/>
                <w:bCs/>
                <w:color w:val="FFFFFF"/>
                <w:sz w:val="20"/>
              </w:rPr>
            </w:pPr>
            <w:r w:rsidRPr="00B83CD7">
              <w:rPr>
                <w:rFonts w:ascii="Arial" w:hAnsi="Arial" w:cs="Arial"/>
                <w:b/>
                <w:bCs/>
                <w:color w:val="FFFFFF"/>
                <w:sz w:val="20"/>
              </w:rPr>
              <w:t>Formule</w:t>
            </w:r>
          </w:p>
        </w:tc>
        <w:tc>
          <w:tcPr>
            <w:tcW w:w="1418" w:type="dxa"/>
            <w:tcBorders>
              <w:left w:val="nil"/>
              <w:right w:val="nil"/>
            </w:tcBorders>
            <w:shd w:val="clear" w:color="auto" w:fill="333399"/>
          </w:tcPr>
          <w:p w:rsidR="00F05F9E" w:rsidRPr="00B83CD7" w:rsidRDefault="00F05F9E" w:rsidP="00B83CD7">
            <w:pPr>
              <w:spacing w:before="60" w:after="60"/>
              <w:rPr>
                <w:rFonts w:ascii="Arial" w:hAnsi="Arial" w:cs="Arial"/>
                <w:b/>
                <w:bCs/>
                <w:color w:val="FFFFFF"/>
                <w:sz w:val="20"/>
              </w:rPr>
            </w:pPr>
            <w:r w:rsidRPr="00B83CD7">
              <w:rPr>
                <w:rFonts w:ascii="Arial" w:hAnsi="Arial" w:cs="Arial"/>
                <w:b/>
                <w:bCs/>
                <w:color w:val="FFFFFF"/>
                <w:sz w:val="20"/>
              </w:rPr>
              <w:t xml:space="preserve">Validatie </w:t>
            </w:r>
          </w:p>
          <w:p w:rsidR="00F05F9E" w:rsidRPr="00B83CD7" w:rsidRDefault="00F05F9E" w:rsidP="00B83CD7">
            <w:pPr>
              <w:spacing w:before="60" w:after="60"/>
              <w:rPr>
                <w:rFonts w:ascii="Arial" w:hAnsi="Arial" w:cs="Arial"/>
                <w:b/>
                <w:bCs/>
                <w:color w:val="FFFFFF"/>
                <w:sz w:val="20"/>
              </w:rPr>
            </w:pPr>
            <w:r w:rsidRPr="00B83CD7">
              <w:rPr>
                <w:rFonts w:ascii="Arial" w:hAnsi="Arial" w:cs="Arial"/>
                <w:b/>
                <w:bCs/>
                <w:color w:val="FFFFFF"/>
                <w:sz w:val="20"/>
              </w:rPr>
              <w:t>regels</w:t>
            </w:r>
          </w:p>
        </w:tc>
        <w:tc>
          <w:tcPr>
            <w:tcW w:w="1625" w:type="dxa"/>
            <w:tcBorders>
              <w:left w:val="nil"/>
              <w:right w:val="nil"/>
            </w:tcBorders>
            <w:shd w:val="clear" w:color="auto" w:fill="333399"/>
          </w:tcPr>
          <w:p w:rsidR="00F05F9E" w:rsidRPr="00B83CD7" w:rsidRDefault="00F05F9E" w:rsidP="00B83CD7">
            <w:pPr>
              <w:spacing w:before="60" w:after="60"/>
              <w:rPr>
                <w:rFonts w:ascii="Arial" w:hAnsi="Arial" w:cs="Arial"/>
                <w:b/>
                <w:bCs/>
                <w:color w:val="FFFFFF"/>
                <w:sz w:val="20"/>
              </w:rPr>
            </w:pPr>
            <w:r w:rsidRPr="00B83CD7">
              <w:rPr>
                <w:rFonts w:ascii="Arial" w:hAnsi="Arial" w:cs="Arial"/>
                <w:b/>
                <w:bCs/>
                <w:color w:val="FFFFFF"/>
                <w:sz w:val="20"/>
              </w:rPr>
              <w:t>Nodig voor</w:t>
            </w:r>
          </w:p>
          <w:p w:rsidR="00F05F9E" w:rsidRPr="00B83CD7" w:rsidRDefault="00F05F9E" w:rsidP="00B83CD7">
            <w:pPr>
              <w:spacing w:before="60" w:after="60"/>
              <w:rPr>
                <w:rFonts w:ascii="Arial" w:hAnsi="Arial" w:cs="Arial"/>
                <w:b/>
                <w:bCs/>
                <w:color w:val="FFFFFF"/>
                <w:sz w:val="20"/>
              </w:rPr>
            </w:pPr>
            <w:r w:rsidRPr="00B83CD7">
              <w:rPr>
                <w:rFonts w:ascii="Arial" w:hAnsi="Arial" w:cs="Arial"/>
                <w:b/>
                <w:bCs/>
                <w:color w:val="FFFFFF"/>
                <w:sz w:val="20"/>
              </w:rPr>
              <w:t>indicator</w:t>
            </w:r>
          </w:p>
        </w:tc>
        <w:tc>
          <w:tcPr>
            <w:tcW w:w="2769" w:type="dxa"/>
            <w:tcBorders>
              <w:left w:val="nil"/>
            </w:tcBorders>
            <w:shd w:val="clear" w:color="auto" w:fill="333399"/>
          </w:tcPr>
          <w:p w:rsidR="00F05F9E" w:rsidRPr="00B83CD7" w:rsidRDefault="00F05F9E" w:rsidP="00B83CD7">
            <w:pPr>
              <w:spacing w:before="60" w:after="60"/>
              <w:rPr>
                <w:rFonts w:ascii="Arial" w:hAnsi="Arial" w:cs="Arial"/>
                <w:b/>
                <w:bCs/>
                <w:color w:val="FFFFFF"/>
                <w:sz w:val="20"/>
              </w:rPr>
            </w:pPr>
            <w:r w:rsidRPr="00B83CD7">
              <w:rPr>
                <w:rFonts w:ascii="Arial" w:hAnsi="Arial" w:cs="Arial"/>
                <w:b/>
                <w:bCs/>
                <w:color w:val="FFFFFF"/>
                <w:sz w:val="20"/>
              </w:rPr>
              <w:t>Toelichting</w:t>
            </w:r>
          </w:p>
        </w:tc>
      </w:tr>
      <w:tr w:rsidR="00F05F9E" w:rsidRPr="00A67BA3" w:rsidTr="00385B56">
        <w:trPr>
          <w:trHeight w:val="683"/>
        </w:trPr>
        <w:tc>
          <w:tcPr>
            <w:tcW w:w="1135" w:type="dxa"/>
            <w:tcBorders>
              <w:right w:val="nil"/>
            </w:tcBorders>
          </w:tcPr>
          <w:p w:rsidR="00F05F9E" w:rsidRPr="00A67BA3" w:rsidRDefault="00882FEF" w:rsidP="005B1CE8">
            <w:pPr>
              <w:pStyle w:val="Plattetekst"/>
            </w:pPr>
            <w:r>
              <w:t>Z9</w:t>
            </w:r>
          </w:p>
        </w:tc>
        <w:tc>
          <w:tcPr>
            <w:tcW w:w="1847" w:type="dxa"/>
            <w:tcBorders>
              <w:left w:val="nil"/>
              <w:right w:val="nil"/>
            </w:tcBorders>
          </w:tcPr>
          <w:p w:rsidR="00F05F9E" w:rsidRPr="00A67BA3" w:rsidRDefault="00F05F9E" w:rsidP="005B1CE8">
            <w:pPr>
              <w:pStyle w:val="Plattetekst"/>
            </w:pPr>
            <w:r w:rsidRPr="00A67BA3">
              <w:rPr>
                <w:lang w:val="nl"/>
              </w:rPr>
              <w:t>H</w:t>
            </w:r>
            <w:proofErr w:type="spellStart"/>
            <w:r w:rsidRPr="00A67BA3">
              <w:t>eroperatie</w:t>
            </w:r>
            <w:proofErr w:type="spellEnd"/>
            <w:r w:rsidRPr="00A67BA3">
              <w:t xml:space="preserve"> binnen 14 dagen na ingreep</w:t>
            </w:r>
          </w:p>
        </w:tc>
        <w:tc>
          <w:tcPr>
            <w:tcW w:w="3539" w:type="dxa"/>
            <w:tcBorders>
              <w:left w:val="nil"/>
              <w:right w:val="nil"/>
            </w:tcBorders>
          </w:tcPr>
          <w:p w:rsidR="00F05F9E" w:rsidRPr="00A67BA3" w:rsidRDefault="00F05F9E" w:rsidP="005B1CE8">
            <w:pPr>
              <w:pStyle w:val="Plattetekst"/>
            </w:pPr>
            <w:r w:rsidRPr="00A67BA3">
              <w:t xml:space="preserve">Datum </w:t>
            </w:r>
            <w:proofErr w:type="spellStart"/>
            <w:r w:rsidRPr="00A67BA3">
              <w:t>heroperatie</w:t>
            </w:r>
            <w:proofErr w:type="spellEnd"/>
            <w:r w:rsidRPr="00A67BA3">
              <w:t xml:space="preserve"> – operatiedatum (</w:t>
            </w:r>
            <w:proofErr w:type="spellStart"/>
            <w:r w:rsidRPr="00A67BA3">
              <w:t>adeno</w:t>
            </w:r>
            <w:proofErr w:type="spellEnd"/>
            <w:r w:rsidRPr="00A67BA3">
              <w:t xml:space="preserve">)tonsillectomie </w:t>
            </w:r>
          </w:p>
        </w:tc>
        <w:tc>
          <w:tcPr>
            <w:tcW w:w="1134" w:type="dxa"/>
            <w:tcBorders>
              <w:left w:val="nil"/>
              <w:right w:val="nil"/>
            </w:tcBorders>
          </w:tcPr>
          <w:p w:rsidR="00F05F9E" w:rsidRPr="00A67BA3" w:rsidRDefault="00F05F9E" w:rsidP="005B1CE8">
            <w:pPr>
              <w:pStyle w:val="Plattetekst"/>
              <w:rPr>
                <w:lang w:val="fr-FR"/>
              </w:rPr>
            </w:pPr>
            <w:r w:rsidRPr="00A67BA3">
              <w:rPr>
                <w:lang w:val="fr-FR"/>
              </w:rPr>
              <w:t>Z7-Z3</w:t>
            </w:r>
          </w:p>
        </w:tc>
        <w:tc>
          <w:tcPr>
            <w:tcW w:w="1418" w:type="dxa"/>
            <w:tcBorders>
              <w:left w:val="nil"/>
              <w:right w:val="nil"/>
            </w:tcBorders>
          </w:tcPr>
          <w:p w:rsidR="00F05F9E" w:rsidRPr="00A67BA3" w:rsidRDefault="00F05F9E" w:rsidP="00B90946">
            <w:pPr>
              <w:pStyle w:val="Plattetekst"/>
              <w:rPr>
                <w:lang w:val="nl"/>
              </w:rPr>
            </w:pPr>
            <w:r w:rsidRPr="00A67BA3">
              <w:rPr>
                <w:lang w:val="nl"/>
              </w:rPr>
              <w:t xml:space="preserve">0 ≤ </w:t>
            </w:r>
            <w:r w:rsidR="00882FEF">
              <w:rPr>
                <w:lang w:val="nl"/>
              </w:rPr>
              <w:t>Z8</w:t>
            </w:r>
            <w:r w:rsidRPr="00A67BA3">
              <w:rPr>
                <w:lang w:val="nl"/>
              </w:rPr>
              <w:t xml:space="preserve"> &lt;14</w:t>
            </w:r>
          </w:p>
        </w:tc>
        <w:tc>
          <w:tcPr>
            <w:tcW w:w="1625" w:type="dxa"/>
            <w:tcBorders>
              <w:left w:val="nil"/>
              <w:right w:val="nil"/>
            </w:tcBorders>
          </w:tcPr>
          <w:p w:rsidR="00F05F9E" w:rsidRPr="00A67BA3" w:rsidRDefault="00F05F9E" w:rsidP="00CB2EE4">
            <w:pPr>
              <w:rPr>
                <w:rFonts w:ascii="Arial" w:hAnsi="Arial" w:cs="Arial"/>
                <w:sz w:val="20"/>
                <w:lang w:val="nl"/>
              </w:rPr>
            </w:pPr>
            <w:r w:rsidRPr="00A67BA3">
              <w:rPr>
                <w:rFonts w:ascii="Arial" w:hAnsi="Arial" w:cs="Arial"/>
                <w:sz w:val="20"/>
                <w:lang w:val="nl"/>
              </w:rPr>
              <w:t>1: Nabloedingen</w:t>
            </w:r>
          </w:p>
        </w:tc>
        <w:tc>
          <w:tcPr>
            <w:tcW w:w="2769" w:type="dxa"/>
            <w:tcBorders>
              <w:left w:val="nil"/>
            </w:tcBorders>
          </w:tcPr>
          <w:p w:rsidR="00F05F9E" w:rsidRPr="00A67BA3" w:rsidRDefault="00F05F9E" w:rsidP="005B1CE8">
            <w:pPr>
              <w:pStyle w:val="Plattetekst"/>
              <w:rPr>
                <w:lang w:val="nl"/>
              </w:rPr>
            </w:pPr>
            <w:r w:rsidRPr="00A67BA3">
              <w:rPr>
                <w:lang w:val="nl"/>
              </w:rPr>
              <w:t>Ja= indien de heroperatie binnen 14 dagen plaatsvindt</w:t>
            </w:r>
          </w:p>
          <w:p w:rsidR="00F05F9E" w:rsidRPr="00A67BA3" w:rsidRDefault="00F05F9E" w:rsidP="005B1CE8">
            <w:pPr>
              <w:pStyle w:val="Plattetekst"/>
              <w:rPr>
                <w:lang w:val="nl"/>
              </w:rPr>
            </w:pPr>
            <w:r w:rsidRPr="00A67BA3">
              <w:rPr>
                <w:lang w:val="nl"/>
              </w:rPr>
              <w:t>Nee = indien dit niet het geval is.</w:t>
            </w:r>
          </w:p>
        </w:tc>
      </w:tr>
      <w:tr w:rsidR="00F05F9E" w:rsidRPr="00A67BA3" w:rsidTr="00385B56">
        <w:trPr>
          <w:trHeight w:val="683"/>
        </w:trPr>
        <w:tc>
          <w:tcPr>
            <w:tcW w:w="1135" w:type="dxa"/>
            <w:tcBorders>
              <w:right w:val="nil"/>
            </w:tcBorders>
          </w:tcPr>
          <w:p w:rsidR="00F05F9E" w:rsidRPr="00A67BA3" w:rsidRDefault="00F05F9E" w:rsidP="00A1284C">
            <w:pPr>
              <w:pStyle w:val="Plattetekst"/>
            </w:pPr>
            <w:r w:rsidRPr="00A67BA3">
              <w:rPr>
                <w:lang w:val="nl"/>
              </w:rPr>
              <w:t xml:space="preserve"> </w:t>
            </w:r>
            <w:r w:rsidR="00882FEF">
              <w:rPr>
                <w:lang w:val="nl"/>
              </w:rPr>
              <w:t>Z10</w:t>
            </w:r>
          </w:p>
        </w:tc>
        <w:tc>
          <w:tcPr>
            <w:tcW w:w="1847" w:type="dxa"/>
            <w:tcBorders>
              <w:left w:val="nil"/>
              <w:right w:val="nil"/>
            </w:tcBorders>
          </w:tcPr>
          <w:p w:rsidR="00F05F9E" w:rsidRPr="00A67BA3" w:rsidRDefault="00F05F9E" w:rsidP="00A1284C">
            <w:pPr>
              <w:pStyle w:val="Plattetekst"/>
              <w:rPr>
                <w:lang w:val="nl"/>
              </w:rPr>
            </w:pPr>
            <w:r w:rsidRPr="00A67BA3">
              <w:t xml:space="preserve">Datum nabloeding ligt voor datum </w:t>
            </w:r>
            <w:proofErr w:type="spellStart"/>
            <w:r w:rsidRPr="00A67BA3">
              <w:t>heroperatie</w:t>
            </w:r>
            <w:proofErr w:type="spellEnd"/>
            <w:r w:rsidRPr="00A67BA3">
              <w:t>.</w:t>
            </w:r>
          </w:p>
        </w:tc>
        <w:tc>
          <w:tcPr>
            <w:tcW w:w="3539" w:type="dxa"/>
            <w:tcBorders>
              <w:left w:val="nil"/>
              <w:right w:val="nil"/>
            </w:tcBorders>
          </w:tcPr>
          <w:p w:rsidR="00F05F9E" w:rsidRPr="00A67BA3" w:rsidRDefault="00F05F9E" w:rsidP="00A1284C">
            <w:pPr>
              <w:pStyle w:val="Plattetekst"/>
              <w:rPr>
                <w:lang w:val="nl"/>
              </w:rPr>
            </w:pPr>
            <w:r w:rsidRPr="00A67BA3">
              <w:t xml:space="preserve">Datum nabloeding ligt voor datum </w:t>
            </w:r>
            <w:proofErr w:type="spellStart"/>
            <w:r w:rsidRPr="00A67BA3">
              <w:t>heroperatie</w:t>
            </w:r>
            <w:proofErr w:type="spellEnd"/>
            <w:r w:rsidRPr="00A67BA3">
              <w:t>.</w:t>
            </w:r>
          </w:p>
        </w:tc>
        <w:tc>
          <w:tcPr>
            <w:tcW w:w="1134" w:type="dxa"/>
            <w:tcBorders>
              <w:left w:val="nil"/>
              <w:right w:val="nil"/>
            </w:tcBorders>
          </w:tcPr>
          <w:p w:rsidR="00F05F9E" w:rsidRPr="00A67BA3" w:rsidRDefault="00F05F9E" w:rsidP="00A1284C">
            <w:pPr>
              <w:pStyle w:val="Plattetekst"/>
              <w:rPr>
                <w:lang w:val="nl"/>
              </w:rPr>
            </w:pPr>
            <w:r w:rsidRPr="00A67BA3">
              <w:rPr>
                <w:lang w:val="nl"/>
              </w:rPr>
              <w:t>Z7 – Z5</w:t>
            </w:r>
          </w:p>
          <w:p w:rsidR="00F05F9E" w:rsidRPr="00A67BA3" w:rsidRDefault="00F05F9E" w:rsidP="00A1284C">
            <w:pPr>
              <w:pStyle w:val="Plattetekst"/>
              <w:rPr>
                <w:lang w:val="nl"/>
              </w:rPr>
            </w:pPr>
          </w:p>
        </w:tc>
        <w:tc>
          <w:tcPr>
            <w:tcW w:w="1418" w:type="dxa"/>
            <w:tcBorders>
              <w:left w:val="nil"/>
              <w:right w:val="nil"/>
            </w:tcBorders>
          </w:tcPr>
          <w:p w:rsidR="00F05F9E" w:rsidRPr="00A67BA3" w:rsidRDefault="00F05F9E" w:rsidP="00A1284C">
            <w:pPr>
              <w:pStyle w:val="Plattetekst"/>
              <w:rPr>
                <w:lang w:val="nl"/>
              </w:rPr>
            </w:pPr>
            <w:r w:rsidRPr="00A67BA3">
              <w:rPr>
                <w:lang w:val="nl"/>
              </w:rPr>
              <w:t>≥ 0</w:t>
            </w:r>
          </w:p>
        </w:tc>
        <w:tc>
          <w:tcPr>
            <w:tcW w:w="1625" w:type="dxa"/>
            <w:tcBorders>
              <w:left w:val="nil"/>
              <w:right w:val="nil"/>
            </w:tcBorders>
          </w:tcPr>
          <w:p w:rsidR="00F05F9E" w:rsidRPr="00A67BA3" w:rsidRDefault="00F05F9E" w:rsidP="00A1284C">
            <w:pPr>
              <w:pStyle w:val="Plattetekst"/>
              <w:rPr>
                <w:lang w:val="nl"/>
              </w:rPr>
            </w:pPr>
            <w:r w:rsidRPr="00A67BA3">
              <w:rPr>
                <w:lang w:val="nl"/>
              </w:rPr>
              <w:t>1: Nabloedingen</w:t>
            </w:r>
          </w:p>
        </w:tc>
        <w:tc>
          <w:tcPr>
            <w:tcW w:w="2769" w:type="dxa"/>
            <w:tcBorders>
              <w:left w:val="nil"/>
            </w:tcBorders>
          </w:tcPr>
          <w:p w:rsidR="00F05F9E" w:rsidRPr="00A67BA3" w:rsidRDefault="00F05F9E" w:rsidP="00A1284C">
            <w:pPr>
              <w:pStyle w:val="Plattetekst"/>
              <w:rPr>
                <w:lang w:val="nl"/>
              </w:rPr>
            </w:pPr>
            <w:r w:rsidRPr="00A67BA3">
              <w:rPr>
                <w:lang w:val="nl"/>
              </w:rPr>
              <w:t xml:space="preserve">Ja= indien de nabloeding voor de heroperatie plaatsvindt. </w:t>
            </w:r>
          </w:p>
          <w:p w:rsidR="00F05F9E" w:rsidRPr="00A67BA3" w:rsidRDefault="00F05F9E" w:rsidP="00A1284C">
            <w:pPr>
              <w:pStyle w:val="Plattetekst"/>
              <w:rPr>
                <w:lang w:val="nl"/>
              </w:rPr>
            </w:pPr>
            <w:r w:rsidRPr="00A67BA3">
              <w:rPr>
                <w:lang w:val="nl"/>
              </w:rPr>
              <w:t>Nee = indien dit niet het geval is.</w:t>
            </w:r>
          </w:p>
        </w:tc>
      </w:tr>
      <w:tr w:rsidR="00F05F9E" w:rsidRPr="00A67BA3" w:rsidTr="00385B56">
        <w:trPr>
          <w:trHeight w:val="683"/>
        </w:trPr>
        <w:tc>
          <w:tcPr>
            <w:tcW w:w="1135" w:type="dxa"/>
            <w:tcBorders>
              <w:right w:val="nil"/>
            </w:tcBorders>
          </w:tcPr>
          <w:p w:rsidR="00F05F9E" w:rsidRPr="00A67BA3" w:rsidRDefault="00882FEF" w:rsidP="00A1284C">
            <w:pPr>
              <w:pStyle w:val="Plattetekst"/>
            </w:pPr>
            <w:r>
              <w:t>Z11</w:t>
            </w:r>
          </w:p>
        </w:tc>
        <w:tc>
          <w:tcPr>
            <w:tcW w:w="1847" w:type="dxa"/>
            <w:tcBorders>
              <w:left w:val="nil"/>
              <w:right w:val="nil"/>
            </w:tcBorders>
          </w:tcPr>
          <w:p w:rsidR="00F05F9E" w:rsidRPr="00A67BA3" w:rsidRDefault="00F05F9E" w:rsidP="00A1284C">
            <w:pPr>
              <w:pStyle w:val="Plattetekst"/>
            </w:pPr>
            <w:r w:rsidRPr="00A67BA3">
              <w:rPr>
                <w:lang w:val="nl"/>
              </w:rPr>
              <w:t>Nabloeding binnen 14 dagen na ingreep</w:t>
            </w:r>
            <w:r w:rsidRPr="00A67BA3">
              <w:t xml:space="preserve"> </w:t>
            </w:r>
          </w:p>
        </w:tc>
        <w:tc>
          <w:tcPr>
            <w:tcW w:w="3539" w:type="dxa"/>
            <w:tcBorders>
              <w:left w:val="nil"/>
              <w:right w:val="nil"/>
            </w:tcBorders>
          </w:tcPr>
          <w:p w:rsidR="00F05F9E" w:rsidRPr="00A67BA3" w:rsidRDefault="00F05F9E" w:rsidP="00A1284C">
            <w:pPr>
              <w:pStyle w:val="Plattetekst"/>
            </w:pPr>
            <w:r w:rsidRPr="00A67BA3">
              <w:t>Datum nabloeding – operatiedatum (</w:t>
            </w:r>
            <w:proofErr w:type="spellStart"/>
            <w:r w:rsidRPr="00A67BA3">
              <w:t>adeno</w:t>
            </w:r>
            <w:proofErr w:type="spellEnd"/>
            <w:r w:rsidRPr="00A67BA3">
              <w:t xml:space="preserve">)tonsillectomie </w:t>
            </w:r>
          </w:p>
        </w:tc>
        <w:tc>
          <w:tcPr>
            <w:tcW w:w="1134" w:type="dxa"/>
            <w:tcBorders>
              <w:left w:val="nil"/>
              <w:right w:val="nil"/>
            </w:tcBorders>
          </w:tcPr>
          <w:p w:rsidR="00F05F9E" w:rsidRPr="00A67BA3" w:rsidRDefault="00F05F9E" w:rsidP="00A1284C">
            <w:pPr>
              <w:pStyle w:val="Plattetekst"/>
              <w:rPr>
                <w:lang w:val="fr-FR"/>
              </w:rPr>
            </w:pPr>
            <w:r w:rsidRPr="00A67BA3">
              <w:rPr>
                <w:lang w:val="fr-FR"/>
              </w:rPr>
              <w:t>Z5-Z3</w:t>
            </w:r>
          </w:p>
        </w:tc>
        <w:tc>
          <w:tcPr>
            <w:tcW w:w="1418" w:type="dxa"/>
            <w:tcBorders>
              <w:left w:val="nil"/>
              <w:right w:val="nil"/>
            </w:tcBorders>
          </w:tcPr>
          <w:p w:rsidR="00F05F9E" w:rsidRPr="00A67BA3" w:rsidRDefault="00F05F9E" w:rsidP="00A1284C">
            <w:pPr>
              <w:pStyle w:val="Plattetekst"/>
              <w:rPr>
                <w:lang w:val="fr-FR"/>
              </w:rPr>
            </w:pPr>
            <w:r w:rsidRPr="00A67BA3">
              <w:rPr>
                <w:lang w:val="fr-FR"/>
              </w:rPr>
              <w:t>0 ≤Z 14 &lt;14</w:t>
            </w:r>
          </w:p>
        </w:tc>
        <w:tc>
          <w:tcPr>
            <w:tcW w:w="1625" w:type="dxa"/>
            <w:tcBorders>
              <w:left w:val="nil"/>
              <w:right w:val="nil"/>
            </w:tcBorders>
          </w:tcPr>
          <w:p w:rsidR="00F05F9E" w:rsidRPr="00A67BA3" w:rsidRDefault="00F05F9E" w:rsidP="00A1284C">
            <w:pPr>
              <w:pStyle w:val="Plattetekst"/>
              <w:rPr>
                <w:lang w:val="nl"/>
              </w:rPr>
            </w:pPr>
            <w:r w:rsidRPr="00A67BA3">
              <w:rPr>
                <w:lang w:val="nl"/>
              </w:rPr>
              <w:t>1: Nabloedingen</w:t>
            </w:r>
          </w:p>
        </w:tc>
        <w:tc>
          <w:tcPr>
            <w:tcW w:w="2769" w:type="dxa"/>
            <w:tcBorders>
              <w:left w:val="nil"/>
            </w:tcBorders>
          </w:tcPr>
          <w:p w:rsidR="00F05F9E" w:rsidRPr="00A67BA3" w:rsidRDefault="00F05F9E" w:rsidP="00A1284C">
            <w:pPr>
              <w:pStyle w:val="Plattetekst"/>
              <w:rPr>
                <w:lang w:val="nl"/>
              </w:rPr>
            </w:pPr>
            <w:r w:rsidRPr="00A67BA3">
              <w:rPr>
                <w:lang w:val="nl"/>
              </w:rPr>
              <w:t>Ja= indien de nabloeding binnen 14 dagen plaatsvindt</w:t>
            </w:r>
          </w:p>
          <w:p w:rsidR="00F05F9E" w:rsidRPr="00A67BA3" w:rsidRDefault="00F05F9E" w:rsidP="00A1284C">
            <w:pPr>
              <w:pStyle w:val="Plattetekst"/>
              <w:rPr>
                <w:lang w:val="nl"/>
              </w:rPr>
            </w:pPr>
            <w:r w:rsidRPr="00A67BA3">
              <w:rPr>
                <w:lang w:val="nl"/>
              </w:rPr>
              <w:t>Nee = indien dit niet het geval is.</w:t>
            </w:r>
          </w:p>
        </w:tc>
      </w:tr>
    </w:tbl>
    <w:p w:rsidR="00F05F9E" w:rsidRPr="00A67BA3" w:rsidRDefault="00F05F9E" w:rsidP="0041786F">
      <w:pPr>
        <w:pStyle w:val="Plattetekst"/>
        <w:spacing w:line="288" w:lineRule="auto"/>
        <w:rPr>
          <w:b/>
        </w:rPr>
        <w:sectPr w:rsidR="00F05F9E" w:rsidRPr="00A67BA3" w:rsidSect="00037CF1">
          <w:pgSz w:w="16838" w:h="11906" w:orient="landscape" w:code="9"/>
          <w:pgMar w:top="1457" w:right="1457" w:bottom="1457" w:left="1457" w:header="709" w:footer="709" w:gutter="0"/>
          <w:cols w:space="708"/>
          <w:docGrid w:linePitch="360"/>
        </w:sectPr>
      </w:pPr>
    </w:p>
    <w:p w:rsidR="00F05F9E" w:rsidRPr="00A67BA3" w:rsidRDefault="00F05F9E" w:rsidP="002A18FE">
      <w:pPr>
        <w:spacing w:line="288" w:lineRule="auto"/>
        <w:rPr>
          <w:rFonts w:ascii="Arial" w:hAnsi="Arial" w:cs="Arial"/>
          <w:b/>
          <w:bCs/>
          <w:sz w:val="20"/>
        </w:rPr>
      </w:pPr>
      <w:r w:rsidRPr="00A67BA3">
        <w:rPr>
          <w:rFonts w:ascii="Arial" w:hAnsi="Arial" w:cs="Arial"/>
          <w:b/>
          <w:bCs/>
          <w:sz w:val="20"/>
        </w:rPr>
        <w:lastRenderedPageBreak/>
        <w:t>Deel 2: Klantpreferentievragen</w:t>
      </w:r>
    </w:p>
    <w:p w:rsidR="00F05F9E" w:rsidRDefault="00F05F9E" w:rsidP="00A25AD5">
      <w:pPr>
        <w:rPr>
          <w:rFonts w:ascii="Arial" w:hAnsi="Arial" w:cs="Arial"/>
        </w:rPr>
      </w:pPr>
    </w:p>
    <w:p w:rsidR="00605C3C" w:rsidRDefault="00605C3C" w:rsidP="00A25AD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7824"/>
      </w:tblGrid>
      <w:tr w:rsidR="00037CF1" w:rsidRPr="00A25AD5" w:rsidTr="00037CF1">
        <w:tc>
          <w:tcPr>
            <w:tcW w:w="9208" w:type="dxa"/>
            <w:gridSpan w:val="2"/>
            <w:tcBorders>
              <w:bottom w:val="single" w:sz="4" w:space="0" w:color="auto"/>
            </w:tcBorders>
            <w:shd w:val="clear" w:color="auto" w:fill="E0E0E0"/>
          </w:tcPr>
          <w:p w:rsidR="00037CF1" w:rsidRPr="00A25AD5" w:rsidRDefault="00037CF1" w:rsidP="00037CF1">
            <w:pPr>
              <w:rPr>
                <w:rFonts w:ascii="Arial" w:hAnsi="Arial" w:cs="Arial"/>
                <w:b/>
                <w:sz w:val="20"/>
              </w:rPr>
            </w:pPr>
            <w:r>
              <w:rPr>
                <w:rFonts w:ascii="Arial" w:hAnsi="Arial" w:cs="Arial"/>
                <w:b/>
                <w:sz w:val="20"/>
              </w:rPr>
              <w:t>Kinderafdeling en kinderverpleegkundige</w:t>
            </w:r>
          </w:p>
        </w:tc>
      </w:tr>
      <w:tr w:rsidR="00037CF1" w:rsidRPr="00A25AD5" w:rsidTr="00037CF1">
        <w:trPr>
          <w:trHeight w:val="3165"/>
        </w:trPr>
        <w:tc>
          <w:tcPr>
            <w:tcW w:w="1384" w:type="dxa"/>
            <w:tcBorders>
              <w:bottom w:val="single" w:sz="4" w:space="0" w:color="auto"/>
            </w:tcBorders>
            <w:shd w:val="clear" w:color="auto" w:fill="E0E0E0"/>
          </w:tcPr>
          <w:p w:rsidR="00037CF1" w:rsidRPr="00A25AD5" w:rsidRDefault="00037CF1" w:rsidP="00037CF1">
            <w:pPr>
              <w:rPr>
                <w:rFonts w:ascii="Arial" w:hAnsi="Arial" w:cs="Arial"/>
                <w:b/>
                <w:i/>
                <w:sz w:val="20"/>
              </w:rPr>
            </w:pPr>
            <w:r w:rsidRPr="00A25AD5">
              <w:rPr>
                <w:rFonts w:ascii="Arial" w:hAnsi="Arial" w:cs="Arial"/>
                <w:b/>
                <w:i/>
                <w:sz w:val="20"/>
              </w:rPr>
              <w:t xml:space="preserve">Vraag </w:t>
            </w:r>
            <w:r w:rsidR="00882FEF">
              <w:rPr>
                <w:rFonts w:ascii="Arial" w:hAnsi="Arial" w:cs="Arial"/>
                <w:b/>
                <w:i/>
                <w:sz w:val="20"/>
              </w:rPr>
              <w:t>3</w:t>
            </w:r>
          </w:p>
        </w:tc>
        <w:tc>
          <w:tcPr>
            <w:tcW w:w="7824" w:type="dxa"/>
            <w:tcBorders>
              <w:bottom w:val="single" w:sz="4" w:space="0" w:color="auto"/>
            </w:tcBorders>
            <w:shd w:val="clear" w:color="auto" w:fill="E0E0E0"/>
          </w:tcPr>
          <w:p w:rsidR="00037CF1" w:rsidRPr="00605C3C" w:rsidRDefault="00037CF1" w:rsidP="00037CF1">
            <w:pPr>
              <w:rPr>
                <w:rFonts w:ascii="Arial" w:hAnsi="Arial" w:cs="Arial"/>
                <w:sz w:val="20"/>
              </w:rPr>
            </w:pPr>
            <w:r w:rsidRPr="00605C3C">
              <w:rPr>
                <w:rFonts w:ascii="Arial" w:hAnsi="Arial" w:cs="Arial"/>
                <w:b/>
                <w:sz w:val="20"/>
              </w:rPr>
              <w:t xml:space="preserve">A. </w:t>
            </w:r>
            <w:r w:rsidR="00387BF2" w:rsidRPr="00605C3C">
              <w:rPr>
                <w:rFonts w:ascii="Arial" w:hAnsi="Arial" w:cs="Arial"/>
                <w:sz w:val="20"/>
              </w:rPr>
              <w:t>Heeft de</w:t>
            </w:r>
            <w:r w:rsidRPr="00605C3C">
              <w:rPr>
                <w:rFonts w:ascii="Arial" w:hAnsi="Arial" w:cs="Arial"/>
                <w:sz w:val="20"/>
              </w:rPr>
              <w:t xml:space="preserve"> ziekenhuis</w:t>
            </w:r>
            <w:r w:rsidR="00387BF2" w:rsidRPr="00605C3C">
              <w:rPr>
                <w:rFonts w:ascii="Arial" w:hAnsi="Arial" w:cs="Arial"/>
                <w:sz w:val="20"/>
              </w:rPr>
              <w:t xml:space="preserve">locatie </w:t>
            </w:r>
            <w:r w:rsidRPr="00605C3C">
              <w:rPr>
                <w:rFonts w:ascii="Arial" w:hAnsi="Arial" w:cs="Arial"/>
                <w:sz w:val="20"/>
              </w:rPr>
              <w:t xml:space="preserve"> waar de ingreep plaats vindt</w:t>
            </w:r>
            <w:r w:rsidR="00387BF2" w:rsidRPr="00605C3C">
              <w:rPr>
                <w:rFonts w:ascii="Arial" w:hAnsi="Arial" w:cs="Arial"/>
                <w:sz w:val="20"/>
              </w:rPr>
              <w:t xml:space="preserve"> een kinderafdeling</w:t>
            </w:r>
            <w:r w:rsidRPr="00605C3C">
              <w:rPr>
                <w:rFonts w:ascii="Arial" w:hAnsi="Arial" w:cs="Arial"/>
                <w:sz w:val="20"/>
              </w:rPr>
              <w:t>?</w:t>
            </w:r>
          </w:p>
          <w:p w:rsidR="00037CF1" w:rsidRPr="00605C3C" w:rsidRDefault="00037CF1" w:rsidP="00037CF1">
            <w:pPr>
              <w:rPr>
                <w:rFonts w:ascii="Arial" w:hAnsi="Arial" w:cs="Arial"/>
                <w:sz w:val="20"/>
              </w:rPr>
            </w:pPr>
          </w:p>
          <w:p w:rsidR="00037CF1" w:rsidRPr="00605C3C" w:rsidRDefault="00037CF1" w:rsidP="00037CF1">
            <w:pPr>
              <w:pStyle w:val="Kop8"/>
              <w:rPr>
                <w:rFonts w:ascii="Arial" w:hAnsi="Arial" w:cs="Arial"/>
                <w:sz w:val="20"/>
              </w:rPr>
            </w:pPr>
            <w:r w:rsidRPr="00605C3C">
              <w:rPr>
                <w:rFonts w:ascii="Arial" w:hAnsi="Arial" w:cs="Arial"/>
                <w:sz w:val="20"/>
              </w:rPr>
              <w:t>(aanvinken, één antwoord mogelijk)</w:t>
            </w:r>
          </w:p>
          <w:p w:rsidR="00037CF1" w:rsidRPr="00605C3C" w:rsidRDefault="00037CF1" w:rsidP="00037CF1">
            <w:pPr>
              <w:rPr>
                <w:rFonts w:ascii="Arial" w:hAnsi="Arial" w:cs="Arial"/>
                <w:sz w:val="20"/>
              </w:rPr>
            </w:pPr>
            <w:r w:rsidRPr="00605C3C">
              <w:rPr>
                <w:rFonts w:ascii="Arial" w:hAnsi="Arial" w:cs="Arial"/>
                <w:sz w:val="20"/>
              </w:rPr>
              <w:sym w:font="Wingdings 2" w:char="F0A3"/>
            </w:r>
            <w:r w:rsidRPr="00605C3C">
              <w:rPr>
                <w:rFonts w:ascii="Arial" w:hAnsi="Arial" w:cs="Arial"/>
                <w:sz w:val="20"/>
              </w:rPr>
              <w:t xml:space="preserve"> Ja</w:t>
            </w:r>
          </w:p>
          <w:p w:rsidR="00037CF1" w:rsidRPr="00605C3C" w:rsidRDefault="00037CF1" w:rsidP="00037CF1">
            <w:pPr>
              <w:rPr>
                <w:rFonts w:ascii="Arial" w:hAnsi="Arial" w:cs="Arial"/>
                <w:sz w:val="20"/>
              </w:rPr>
            </w:pPr>
            <w:r w:rsidRPr="00605C3C">
              <w:rPr>
                <w:rFonts w:ascii="Arial" w:hAnsi="Arial" w:cs="Arial"/>
                <w:sz w:val="20"/>
              </w:rPr>
              <w:sym w:font="Wingdings 2" w:char="F0A3"/>
            </w:r>
            <w:r w:rsidRPr="00605C3C">
              <w:rPr>
                <w:rFonts w:ascii="Arial" w:hAnsi="Arial" w:cs="Arial"/>
                <w:sz w:val="20"/>
              </w:rPr>
              <w:t xml:space="preserve"> Nee, maar er is een vaste afspraak met een ziekenhuis in de buurt voor spoedopnames</w:t>
            </w:r>
          </w:p>
          <w:p w:rsidR="00037CF1" w:rsidRPr="00605C3C" w:rsidRDefault="00037CF1" w:rsidP="00037CF1">
            <w:pPr>
              <w:rPr>
                <w:rFonts w:ascii="Arial" w:hAnsi="Arial" w:cs="Arial"/>
                <w:sz w:val="20"/>
              </w:rPr>
            </w:pPr>
            <w:r w:rsidRPr="00605C3C">
              <w:rPr>
                <w:rFonts w:ascii="Arial" w:hAnsi="Arial" w:cs="Arial"/>
                <w:sz w:val="20"/>
              </w:rPr>
              <w:sym w:font="Wingdings 2" w:char="F0A3"/>
            </w:r>
            <w:r w:rsidRPr="00605C3C">
              <w:rPr>
                <w:rFonts w:ascii="Arial" w:hAnsi="Arial" w:cs="Arial"/>
                <w:sz w:val="20"/>
              </w:rPr>
              <w:t xml:space="preserve"> Nee</w:t>
            </w:r>
          </w:p>
          <w:p w:rsidR="00037CF1" w:rsidRPr="00605C3C" w:rsidRDefault="00037CF1" w:rsidP="00037CF1">
            <w:pPr>
              <w:rPr>
                <w:rFonts w:ascii="Arial" w:hAnsi="Arial" w:cs="Arial"/>
                <w:sz w:val="20"/>
              </w:rPr>
            </w:pPr>
          </w:p>
          <w:p w:rsidR="00037CF1" w:rsidRPr="00605C3C" w:rsidRDefault="00037CF1" w:rsidP="00037CF1">
            <w:pPr>
              <w:rPr>
                <w:rFonts w:ascii="Arial" w:hAnsi="Arial" w:cs="Arial"/>
                <w:sz w:val="20"/>
              </w:rPr>
            </w:pPr>
            <w:r w:rsidRPr="00605C3C">
              <w:rPr>
                <w:rFonts w:ascii="Arial" w:hAnsi="Arial" w:cs="Arial"/>
                <w:b/>
                <w:sz w:val="20"/>
              </w:rPr>
              <w:t xml:space="preserve">B. </w:t>
            </w:r>
            <w:r w:rsidRPr="00605C3C">
              <w:rPr>
                <w:rFonts w:ascii="Arial" w:hAnsi="Arial" w:cs="Arial"/>
                <w:sz w:val="20"/>
              </w:rPr>
              <w:t>Worden kinderen verpleegd door kinderverpleegkundigen</w:t>
            </w:r>
            <w:r w:rsidRPr="00605C3C">
              <w:rPr>
                <w:rFonts w:ascii="Arial" w:hAnsi="Arial" w:cs="Arial"/>
                <w:sz w:val="20"/>
                <w:vertAlign w:val="superscript"/>
              </w:rPr>
              <w:t>1</w:t>
            </w:r>
            <w:r w:rsidRPr="00605C3C">
              <w:rPr>
                <w:rFonts w:ascii="Arial" w:hAnsi="Arial" w:cs="Arial"/>
                <w:sz w:val="20"/>
              </w:rPr>
              <w:t>?</w:t>
            </w:r>
          </w:p>
          <w:p w:rsidR="00037CF1" w:rsidRPr="00605C3C" w:rsidRDefault="00037CF1" w:rsidP="00037CF1">
            <w:pPr>
              <w:pStyle w:val="Kop8"/>
              <w:rPr>
                <w:rFonts w:ascii="Arial" w:hAnsi="Arial" w:cs="Arial"/>
                <w:sz w:val="20"/>
              </w:rPr>
            </w:pPr>
          </w:p>
          <w:p w:rsidR="00037CF1" w:rsidRPr="00605C3C" w:rsidRDefault="00037CF1" w:rsidP="00037CF1">
            <w:pPr>
              <w:pStyle w:val="Kop8"/>
              <w:rPr>
                <w:rFonts w:ascii="Arial" w:hAnsi="Arial" w:cs="Arial"/>
                <w:sz w:val="20"/>
              </w:rPr>
            </w:pPr>
            <w:r w:rsidRPr="00605C3C">
              <w:rPr>
                <w:rFonts w:ascii="Arial" w:hAnsi="Arial" w:cs="Arial"/>
                <w:sz w:val="20"/>
              </w:rPr>
              <w:t>(aanvinken, één antwoord mogelijk)</w:t>
            </w:r>
          </w:p>
          <w:p w:rsidR="00037CF1" w:rsidRPr="00605C3C" w:rsidRDefault="00037CF1" w:rsidP="00037CF1">
            <w:pPr>
              <w:rPr>
                <w:rFonts w:ascii="Arial" w:hAnsi="Arial" w:cs="Arial"/>
                <w:sz w:val="20"/>
              </w:rPr>
            </w:pPr>
            <w:r w:rsidRPr="00605C3C">
              <w:rPr>
                <w:rFonts w:ascii="Arial" w:hAnsi="Arial" w:cs="Arial"/>
                <w:sz w:val="20"/>
              </w:rPr>
              <w:sym w:font="Wingdings 2" w:char="F0A3"/>
            </w:r>
            <w:r w:rsidRPr="00605C3C">
              <w:rPr>
                <w:rFonts w:ascii="Arial" w:hAnsi="Arial" w:cs="Arial"/>
                <w:sz w:val="20"/>
              </w:rPr>
              <w:t xml:space="preserve"> Ja</w:t>
            </w:r>
          </w:p>
          <w:p w:rsidR="00037CF1" w:rsidRPr="00605C3C" w:rsidRDefault="00037CF1" w:rsidP="00037CF1">
            <w:pPr>
              <w:rPr>
                <w:rFonts w:ascii="Arial" w:hAnsi="Arial" w:cs="Arial"/>
                <w:sz w:val="20"/>
              </w:rPr>
            </w:pPr>
            <w:r w:rsidRPr="00605C3C">
              <w:rPr>
                <w:rFonts w:ascii="Arial" w:hAnsi="Arial" w:cs="Arial"/>
                <w:sz w:val="20"/>
              </w:rPr>
              <w:sym w:font="Wingdings 2" w:char="F0A3"/>
            </w:r>
            <w:r w:rsidRPr="00605C3C">
              <w:rPr>
                <w:rFonts w:ascii="Arial" w:hAnsi="Arial" w:cs="Arial"/>
                <w:sz w:val="20"/>
              </w:rPr>
              <w:t xml:space="preserve"> Nee</w:t>
            </w:r>
          </w:p>
          <w:p w:rsidR="00037CF1" w:rsidRPr="00A25AD5" w:rsidRDefault="00037CF1" w:rsidP="00037CF1">
            <w:pPr>
              <w:rPr>
                <w:rFonts w:ascii="Arial" w:hAnsi="Arial" w:cs="Arial"/>
                <w:sz w:val="20"/>
              </w:rPr>
            </w:pPr>
          </w:p>
        </w:tc>
      </w:tr>
      <w:tr w:rsidR="00037CF1" w:rsidRPr="00256891" w:rsidTr="00037CF1">
        <w:tc>
          <w:tcPr>
            <w:tcW w:w="1384" w:type="dxa"/>
            <w:shd w:val="clear" w:color="auto" w:fill="F3F3F3"/>
          </w:tcPr>
          <w:p w:rsidR="00037CF1" w:rsidRPr="00A25AD5" w:rsidRDefault="00037CF1" w:rsidP="00037CF1">
            <w:pPr>
              <w:rPr>
                <w:rFonts w:ascii="Arial" w:hAnsi="Arial" w:cs="Arial"/>
                <w:i/>
                <w:sz w:val="20"/>
              </w:rPr>
            </w:pPr>
            <w:r w:rsidRPr="00A25AD5">
              <w:rPr>
                <w:rFonts w:ascii="Arial" w:hAnsi="Arial" w:cs="Arial"/>
                <w:i/>
                <w:sz w:val="20"/>
              </w:rPr>
              <w:t>Definities</w:t>
            </w:r>
          </w:p>
        </w:tc>
        <w:tc>
          <w:tcPr>
            <w:tcW w:w="7824" w:type="dxa"/>
            <w:shd w:val="clear" w:color="auto" w:fill="F3F3F3"/>
          </w:tcPr>
          <w:p w:rsidR="00037CF1" w:rsidRPr="00256891" w:rsidRDefault="00037CF1" w:rsidP="00037CF1">
            <w:pPr>
              <w:rPr>
                <w:rFonts w:ascii="Arial" w:hAnsi="Arial" w:cs="Arial"/>
                <w:sz w:val="20"/>
              </w:rPr>
            </w:pPr>
            <w:r>
              <w:rPr>
                <w:rFonts w:ascii="Arial" w:hAnsi="Arial" w:cs="Arial"/>
                <w:sz w:val="20"/>
                <w:vertAlign w:val="superscript"/>
              </w:rPr>
              <w:t xml:space="preserve">1 </w:t>
            </w:r>
            <w:r>
              <w:rPr>
                <w:rFonts w:ascii="Arial" w:hAnsi="Arial" w:cs="Arial"/>
                <w:sz w:val="20"/>
              </w:rPr>
              <w:t xml:space="preserve">Zie: </w:t>
            </w:r>
            <w:hyperlink r:id="rId25" w:history="1">
              <w:r w:rsidRPr="00A54382">
                <w:rPr>
                  <w:rStyle w:val="Hyperlink"/>
                  <w:rFonts w:ascii="Arial" w:hAnsi="Arial" w:cs="Arial"/>
                  <w:sz w:val="20"/>
                </w:rPr>
                <w:t>https://www.venvn.nl/Portals/1/Thema's/Beroepsprofiel/20160512%20Expertisegebied%20kinderverpleegkundige.pdf</w:t>
              </w:r>
            </w:hyperlink>
            <w:r>
              <w:rPr>
                <w:rFonts w:ascii="Arial" w:hAnsi="Arial" w:cs="Arial"/>
                <w:sz w:val="20"/>
              </w:rPr>
              <w:t xml:space="preserve"> voor een beschrijving van dit expertisegebied</w:t>
            </w:r>
          </w:p>
        </w:tc>
      </w:tr>
      <w:tr w:rsidR="00037CF1" w:rsidRPr="00430068" w:rsidTr="00037CF1">
        <w:tc>
          <w:tcPr>
            <w:tcW w:w="1384" w:type="dxa"/>
            <w:shd w:val="clear" w:color="auto" w:fill="F3F3F3"/>
          </w:tcPr>
          <w:p w:rsidR="00037CF1" w:rsidRPr="00A25AD5" w:rsidRDefault="00037CF1" w:rsidP="00037CF1">
            <w:pPr>
              <w:rPr>
                <w:rFonts w:ascii="Arial" w:hAnsi="Arial" w:cs="Arial"/>
                <w:i/>
                <w:sz w:val="20"/>
              </w:rPr>
            </w:pPr>
            <w:r>
              <w:rPr>
                <w:rFonts w:ascii="Arial" w:hAnsi="Arial" w:cs="Arial"/>
                <w:i/>
                <w:sz w:val="20"/>
              </w:rPr>
              <w:t xml:space="preserve">Informatie voor patiënten </w:t>
            </w:r>
          </w:p>
        </w:tc>
        <w:tc>
          <w:tcPr>
            <w:tcW w:w="7824" w:type="dxa"/>
            <w:shd w:val="clear" w:color="auto" w:fill="F3F3F3"/>
          </w:tcPr>
          <w:p w:rsidR="00037CF1" w:rsidRPr="00430068" w:rsidRDefault="00037CF1" w:rsidP="00037CF1">
            <w:pPr>
              <w:rPr>
                <w:rFonts w:ascii="Arial" w:hAnsi="Arial" w:cs="Arial"/>
                <w:i/>
                <w:sz w:val="20"/>
              </w:rPr>
            </w:pPr>
            <w:r w:rsidRPr="00B23038">
              <w:rPr>
                <w:rFonts w:ascii="Arial" w:hAnsi="Arial" w:cs="Arial"/>
                <w:i/>
                <w:sz w:val="20"/>
              </w:rPr>
              <w:t>volgt nog</w:t>
            </w:r>
          </w:p>
        </w:tc>
      </w:tr>
      <w:tr w:rsidR="00037CF1" w:rsidRPr="00A25AD5" w:rsidTr="00037CF1">
        <w:tc>
          <w:tcPr>
            <w:tcW w:w="1384" w:type="dxa"/>
            <w:shd w:val="clear" w:color="auto" w:fill="F3F3F3"/>
          </w:tcPr>
          <w:p w:rsidR="00037CF1" w:rsidRPr="00A25AD5" w:rsidRDefault="00037CF1" w:rsidP="00037CF1">
            <w:pPr>
              <w:rPr>
                <w:rFonts w:ascii="Arial" w:hAnsi="Arial" w:cs="Arial"/>
                <w:i/>
                <w:sz w:val="20"/>
              </w:rPr>
            </w:pPr>
            <w:r w:rsidRPr="00A25AD5">
              <w:rPr>
                <w:rFonts w:ascii="Arial" w:hAnsi="Arial" w:cs="Arial"/>
                <w:i/>
                <w:sz w:val="20"/>
              </w:rPr>
              <w:t>Technische haalbaarheid</w:t>
            </w:r>
          </w:p>
        </w:tc>
        <w:tc>
          <w:tcPr>
            <w:tcW w:w="7824" w:type="dxa"/>
            <w:shd w:val="clear" w:color="auto" w:fill="F3F3F3"/>
          </w:tcPr>
          <w:p w:rsidR="00037CF1" w:rsidRPr="00A25AD5" w:rsidRDefault="00B23038" w:rsidP="00037CF1">
            <w:pPr>
              <w:rPr>
                <w:rFonts w:ascii="Arial" w:hAnsi="Arial" w:cs="Arial"/>
                <w:sz w:val="20"/>
              </w:rPr>
            </w:pPr>
            <w:r>
              <w:rPr>
                <w:rFonts w:ascii="Arial" w:hAnsi="Arial" w:cs="Arial"/>
                <w:sz w:val="20"/>
              </w:rPr>
              <w:t>* Peildatum: 1 maart 2020</w:t>
            </w:r>
          </w:p>
        </w:tc>
      </w:tr>
    </w:tbl>
    <w:p w:rsidR="00D03DC9" w:rsidRDefault="00D03DC9">
      <w:pPr>
        <w:rPr>
          <w:rFonts w:ascii="Arial" w:hAnsi="Arial" w:cs="Arial"/>
        </w:rPr>
      </w:pPr>
    </w:p>
    <w:p w:rsidR="00D03DC9" w:rsidRDefault="00D03DC9" w:rsidP="00A25AD5">
      <w:pPr>
        <w:rPr>
          <w:rFonts w:ascii="Arial" w:hAnsi="Arial" w:cs="Arial"/>
        </w:rPr>
      </w:pPr>
    </w:p>
    <w:p w:rsidR="00A13FCF" w:rsidRDefault="00A13FCF">
      <w:pPr>
        <w:rPr>
          <w:rFonts w:ascii="Arial" w:hAnsi="Arial" w:cs="Arial"/>
        </w:rPr>
      </w:pPr>
      <w:r>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4"/>
        <w:gridCol w:w="7308"/>
      </w:tblGrid>
      <w:tr w:rsidR="00D03DC9" w:rsidRPr="00A25AD5" w:rsidTr="001C5B2B">
        <w:tc>
          <w:tcPr>
            <w:tcW w:w="9180" w:type="dxa"/>
            <w:gridSpan w:val="2"/>
            <w:shd w:val="clear" w:color="auto" w:fill="E0E0E0"/>
          </w:tcPr>
          <w:p w:rsidR="00D03DC9" w:rsidRPr="00A25AD5" w:rsidRDefault="00D03DC9" w:rsidP="001C5B2B">
            <w:pPr>
              <w:rPr>
                <w:rFonts w:ascii="Arial" w:hAnsi="Arial" w:cs="Arial"/>
                <w:b/>
                <w:sz w:val="20"/>
              </w:rPr>
            </w:pPr>
            <w:r w:rsidRPr="00A25AD5">
              <w:rPr>
                <w:rFonts w:ascii="Arial" w:hAnsi="Arial" w:cs="Arial"/>
                <w:b/>
                <w:sz w:val="20"/>
              </w:rPr>
              <w:lastRenderedPageBreak/>
              <w:t>Narcose en overnachtingsmogelijkheden ouders</w:t>
            </w:r>
          </w:p>
        </w:tc>
      </w:tr>
      <w:tr w:rsidR="00D03DC9" w:rsidRPr="00A25AD5" w:rsidTr="0008048D">
        <w:trPr>
          <w:trHeight w:val="2003"/>
        </w:trPr>
        <w:tc>
          <w:tcPr>
            <w:tcW w:w="1684" w:type="dxa"/>
            <w:shd w:val="clear" w:color="auto" w:fill="E0E0E0"/>
          </w:tcPr>
          <w:p w:rsidR="00D03DC9" w:rsidRPr="00A25AD5" w:rsidRDefault="00D03DC9" w:rsidP="001C5B2B">
            <w:pPr>
              <w:rPr>
                <w:rFonts w:ascii="Arial" w:hAnsi="Arial" w:cs="Arial"/>
                <w:b/>
                <w:i/>
                <w:sz w:val="20"/>
              </w:rPr>
            </w:pPr>
            <w:r w:rsidRPr="00A25AD5">
              <w:rPr>
                <w:rFonts w:ascii="Arial" w:hAnsi="Arial" w:cs="Arial"/>
                <w:b/>
                <w:i/>
                <w:sz w:val="20"/>
              </w:rPr>
              <w:t xml:space="preserve">Vraag </w:t>
            </w:r>
            <w:r w:rsidR="00882FEF">
              <w:rPr>
                <w:rFonts w:ascii="Arial" w:hAnsi="Arial" w:cs="Arial"/>
                <w:b/>
                <w:i/>
                <w:sz w:val="20"/>
              </w:rPr>
              <w:t>4</w:t>
            </w:r>
          </w:p>
        </w:tc>
        <w:tc>
          <w:tcPr>
            <w:tcW w:w="7496" w:type="dxa"/>
            <w:shd w:val="clear" w:color="auto" w:fill="E0E0E0"/>
          </w:tcPr>
          <w:p w:rsidR="00D03DC9" w:rsidRPr="00A25AD5" w:rsidRDefault="00D03DC9" w:rsidP="001C5B2B">
            <w:pPr>
              <w:rPr>
                <w:rFonts w:ascii="Arial" w:hAnsi="Arial" w:cs="Arial"/>
                <w:sz w:val="20"/>
              </w:rPr>
            </w:pPr>
            <w:r w:rsidRPr="00A25AD5">
              <w:rPr>
                <w:rFonts w:ascii="Arial" w:hAnsi="Arial" w:cs="Arial"/>
                <w:sz w:val="20"/>
              </w:rPr>
              <w:t>Is er op uw ziekenhuislocatie een verkoeverkamer speciaal voor kinderen aanwezig?*</w:t>
            </w:r>
          </w:p>
          <w:p w:rsidR="00D03DC9" w:rsidRPr="00A25AD5" w:rsidRDefault="00D03DC9" w:rsidP="001C5B2B">
            <w:pPr>
              <w:rPr>
                <w:rFonts w:ascii="Arial" w:hAnsi="Arial" w:cs="Arial"/>
                <w:sz w:val="20"/>
              </w:rPr>
            </w:pPr>
          </w:p>
          <w:p w:rsidR="00D03DC9" w:rsidRPr="00A25AD5" w:rsidRDefault="00D03DC9" w:rsidP="001C5B2B">
            <w:pPr>
              <w:pStyle w:val="Kop8"/>
              <w:rPr>
                <w:rFonts w:ascii="Arial" w:hAnsi="Arial" w:cs="Arial"/>
                <w:sz w:val="20"/>
              </w:rPr>
            </w:pPr>
            <w:r w:rsidRPr="00A25AD5">
              <w:rPr>
                <w:rFonts w:ascii="Arial" w:hAnsi="Arial" w:cs="Arial"/>
                <w:sz w:val="20"/>
              </w:rPr>
              <w:t>(aanvinken, één antwoord mogelijk)</w:t>
            </w:r>
          </w:p>
          <w:p w:rsidR="00D03DC9" w:rsidRPr="00A25AD5" w:rsidRDefault="00D03DC9" w:rsidP="001C5B2B">
            <w:pPr>
              <w:rPr>
                <w:rFonts w:ascii="Arial" w:hAnsi="Arial" w:cs="Arial"/>
                <w:sz w:val="20"/>
              </w:rPr>
            </w:pPr>
            <w:r w:rsidRPr="00A25AD5">
              <w:rPr>
                <w:rFonts w:ascii="Arial" w:hAnsi="Arial" w:cs="Arial"/>
                <w:sz w:val="20"/>
              </w:rPr>
              <w:sym w:font="Wingdings 2" w:char="F0A3"/>
            </w:r>
            <w:r w:rsidRPr="00A25AD5">
              <w:rPr>
                <w:rFonts w:ascii="Arial" w:hAnsi="Arial" w:cs="Arial"/>
                <w:sz w:val="20"/>
              </w:rPr>
              <w:t xml:space="preserve"> Ja</w:t>
            </w:r>
          </w:p>
          <w:p w:rsidR="00D03DC9" w:rsidRPr="00A25AD5" w:rsidRDefault="00D03DC9" w:rsidP="001C5B2B">
            <w:pPr>
              <w:rPr>
                <w:rFonts w:ascii="Arial" w:hAnsi="Arial" w:cs="Arial"/>
                <w:sz w:val="20"/>
              </w:rPr>
            </w:pPr>
            <w:r w:rsidRPr="00A25AD5">
              <w:rPr>
                <w:rFonts w:ascii="Arial" w:hAnsi="Arial" w:cs="Arial"/>
                <w:sz w:val="20"/>
              </w:rPr>
              <w:sym w:font="Wingdings 2" w:char="F0A3"/>
            </w:r>
            <w:r w:rsidRPr="00A25AD5">
              <w:rPr>
                <w:rFonts w:ascii="Arial" w:hAnsi="Arial" w:cs="Arial"/>
                <w:sz w:val="20"/>
              </w:rPr>
              <w:t xml:space="preserve"> Nee, op de verkoeverkamer liggen kinderen en volwassen door elkaar</w:t>
            </w:r>
          </w:p>
          <w:p w:rsidR="00D03DC9" w:rsidRPr="00A25AD5" w:rsidRDefault="00D03DC9" w:rsidP="001C5B2B">
            <w:pPr>
              <w:rPr>
                <w:rFonts w:ascii="Arial" w:hAnsi="Arial" w:cs="Arial"/>
                <w:sz w:val="20"/>
              </w:rPr>
            </w:pPr>
            <w:r w:rsidRPr="00A25AD5">
              <w:rPr>
                <w:rFonts w:ascii="Arial" w:hAnsi="Arial" w:cs="Arial"/>
                <w:sz w:val="20"/>
              </w:rPr>
              <w:sym w:font="Wingdings 2" w:char="F0A3"/>
            </w:r>
            <w:r w:rsidRPr="00A25AD5">
              <w:rPr>
                <w:rFonts w:ascii="Arial" w:hAnsi="Arial" w:cs="Arial"/>
                <w:sz w:val="20"/>
              </w:rPr>
              <w:t xml:space="preserve"> Nee, maar indien mogelijk worden kinderen wel bij elkaar gelegd en afgeschermd van de volwassenen </w:t>
            </w:r>
          </w:p>
          <w:p w:rsidR="00D03DC9" w:rsidRPr="00A25AD5" w:rsidRDefault="00D03DC9" w:rsidP="0008048D">
            <w:pPr>
              <w:autoSpaceDE w:val="0"/>
              <w:autoSpaceDN w:val="0"/>
              <w:adjustRightInd w:val="0"/>
              <w:rPr>
                <w:rFonts w:ascii="Arial" w:hAnsi="Arial" w:cs="Arial"/>
                <w:sz w:val="20"/>
              </w:rPr>
            </w:pPr>
          </w:p>
        </w:tc>
      </w:tr>
      <w:tr w:rsidR="00D03DC9" w:rsidRPr="00A25AD5" w:rsidTr="001C5B2B">
        <w:tc>
          <w:tcPr>
            <w:tcW w:w="1684" w:type="dxa"/>
            <w:shd w:val="clear" w:color="auto" w:fill="F3F3F3"/>
          </w:tcPr>
          <w:p w:rsidR="00D03DC9" w:rsidRPr="00A25AD5" w:rsidRDefault="00D03DC9" w:rsidP="001C5B2B">
            <w:pPr>
              <w:rPr>
                <w:rFonts w:ascii="Arial" w:hAnsi="Arial" w:cs="Arial"/>
                <w:i/>
                <w:sz w:val="20"/>
              </w:rPr>
            </w:pPr>
            <w:r w:rsidRPr="00A25AD5">
              <w:rPr>
                <w:rFonts w:ascii="Arial" w:hAnsi="Arial" w:cs="Arial"/>
                <w:i/>
                <w:sz w:val="20"/>
              </w:rPr>
              <w:t>Definities</w:t>
            </w:r>
          </w:p>
        </w:tc>
        <w:tc>
          <w:tcPr>
            <w:tcW w:w="7496" w:type="dxa"/>
            <w:shd w:val="clear" w:color="auto" w:fill="F3F3F3"/>
          </w:tcPr>
          <w:p w:rsidR="00D03DC9" w:rsidRPr="00A25AD5" w:rsidRDefault="00D03DC9" w:rsidP="001C5B2B">
            <w:pPr>
              <w:rPr>
                <w:rFonts w:ascii="Arial" w:hAnsi="Arial" w:cs="Arial"/>
                <w:sz w:val="20"/>
              </w:rPr>
            </w:pPr>
          </w:p>
        </w:tc>
      </w:tr>
      <w:tr w:rsidR="00D03DC9" w:rsidRPr="00A25AD5" w:rsidTr="001C5B2B">
        <w:tc>
          <w:tcPr>
            <w:tcW w:w="1684" w:type="dxa"/>
            <w:shd w:val="clear" w:color="auto" w:fill="F3F3F3"/>
          </w:tcPr>
          <w:p w:rsidR="00D03DC9" w:rsidRPr="00A25AD5" w:rsidRDefault="00D03DC9" w:rsidP="001C5B2B">
            <w:pPr>
              <w:rPr>
                <w:rFonts w:ascii="Arial" w:hAnsi="Arial" w:cs="Arial"/>
                <w:i/>
                <w:sz w:val="20"/>
              </w:rPr>
            </w:pPr>
            <w:r>
              <w:rPr>
                <w:rFonts w:ascii="Arial" w:hAnsi="Arial" w:cs="Arial"/>
                <w:i/>
                <w:sz w:val="20"/>
              </w:rPr>
              <w:t>Informatie voor patiënten</w:t>
            </w:r>
          </w:p>
        </w:tc>
        <w:tc>
          <w:tcPr>
            <w:tcW w:w="7496" w:type="dxa"/>
            <w:shd w:val="clear" w:color="auto" w:fill="F3F3F3"/>
          </w:tcPr>
          <w:p w:rsidR="00D03DC9" w:rsidRPr="00A25AD5" w:rsidRDefault="00227493" w:rsidP="00037CF1">
            <w:pPr>
              <w:rPr>
                <w:rFonts w:ascii="Arial" w:hAnsi="Arial" w:cs="Arial"/>
                <w:sz w:val="20"/>
              </w:rPr>
            </w:pPr>
            <w:r w:rsidRPr="00605C3C">
              <w:rPr>
                <w:rFonts w:ascii="Arial" w:hAnsi="Arial" w:cs="Arial"/>
                <w:sz w:val="20"/>
              </w:rPr>
              <w:t xml:space="preserve">De verkoeverkamer wordt ook wel de uit slaapkamer genoemd. Voor kinderen is het prettig als de uitslaapkamer speciaal voor kinderen is. </w:t>
            </w:r>
          </w:p>
        </w:tc>
      </w:tr>
      <w:tr w:rsidR="00D03DC9" w:rsidRPr="00A25AD5" w:rsidTr="001C5B2B">
        <w:tc>
          <w:tcPr>
            <w:tcW w:w="1684" w:type="dxa"/>
            <w:shd w:val="clear" w:color="auto" w:fill="F3F3F3"/>
          </w:tcPr>
          <w:p w:rsidR="00D03DC9" w:rsidRPr="00A25AD5" w:rsidRDefault="00D03DC9" w:rsidP="001C5B2B">
            <w:pPr>
              <w:rPr>
                <w:rFonts w:ascii="Arial" w:hAnsi="Arial" w:cs="Arial"/>
                <w:i/>
                <w:sz w:val="20"/>
              </w:rPr>
            </w:pPr>
            <w:r w:rsidRPr="00A25AD5">
              <w:rPr>
                <w:rFonts w:ascii="Arial" w:hAnsi="Arial" w:cs="Arial"/>
                <w:i/>
                <w:sz w:val="20"/>
              </w:rPr>
              <w:t>Technische haalbaarheid</w:t>
            </w:r>
          </w:p>
        </w:tc>
        <w:tc>
          <w:tcPr>
            <w:tcW w:w="7496" w:type="dxa"/>
            <w:shd w:val="clear" w:color="auto" w:fill="F3F3F3"/>
          </w:tcPr>
          <w:p w:rsidR="00D03DC9" w:rsidRPr="00A25AD5" w:rsidRDefault="00B23038" w:rsidP="00D03DC9">
            <w:pPr>
              <w:rPr>
                <w:rFonts w:ascii="Arial" w:hAnsi="Arial" w:cs="Arial"/>
                <w:sz w:val="20"/>
              </w:rPr>
            </w:pPr>
            <w:r>
              <w:rPr>
                <w:rFonts w:ascii="Arial" w:hAnsi="Arial" w:cs="Arial"/>
                <w:sz w:val="20"/>
              </w:rPr>
              <w:t>* Peildatum: 1 maart 2020</w:t>
            </w:r>
          </w:p>
        </w:tc>
      </w:tr>
    </w:tbl>
    <w:p w:rsidR="00D03DC9" w:rsidRDefault="00D03DC9" w:rsidP="00A25AD5">
      <w:pPr>
        <w:rPr>
          <w:rFonts w:ascii="Arial" w:hAnsi="Arial" w:cs="Arial"/>
        </w:rPr>
      </w:pPr>
    </w:p>
    <w:p w:rsidR="00605C3C" w:rsidRDefault="00605C3C" w:rsidP="00A25AD5">
      <w:pPr>
        <w:rPr>
          <w:rFonts w:ascii="Arial" w:hAnsi="Arial" w:cs="Arial"/>
        </w:rPr>
      </w:pPr>
    </w:p>
    <w:p w:rsidR="00605C3C" w:rsidRDefault="00605C3C" w:rsidP="00A25AD5">
      <w:pPr>
        <w:rPr>
          <w:rFonts w:ascii="Arial" w:hAnsi="Arial" w:cs="Arial"/>
        </w:rPr>
      </w:pPr>
    </w:p>
    <w:p w:rsidR="00F05F9E" w:rsidRPr="0030430A" w:rsidRDefault="00F05F9E" w:rsidP="00A25AD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4"/>
        <w:gridCol w:w="7308"/>
      </w:tblGrid>
      <w:tr w:rsidR="00F05F9E" w:rsidRPr="00A25AD5" w:rsidTr="00F73F28">
        <w:tc>
          <w:tcPr>
            <w:tcW w:w="9180" w:type="dxa"/>
            <w:gridSpan w:val="2"/>
            <w:shd w:val="clear" w:color="auto" w:fill="E0E0E0"/>
          </w:tcPr>
          <w:p w:rsidR="00F05F9E" w:rsidRPr="00A25AD5" w:rsidRDefault="00F05F9E" w:rsidP="00F73F28">
            <w:pPr>
              <w:rPr>
                <w:rFonts w:ascii="Arial" w:hAnsi="Arial" w:cs="Arial"/>
                <w:b/>
                <w:sz w:val="20"/>
              </w:rPr>
            </w:pPr>
            <w:r w:rsidRPr="00A25AD5">
              <w:rPr>
                <w:rFonts w:ascii="Arial" w:hAnsi="Arial" w:cs="Arial"/>
                <w:b/>
                <w:sz w:val="20"/>
              </w:rPr>
              <w:t>Vaste behandelaar</w:t>
            </w:r>
          </w:p>
        </w:tc>
      </w:tr>
      <w:tr w:rsidR="00F05F9E" w:rsidRPr="00A25AD5" w:rsidTr="00F73F28">
        <w:tc>
          <w:tcPr>
            <w:tcW w:w="1684" w:type="dxa"/>
            <w:shd w:val="clear" w:color="auto" w:fill="E0E0E0"/>
          </w:tcPr>
          <w:p w:rsidR="00F05F9E" w:rsidRPr="00A25AD5" w:rsidRDefault="00F05F9E" w:rsidP="00D03DC9">
            <w:pPr>
              <w:rPr>
                <w:rFonts w:ascii="Arial" w:hAnsi="Arial" w:cs="Arial"/>
                <w:b/>
                <w:i/>
                <w:sz w:val="20"/>
              </w:rPr>
            </w:pPr>
            <w:r w:rsidRPr="00A25AD5">
              <w:rPr>
                <w:rFonts w:ascii="Arial" w:hAnsi="Arial" w:cs="Arial"/>
                <w:b/>
                <w:i/>
                <w:sz w:val="20"/>
              </w:rPr>
              <w:t>Vraag</w:t>
            </w:r>
            <w:r w:rsidR="00D03DC9">
              <w:rPr>
                <w:rFonts w:ascii="Arial" w:hAnsi="Arial" w:cs="Arial"/>
                <w:b/>
                <w:i/>
                <w:sz w:val="20"/>
              </w:rPr>
              <w:t xml:space="preserve"> </w:t>
            </w:r>
            <w:r w:rsidR="00882FEF">
              <w:rPr>
                <w:rFonts w:ascii="Arial" w:hAnsi="Arial" w:cs="Arial"/>
                <w:b/>
                <w:i/>
                <w:sz w:val="20"/>
              </w:rPr>
              <w:t>5</w:t>
            </w:r>
          </w:p>
        </w:tc>
        <w:tc>
          <w:tcPr>
            <w:tcW w:w="7496" w:type="dxa"/>
            <w:shd w:val="clear" w:color="auto" w:fill="E0E0E0"/>
          </w:tcPr>
          <w:p w:rsidR="00F05F9E" w:rsidRPr="00A25AD5" w:rsidRDefault="00F05F9E" w:rsidP="00F73F28">
            <w:pPr>
              <w:rPr>
                <w:rFonts w:ascii="Arial" w:hAnsi="Arial" w:cs="Arial"/>
                <w:sz w:val="20"/>
              </w:rPr>
            </w:pPr>
            <w:r w:rsidRPr="00605C3C">
              <w:rPr>
                <w:rFonts w:ascii="Arial" w:hAnsi="Arial" w:cs="Arial"/>
                <w:sz w:val="20"/>
              </w:rPr>
              <w:t>H</w:t>
            </w:r>
            <w:r w:rsidRPr="00A25AD5">
              <w:rPr>
                <w:rFonts w:ascii="Arial" w:hAnsi="Arial" w:cs="Arial"/>
                <w:sz w:val="20"/>
              </w:rPr>
              <w:t xml:space="preserve">ebben patiënten met ziekten van </w:t>
            </w:r>
            <w:proofErr w:type="spellStart"/>
            <w:r w:rsidRPr="00A25AD5">
              <w:rPr>
                <w:rFonts w:ascii="Arial" w:hAnsi="Arial" w:cs="Arial"/>
                <w:sz w:val="20"/>
              </w:rPr>
              <w:t>Adenoïd</w:t>
            </w:r>
            <w:proofErr w:type="spellEnd"/>
            <w:r w:rsidRPr="00A25AD5">
              <w:rPr>
                <w:rFonts w:ascii="Arial" w:hAnsi="Arial" w:cs="Arial"/>
                <w:sz w:val="20"/>
              </w:rPr>
              <w:t xml:space="preserve"> en Tonsillen op uw ziekenhuislocatie één vaste KNO-arts</w:t>
            </w:r>
            <w:r w:rsidRPr="00A25AD5">
              <w:rPr>
                <w:rFonts w:ascii="Arial" w:hAnsi="Arial" w:cs="Arial"/>
                <w:sz w:val="20"/>
                <w:vertAlign w:val="superscript"/>
              </w:rPr>
              <w:t>1</w:t>
            </w:r>
            <w:r w:rsidRPr="00A25AD5">
              <w:rPr>
                <w:rFonts w:ascii="Arial" w:hAnsi="Arial" w:cs="Arial"/>
                <w:sz w:val="20"/>
              </w:rPr>
              <w:t>?</w:t>
            </w:r>
            <w:r w:rsidRPr="00A25AD5">
              <w:rPr>
                <w:rFonts w:ascii="Arial" w:hAnsi="Arial" w:cs="Arial"/>
                <w:sz w:val="20"/>
                <w:vertAlign w:val="superscript"/>
              </w:rPr>
              <w:t>*</w:t>
            </w:r>
          </w:p>
          <w:p w:rsidR="00F05F9E" w:rsidRPr="00A25AD5" w:rsidRDefault="00F05F9E" w:rsidP="00F73F28">
            <w:pPr>
              <w:rPr>
                <w:rFonts w:ascii="Arial" w:hAnsi="Arial" w:cs="Arial"/>
                <w:i/>
                <w:sz w:val="20"/>
              </w:rPr>
            </w:pPr>
            <w:r w:rsidRPr="00A25AD5">
              <w:rPr>
                <w:rFonts w:ascii="Arial" w:hAnsi="Arial" w:cs="Arial"/>
                <w:i/>
                <w:sz w:val="20"/>
              </w:rPr>
              <w:t xml:space="preserve">          </w:t>
            </w:r>
          </w:p>
          <w:p w:rsidR="00F05F9E" w:rsidRPr="00A25AD5" w:rsidRDefault="00F05F9E" w:rsidP="00F73F28">
            <w:pPr>
              <w:rPr>
                <w:rFonts w:ascii="Arial" w:hAnsi="Arial" w:cs="Arial"/>
                <w:i/>
                <w:sz w:val="20"/>
              </w:rPr>
            </w:pPr>
            <w:r w:rsidRPr="00A25AD5">
              <w:rPr>
                <w:rFonts w:ascii="Arial" w:hAnsi="Arial" w:cs="Arial"/>
                <w:i/>
                <w:sz w:val="20"/>
              </w:rPr>
              <w:t>(aanvinken, één antwoord mogelijk)</w:t>
            </w:r>
          </w:p>
          <w:p w:rsidR="00F05F9E" w:rsidRPr="00A25AD5" w:rsidRDefault="00F05F9E" w:rsidP="00F73F28">
            <w:pPr>
              <w:rPr>
                <w:rFonts w:ascii="Arial" w:hAnsi="Arial" w:cs="Arial"/>
                <w:sz w:val="20"/>
              </w:rPr>
            </w:pPr>
            <w:r w:rsidRPr="00A25AD5">
              <w:rPr>
                <w:rFonts w:ascii="Arial" w:hAnsi="Arial" w:cs="Arial"/>
                <w:sz w:val="20"/>
              </w:rPr>
              <w:sym w:font="Wingdings 2" w:char="F0A3"/>
            </w:r>
            <w:r w:rsidRPr="00A25AD5">
              <w:rPr>
                <w:rFonts w:ascii="Arial" w:hAnsi="Arial" w:cs="Arial"/>
                <w:sz w:val="20"/>
              </w:rPr>
              <w:t xml:space="preserve"> Ja</w:t>
            </w:r>
          </w:p>
          <w:p w:rsidR="00F05F9E" w:rsidRPr="00A25AD5" w:rsidRDefault="00F05F9E" w:rsidP="00F73F28">
            <w:pPr>
              <w:rPr>
                <w:rFonts w:ascii="Arial" w:hAnsi="Arial" w:cs="Arial"/>
                <w:sz w:val="20"/>
              </w:rPr>
            </w:pPr>
            <w:r w:rsidRPr="00A25AD5">
              <w:rPr>
                <w:rFonts w:ascii="Arial" w:hAnsi="Arial" w:cs="Arial"/>
                <w:sz w:val="20"/>
              </w:rPr>
              <w:sym w:font="Wingdings 2" w:char="F0A3"/>
            </w:r>
            <w:r w:rsidRPr="00A25AD5">
              <w:rPr>
                <w:rFonts w:ascii="Arial" w:hAnsi="Arial" w:cs="Arial"/>
                <w:sz w:val="20"/>
              </w:rPr>
              <w:t xml:space="preserve"> Nee</w:t>
            </w:r>
          </w:p>
          <w:p w:rsidR="00F05F9E" w:rsidRPr="00A25AD5" w:rsidRDefault="00F05F9E" w:rsidP="00605C3C">
            <w:pPr>
              <w:framePr w:hSpace="141" w:wrap="around" w:vAnchor="page" w:hAnchor="margin" w:xAlign="right" w:y="3065"/>
              <w:autoSpaceDE w:val="0"/>
              <w:autoSpaceDN w:val="0"/>
              <w:adjustRightInd w:val="0"/>
              <w:rPr>
                <w:rFonts w:ascii="Arial" w:hAnsi="Arial" w:cs="Arial"/>
                <w:sz w:val="20"/>
              </w:rPr>
            </w:pPr>
          </w:p>
        </w:tc>
      </w:tr>
      <w:tr w:rsidR="00F05F9E" w:rsidRPr="00A25AD5" w:rsidTr="00F73F28">
        <w:tc>
          <w:tcPr>
            <w:tcW w:w="1684" w:type="dxa"/>
            <w:shd w:val="clear" w:color="auto" w:fill="F3F3F3"/>
          </w:tcPr>
          <w:p w:rsidR="00F05F9E" w:rsidRPr="00A25AD5" w:rsidRDefault="00F05F9E" w:rsidP="00F73F28">
            <w:pPr>
              <w:rPr>
                <w:rFonts w:ascii="Arial" w:hAnsi="Arial" w:cs="Arial"/>
                <w:i/>
                <w:sz w:val="20"/>
              </w:rPr>
            </w:pPr>
            <w:r w:rsidRPr="00A25AD5">
              <w:rPr>
                <w:rFonts w:ascii="Arial" w:hAnsi="Arial" w:cs="Arial"/>
                <w:i/>
                <w:sz w:val="20"/>
              </w:rPr>
              <w:t>Definities</w:t>
            </w:r>
          </w:p>
        </w:tc>
        <w:tc>
          <w:tcPr>
            <w:tcW w:w="7496" w:type="dxa"/>
            <w:shd w:val="clear" w:color="auto" w:fill="F3F3F3"/>
          </w:tcPr>
          <w:p w:rsidR="00F05F9E" w:rsidRPr="00A25AD5" w:rsidRDefault="00F05F9E" w:rsidP="00F73F28">
            <w:pPr>
              <w:rPr>
                <w:rFonts w:ascii="Arial" w:hAnsi="Arial" w:cs="Arial"/>
                <w:sz w:val="20"/>
              </w:rPr>
            </w:pPr>
            <w:r w:rsidRPr="00A25AD5">
              <w:rPr>
                <w:rFonts w:ascii="Arial" w:hAnsi="Arial" w:cs="Arial"/>
                <w:color w:val="000000"/>
                <w:sz w:val="20"/>
                <w:vertAlign w:val="superscript"/>
              </w:rPr>
              <w:t>1</w:t>
            </w:r>
            <w:r w:rsidRPr="00A25AD5">
              <w:rPr>
                <w:rFonts w:ascii="Arial" w:hAnsi="Arial" w:cs="Arial"/>
                <w:color w:val="000000"/>
                <w:sz w:val="20"/>
              </w:rPr>
              <w:t xml:space="preserve"> Met vaste arts wordt bedoeld: de arts die de patiënt bij elk (poli)klinisch consult, en/of </w:t>
            </w:r>
            <w:proofErr w:type="spellStart"/>
            <w:r w:rsidRPr="00A25AD5">
              <w:rPr>
                <w:rFonts w:ascii="Arial" w:hAnsi="Arial" w:cs="Arial"/>
                <w:color w:val="000000"/>
                <w:sz w:val="20"/>
              </w:rPr>
              <w:t>dagopname</w:t>
            </w:r>
            <w:proofErr w:type="spellEnd"/>
            <w:r w:rsidRPr="00A25AD5">
              <w:rPr>
                <w:rFonts w:ascii="Arial" w:hAnsi="Arial" w:cs="Arial"/>
                <w:color w:val="000000"/>
                <w:sz w:val="20"/>
              </w:rPr>
              <w:t xml:space="preserve"> en controleafspraak ziet en die het behandelplan opstelt, uitvoert en controleert (situaties uitgezonderd waarbij de patiënt tijdens afwezigheid van de vaste behandelaar wegens medische noodzaak door een vervangend arts wordt gezien).</w:t>
            </w:r>
          </w:p>
        </w:tc>
      </w:tr>
      <w:tr w:rsidR="00D03DC9" w:rsidRPr="00A25AD5" w:rsidTr="00F73F28">
        <w:tc>
          <w:tcPr>
            <w:tcW w:w="1684" w:type="dxa"/>
            <w:shd w:val="clear" w:color="auto" w:fill="F3F3F3"/>
          </w:tcPr>
          <w:p w:rsidR="00D03DC9" w:rsidRPr="00A25AD5" w:rsidRDefault="00D03DC9" w:rsidP="00F73F28">
            <w:pPr>
              <w:rPr>
                <w:rFonts w:ascii="Arial" w:hAnsi="Arial" w:cs="Arial"/>
                <w:i/>
                <w:sz w:val="20"/>
              </w:rPr>
            </w:pPr>
            <w:r>
              <w:rPr>
                <w:rFonts w:ascii="Arial" w:hAnsi="Arial" w:cs="Arial"/>
                <w:i/>
                <w:sz w:val="20"/>
              </w:rPr>
              <w:t>Informatie voor patiënten</w:t>
            </w:r>
          </w:p>
        </w:tc>
        <w:tc>
          <w:tcPr>
            <w:tcW w:w="7496" w:type="dxa"/>
            <w:shd w:val="clear" w:color="auto" w:fill="F3F3F3"/>
          </w:tcPr>
          <w:p w:rsidR="00D03DC9" w:rsidRPr="00605C3C" w:rsidRDefault="00256891" w:rsidP="00256891">
            <w:pPr>
              <w:rPr>
                <w:rFonts w:ascii="Arial" w:hAnsi="Arial" w:cs="Arial"/>
                <w:color w:val="FF0000"/>
                <w:sz w:val="20"/>
              </w:rPr>
            </w:pPr>
            <w:r w:rsidRPr="00605C3C">
              <w:rPr>
                <w:rFonts w:ascii="Arial" w:hAnsi="Arial" w:cs="Arial"/>
                <w:sz w:val="20"/>
              </w:rPr>
              <w:t xml:space="preserve">Het is voor kinderen, hun ouders/verzorgers en volwassenen belangrijk dat zij een vaste KNO-arts hebben. </w:t>
            </w:r>
          </w:p>
        </w:tc>
      </w:tr>
      <w:tr w:rsidR="00F05F9E" w:rsidRPr="00A25AD5" w:rsidTr="00F73F28">
        <w:tc>
          <w:tcPr>
            <w:tcW w:w="1684" w:type="dxa"/>
            <w:shd w:val="clear" w:color="auto" w:fill="F3F3F3"/>
          </w:tcPr>
          <w:p w:rsidR="00F05F9E" w:rsidRPr="00A25AD5" w:rsidRDefault="00F05F9E" w:rsidP="00F73F28">
            <w:pPr>
              <w:rPr>
                <w:rFonts w:ascii="Arial" w:hAnsi="Arial" w:cs="Arial"/>
                <w:i/>
                <w:sz w:val="20"/>
              </w:rPr>
            </w:pPr>
            <w:r w:rsidRPr="00A25AD5">
              <w:rPr>
                <w:rFonts w:ascii="Arial" w:hAnsi="Arial" w:cs="Arial"/>
                <w:i/>
                <w:sz w:val="20"/>
              </w:rPr>
              <w:t>Technische haalbaarheid</w:t>
            </w:r>
          </w:p>
        </w:tc>
        <w:tc>
          <w:tcPr>
            <w:tcW w:w="7496" w:type="dxa"/>
            <w:shd w:val="clear" w:color="auto" w:fill="F3F3F3"/>
          </w:tcPr>
          <w:p w:rsidR="00F05F9E" w:rsidRPr="00A25AD5" w:rsidRDefault="00F05F9E" w:rsidP="00D03DC9">
            <w:pPr>
              <w:rPr>
                <w:rFonts w:ascii="Arial" w:hAnsi="Arial" w:cs="Arial"/>
                <w:sz w:val="20"/>
              </w:rPr>
            </w:pPr>
            <w:r w:rsidRPr="00A25AD5">
              <w:rPr>
                <w:rFonts w:ascii="Arial" w:hAnsi="Arial" w:cs="Arial"/>
                <w:sz w:val="20"/>
              </w:rPr>
              <w:t xml:space="preserve">* Peildatum: 1 </w:t>
            </w:r>
            <w:r w:rsidR="00B23038">
              <w:rPr>
                <w:rFonts w:ascii="Arial" w:hAnsi="Arial" w:cs="Arial"/>
                <w:sz w:val="20"/>
              </w:rPr>
              <w:t>maart 2020</w:t>
            </w:r>
          </w:p>
        </w:tc>
      </w:tr>
    </w:tbl>
    <w:p w:rsidR="00A13FCF" w:rsidRDefault="00A13FCF" w:rsidP="00A13FCF"/>
    <w:p w:rsidR="0008048D" w:rsidRDefault="0008048D">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4"/>
        <w:gridCol w:w="7308"/>
      </w:tblGrid>
      <w:tr w:rsidR="00F05F9E" w:rsidRPr="00A25AD5" w:rsidTr="0008048D">
        <w:tc>
          <w:tcPr>
            <w:tcW w:w="8982" w:type="dxa"/>
            <w:gridSpan w:val="2"/>
            <w:shd w:val="clear" w:color="auto" w:fill="E0E0E0"/>
          </w:tcPr>
          <w:p w:rsidR="00F05F9E" w:rsidRPr="00A25AD5" w:rsidRDefault="00F05F9E" w:rsidP="00F73F28">
            <w:pPr>
              <w:rPr>
                <w:rFonts w:ascii="Arial" w:hAnsi="Arial" w:cs="Arial"/>
                <w:b/>
                <w:sz w:val="20"/>
              </w:rPr>
            </w:pPr>
            <w:r w:rsidRPr="0030430A">
              <w:rPr>
                <w:rFonts w:ascii="Arial" w:hAnsi="Arial" w:cs="Arial"/>
              </w:rPr>
              <w:lastRenderedPageBreak/>
              <w:br w:type="page"/>
            </w:r>
            <w:r w:rsidRPr="00A25AD5">
              <w:rPr>
                <w:rFonts w:ascii="Arial" w:hAnsi="Arial" w:cs="Arial"/>
                <w:b/>
                <w:sz w:val="20"/>
              </w:rPr>
              <w:t>Informatievoorziening</w:t>
            </w:r>
          </w:p>
        </w:tc>
      </w:tr>
      <w:tr w:rsidR="00F05F9E" w:rsidRPr="00A25AD5" w:rsidTr="0008048D">
        <w:trPr>
          <w:trHeight w:val="4476"/>
        </w:trPr>
        <w:tc>
          <w:tcPr>
            <w:tcW w:w="1674" w:type="dxa"/>
            <w:shd w:val="clear" w:color="auto" w:fill="E0E0E0"/>
          </w:tcPr>
          <w:p w:rsidR="00F05F9E" w:rsidRPr="00A25AD5" w:rsidRDefault="00F05F9E" w:rsidP="00D03DC9">
            <w:pPr>
              <w:rPr>
                <w:rFonts w:ascii="Arial" w:hAnsi="Arial" w:cs="Arial"/>
                <w:b/>
                <w:i/>
                <w:sz w:val="20"/>
              </w:rPr>
            </w:pPr>
            <w:r w:rsidRPr="00A25AD5">
              <w:rPr>
                <w:rFonts w:ascii="Arial" w:hAnsi="Arial" w:cs="Arial"/>
                <w:b/>
                <w:i/>
                <w:sz w:val="20"/>
              </w:rPr>
              <w:t xml:space="preserve">Vraag </w:t>
            </w:r>
            <w:r w:rsidR="00882FEF">
              <w:rPr>
                <w:rFonts w:ascii="Arial" w:hAnsi="Arial" w:cs="Arial"/>
                <w:b/>
                <w:i/>
                <w:sz w:val="20"/>
              </w:rPr>
              <w:t>6</w:t>
            </w:r>
          </w:p>
        </w:tc>
        <w:tc>
          <w:tcPr>
            <w:tcW w:w="7308" w:type="dxa"/>
            <w:shd w:val="clear" w:color="auto" w:fill="E0E0E0"/>
          </w:tcPr>
          <w:p w:rsidR="001A6FBB" w:rsidRPr="00605C3C" w:rsidRDefault="00387BF2" w:rsidP="001A6FBB">
            <w:pPr>
              <w:rPr>
                <w:rFonts w:ascii="Arial" w:hAnsi="Arial" w:cs="Arial"/>
              </w:rPr>
            </w:pPr>
            <w:r w:rsidRPr="00605C3C">
              <w:rPr>
                <w:rFonts w:ascii="Arial" w:hAnsi="Arial" w:cs="Arial"/>
                <w:b/>
                <w:sz w:val="20"/>
              </w:rPr>
              <w:t>A.</w:t>
            </w:r>
            <w:r w:rsidRPr="00605C3C">
              <w:rPr>
                <w:rFonts w:ascii="Arial" w:hAnsi="Arial" w:cs="Arial"/>
                <w:sz w:val="20"/>
              </w:rPr>
              <w:t xml:space="preserve"> Wordt aan elke patiënt informatie over het zorgtraject</w:t>
            </w:r>
            <w:r w:rsidRPr="00605C3C">
              <w:rPr>
                <w:rFonts w:ascii="Arial" w:hAnsi="Arial" w:cs="Arial"/>
              </w:rPr>
              <w:t xml:space="preserve"> </w:t>
            </w:r>
            <w:r w:rsidRPr="00605C3C">
              <w:rPr>
                <w:rFonts w:ascii="Arial" w:hAnsi="Arial" w:cs="Arial"/>
                <w:sz w:val="20"/>
              </w:rPr>
              <w:t>verstrekt, afgestemd op de belevingswereld van het kind</w:t>
            </w:r>
            <w:r w:rsidRPr="00605C3C">
              <w:rPr>
                <w:rFonts w:ascii="Arial" w:hAnsi="Arial" w:cs="Arial"/>
                <w:sz w:val="20"/>
                <w:vertAlign w:val="superscript"/>
              </w:rPr>
              <w:t>1</w:t>
            </w:r>
            <w:r w:rsidRPr="00605C3C">
              <w:rPr>
                <w:rFonts w:ascii="Arial" w:hAnsi="Arial" w:cs="Arial"/>
                <w:sz w:val="20"/>
              </w:rPr>
              <w:t>, voorafgaand aan de ingreep?</w:t>
            </w:r>
            <w:r w:rsidRPr="00605C3C">
              <w:rPr>
                <w:rFonts w:ascii="Arial" w:hAnsi="Arial" w:cs="Arial"/>
              </w:rPr>
              <w:t xml:space="preserve"> </w:t>
            </w:r>
          </w:p>
          <w:p w:rsidR="00387BF2" w:rsidRPr="00605C3C" w:rsidRDefault="00387BF2" w:rsidP="001A6FBB">
            <w:pPr>
              <w:rPr>
                <w:rFonts w:ascii="Arial" w:hAnsi="Arial" w:cs="Arial"/>
                <w:i/>
                <w:sz w:val="20"/>
              </w:rPr>
            </w:pPr>
          </w:p>
          <w:p w:rsidR="001A6FBB" w:rsidRPr="00605C3C" w:rsidRDefault="001A6FBB" w:rsidP="001A6FBB">
            <w:pPr>
              <w:rPr>
                <w:rFonts w:ascii="Arial" w:hAnsi="Arial" w:cs="Arial"/>
                <w:i/>
                <w:sz w:val="20"/>
              </w:rPr>
            </w:pPr>
            <w:r w:rsidRPr="00605C3C">
              <w:rPr>
                <w:rFonts w:ascii="Arial" w:hAnsi="Arial" w:cs="Arial"/>
                <w:i/>
                <w:sz w:val="20"/>
              </w:rPr>
              <w:t>(aanvinken, één antwoord mogelijk)</w:t>
            </w:r>
          </w:p>
          <w:p w:rsidR="001A6FBB" w:rsidRPr="00605C3C" w:rsidRDefault="00605C3C" w:rsidP="00605C3C">
            <w:pPr>
              <w:rPr>
                <w:rFonts w:ascii="Arial" w:hAnsi="Arial" w:cs="Arial"/>
                <w:sz w:val="20"/>
              </w:rPr>
            </w:pPr>
            <w:r w:rsidRPr="00605C3C">
              <w:rPr>
                <w:rFonts w:ascii="Arial" w:hAnsi="Arial" w:cs="Arial"/>
                <w:sz w:val="20"/>
              </w:rPr>
              <w:sym w:font="Wingdings 2" w:char="F0A3"/>
            </w:r>
            <w:r w:rsidRPr="00605C3C">
              <w:rPr>
                <w:rFonts w:ascii="Arial" w:hAnsi="Arial" w:cs="Arial"/>
                <w:sz w:val="20"/>
              </w:rPr>
              <w:t xml:space="preserve"> </w:t>
            </w:r>
            <w:r w:rsidR="001A6FBB" w:rsidRPr="00605C3C">
              <w:rPr>
                <w:rFonts w:ascii="Arial" w:hAnsi="Arial" w:cs="Arial"/>
                <w:sz w:val="20"/>
              </w:rPr>
              <w:t>Ja, schriftelijk</w:t>
            </w:r>
          </w:p>
          <w:p w:rsidR="001A6FBB" w:rsidRPr="00605C3C" w:rsidRDefault="00605C3C" w:rsidP="00605C3C">
            <w:pPr>
              <w:rPr>
                <w:rFonts w:ascii="Arial" w:hAnsi="Arial" w:cs="Arial"/>
                <w:sz w:val="20"/>
              </w:rPr>
            </w:pPr>
            <w:r w:rsidRPr="00605C3C">
              <w:rPr>
                <w:rFonts w:ascii="Arial" w:hAnsi="Arial" w:cs="Arial"/>
                <w:sz w:val="20"/>
              </w:rPr>
              <w:sym w:font="Wingdings 2" w:char="F0A3"/>
            </w:r>
            <w:r w:rsidRPr="00605C3C">
              <w:rPr>
                <w:rFonts w:ascii="Arial" w:hAnsi="Arial" w:cs="Arial"/>
                <w:sz w:val="20"/>
              </w:rPr>
              <w:t xml:space="preserve"> </w:t>
            </w:r>
            <w:r w:rsidR="001A6FBB" w:rsidRPr="00605C3C">
              <w:rPr>
                <w:rFonts w:ascii="Arial" w:hAnsi="Arial" w:cs="Arial"/>
                <w:sz w:val="20"/>
              </w:rPr>
              <w:t>Ja, digitaal</w:t>
            </w:r>
          </w:p>
          <w:p w:rsidR="001A6FBB" w:rsidRPr="00605C3C" w:rsidRDefault="00605C3C" w:rsidP="00605C3C">
            <w:pPr>
              <w:rPr>
                <w:rFonts w:ascii="Arial" w:hAnsi="Arial" w:cs="Arial"/>
                <w:sz w:val="20"/>
              </w:rPr>
            </w:pPr>
            <w:r w:rsidRPr="00605C3C">
              <w:rPr>
                <w:rFonts w:ascii="Arial" w:hAnsi="Arial" w:cs="Arial"/>
                <w:sz w:val="20"/>
              </w:rPr>
              <w:sym w:font="Wingdings 2" w:char="F0A3"/>
            </w:r>
            <w:r w:rsidRPr="00605C3C">
              <w:rPr>
                <w:rFonts w:ascii="Arial" w:hAnsi="Arial" w:cs="Arial"/>
                <w:sz w:val="20"/>
              </w:rPr>
              <w:t xml:space="preserve"> </w:t>
            </w:r>
            <w:r w:rsidR="001A6FBB" w:rsidRPr="00605C3C">
              <w:rPr>
                <w:rFonts w:ascii="Arial" w:hAnsi="Arial" w:cs="Arial"/>
                <w:sz w:val="20"/>
              </w:rPr>
              <w:t>Ja, mondeling</w:t>
            </w:r>
          </w:p>
          <w:p w:rsidR="001A6FBB" w:rsidRPr="00605C3C" w:rsidRDefault="00605C3C" w:rsidP="00605C3C">
            <w:pPr>
              <w:rPr>
                <w:rFonts w:ascii="Arial" w:hAnsi="Arial" w:cs="Arial"/>
                <w:sz w:val="20"/>
              </w:rPr>
            </w:pPr>
            <w:r w:rsidRPr="00605C3C">
              <w:rPr>
                <w:rFonts w:ascii="Arial" w:hAnsi="Arial" w:cs="Arial"/>
                <w:sz w:val="20"/>
              </w:rPr>
              <w:sym w:font="Wingdings 2" w:char="F0A3"/>
            </w:r>
            <w:r w:rsidRPr="00605C3C">
              <w:rPr>
                <w:rFonts w:ascii="Arial" w:hAnsi="Arial" w:cs="Arial"/>
                <w:sz w:val="20"/>
              </w:rPr>
              <w:t xml:space="preserve"> </w:t>
            </w:r>
            <w:r w:rsidR="001A6FBB" w:rsidRPr="00605C3C">
              <w:rPr>
                <w:rFonts w:ascii="Arial" w:hAnsi="Arial" w:cs="Arial"/>
                <w:sz w:val="20"/>
              </w:rPr>
              <w:t>Ja, via 2 van bovenstaande kanalen (schriftelijk, digitaal, mondeling)</w:t>
            </w:r>
          </w:p>
          <w:p w:rsidR="001A6FBB" w:rsidRPr="00605C3C" w:rsidRDefault="00605C3C" w:rsidP="00605C3C">
            <w:pPr>
              <w:rPr>
                <w:rFonts w:ascii="Arial" w:hAnsi="Arial" w:cs="Arial"/>
                <w:sz w:val="20"/>
              </w:rPr>
            </w:pPr>
            <w:r w:rsidRPr="00605C3C">
              <w:rPr>
                <w:rFonts w:ascii="Arial" w:hAnsi="Arial" w:cs="Arial"/>
                <w:sz w:val="20"/>
              </w:rPr>
              <w:sym w:font="Wingdings 2" w:char="F0A3"/>
            </w:r>
            <w:r w:rsidRPr="00605C3C">
              <w:rPr>
                <w:rFonts w:ascii="Arial" w:hAnsi="Arial" w:cs="Arial"/>
                <w:sz w:val="20"/>
              </w:rPr>
              <w:t xml:space="preserve"> </w:t>
            </w:r>
            <w:r w:rsidR="001A6FBB" w:rsidRPr="00605C3C">
              <w:rPr>
                <w:rFonts w:ascii="Arial" w:hAnsi="Arial" w:cs="Arial"/>
                <w:sz w:val="20"/>
              </w:rPr>
              <w:t>Ja, zowel schriftelijk, digitaal als mondeling</w:t>
            </w:r>
          </w:p>
          <w:p w:rsidR="001A6FBB" w:rsidRPr="00605C3C" w:rsidRDefault="00605C3C" w:rsidP="00605C3C">
            <w:pPr>
              <w:rPr>
                <w:rFonts w:ascii="Arial" w:hAnsi="Arial" w:cs="Arial"/>
                <w:sz w:val="20"/>
              </w:rPr>
            </w:pPr>
            <w:r w:rsidRPr="00605C3C">
              <w:rPr>
                <w:rFonts w:ascii="Arial" w:hAnsi="Arial" w:cs="Arial"/>
                <w:sz w:val="20"/>
              </w:rPr>
              <w:sym w:font="Wingdings 2" w:char="F0A3"/>
            </w:r>
            <w:r w:rsidRPr="00605C3C">
              <w:rPr>
                <w:rFonts w:ascii="Arial" w:hAnsi="Arial" w:cs="Arial"/>
                <w:sz w:val="20"/>
              </w:rPr>
              <w:t xml:space="preserve"> </w:t>
            </w:r>
            <w:r w:rsidR="001A6FBB" w:rsidRPr="00605C3C">
              <w:rPr>
                <w:rFonts w:ascii="Arial" w:hAnsi="Arial" w:cs="Arial"/>
                <w:sz w:val="20"/>
              </w:rPr>
              <w:t>Nee</w:t>
            </w:r>
          </w:p>
          <w:p w:rsidR="001A6FBB" w:rsidRPr="001A6FBB" w:rsidRDefault="001A6FBB" w:rsidP="00F73F28">
            <w:pPr>
              <w:autoSpaceDE w:val="0"/>
              <w:autoSpaceDN w:val="0"/>
              <w:adjustRightInd w:val="0"/>
              <w:rPr>
                <w:rFonts w:ascii="Arial" w:hAnsi="Arial" w:cs="Arial"/>
                <w:color w:val="000000"/>
                <w:sz w:val="20"/>
              </w:rPr>
            </w:pPr>
          </w:p>
          <w:p w:rsidR="00F05F9E" w:rsidRPr="00A25AD5" w:rsidRDefault="00F05F9E" w:rsidP="00F73F28">
            <w:pPr>
              <w:autoSpaceDE w:val="0"/>
              <w:autoSpaceDN w:val="0"/>
              <w:adjustRightInd w:val="0"/>
              <w:rPr>
                <w:rFonts w:ascii="Arial" w:hAnsi="Arial" w:cs="Arial"/>
                <w:color w:val="000000"/>
                <w:sz w:val="20"/>
              </w:rPr>
            </w:pPr>
            <w:r w:rsidRPr="00A25AD5">
              <w:rPr>
                <w:rFonts w:ascii="Arial" w:hAnsi="Arial" w:cs="Arial"/>
                <w:b/>
                <w:color w:val="000000"/>
                <w:sz w:val="20"/>
              </w:rPr>
              <w:t>B.</w:t>
            </w:r>
            <w:r w:rsidRPr="00A25AD5">
              <w:rPr>
                <w:rFonts w:ascii="Arial" w:hAnsi="Arial" w:cs="Arial"/>
                <w:color w:val="000000"/>
                <w:sz w:val="20"/>
              </w:rPr>
              <w:t xml:space="preserve"> Wordt aan de patiënt of ouder/verzorger standaard informatie op papier meegegeven over de keuze (van de ouder) om wel of niet te opereren in relatie tot afwachtend beleid</w:t>
            </w:r>
            <w:r w:rsidR="00037CF1">
              <w:rPr>
                <w:rFonts w:ascii="Arial" w:hAnsi="Arial" w:cs="Arial"/>
                <w:color w:val="000000"/>
                <w:sz w:val="20"/>
                <w:vertAlign w:val="superscript"/>
              </w:rPr>
              <w:t>2</w:t>
            </w:r>
            <w:r w:rsidRPr="00A25AD5">
              <w:rPr>
                <w:rFonts w:ascii="Arial" w:hAnsi="Arial" w:cs="Arial"/>
                <w:color w:val="000000"/>
                <w:sz w:val="20"/>
              </w:rPr>
              <w:t>?*</w:t>
            </w:r>
          </w:p>
          <w:p w:rsidR="00F05F9E" w:rsidRPr="00A25AD5" w:rsidRDefault="00F05F9E" w:rsidP="00F73F28">
            <w:pPr>
              <w:autoSpaceDE w:val="0"/>
              <w:autoSpaceDN w:val="0"/>
              <w:adjustRightInd w:val="0"/>
              <w:rPr>
                <w:rFonts w:ascii="Arial" w:hAnsi="Arial" w:cs="Arial"/>
                <w:color w:val="000000"/>
                <w:sz w:val="20"/>
              </w:rPr>
            </w:pPr>
          </w:p>
          <w:p w:rsidR="00F05F9E" w:rsidRPr="00A25AD5" w:rsidRDefault="00F05F9E" w:rsidP="00F73F28">
            <w:pPr>
              <w:rPr>
                <w:rFonts w:ascii="Arial" w:hAnsi="Arial" w:cs="Arial"/>
                <w:i/>
                <w:color w:val="000000"/>
                <w:sz w:val="20"/>
              </w:rPr>
            </w:pPr>
            <w:r w:rsidRPr="00A25AD5">
              <w:rPr>
                <w:rFonts w:ascii="Arial" w:hAnsi="Arial" w:cs="Arial"/>
                <w:i/>
                <w:color w:val="000000"/>
                <w:sz w:val="20"/>
              </w:rPr>
              <w:t>(aanvinken, één antwoord mogelijk)</w:t>
            </w:r>
          </w:p>
          <w:p w:rsidR="00F05F9E" w:rsidRPr="00A25AD5" w:rsidRDefault="00F05F9E" w:rsidP="00F73F28">
            <w:pPr>
              <w:autoSpaceDE w:val="0"/>
              <w:autoSpaceDN w:val="0"/>
              <w:adjustRightInd w:val="0"/>
              <w:rPr>
                <w:rFonts w:ascii="Arial" w:hAnsi="Arial" w:cs="Arial"/>
                <w:sz w:val="20"/>
              </w:rPr>
            </w:pPr>
            <w:r w:rsidRPr="00A25AD5">
              <w:rPr>
                <w:rFonts w:ascii="Arial" w:hAnsi="Arial" w:cs="Arial"/>
                <w:sz w:val="20"/>
              </w:rPr>
              <w:sym w:font="Wingdings 2" w:char="F0A3"/>
            </w:r>
            <w:r w:rsidRPr="00A25AD5">
              <w:rPr>
                <w:rFonts w:ascii="Arial" w:hAnsi="Arial" w:cs="Arial"/>
                <w:sz w:val="20"/>
              </w:rPr>
              <w:t xml:space="preserve"> Ja </w:t>
            </w:r>
          </w:p>
          <w:p w:rsidR="00F05F9E" w:rsidRPr="00A25AD5" w:rsidRDefault="00F05F9E" w:rsidP="00F73F28">
            <w:pPr>
              <w:autoSpaceDE w:val="0"/>
              <w:autoSpaceDN w:val="0"/>
              <w:adjustRightInd w:val="0"/>
              <w:rPr>
                <w:rFonts w:ascii="Arial" w:hAnsi="Arial" w:cs="Arial"/>
                <w:sz w:val="20"/>
              </w:rPr>
            </w:pPr>
            <w:r w:rsidRPr="00A25AD5">
              <w:rPr>
                <w:rFonts w:ascii="Arial" w:hAnsi="Arial" w:cs="Arial"/>
                <w:sz w:val="20"/>
              </w:rPr>
              <w:sym w:font="Wingdings 2" w:char="F0A3"/>
            </w:r>
            <w:r w:rsidRPr="00A25AD5">
              <w:rPr>
                <w:rFonts w:ascii="Arial" w:hAnsi="Arial" w:cs="Arial"/>
                <w:sz w:val="20"/>
              </w:rPr>
              <w:t xml:space="preserve"> Nee, maar deze keuze wordt wel mondeling besproken</w:t>
            </w:r>
          </w:p>
          <w:p w:rsidR="00F05F9E" w:rsidRPr="00A25AD5" w:rsidRDefault="00F05F9E" w:rsidP="00F73F28">
            <w:pPr>
              <w:autoSpaceDE w:val="0"/>
              <w:autoSpaceDN w:val="0"/>
              <w:adjustRightInd w:val="0"/>
              <w:rPr>
                <w:rFonts w:ascii="Arial" w:hAnsi="Arial" w:cs="Arial"/>
                <w:sz w:val="20"/>
              </w:rPr>
            </w:pPr>
            <w:r w:rsidRPr="00A25AD5">
              <w:rPr>
                <w:rFonts w:ascii="Arial" w:hAnsi="Arial" w:cs="Arial"/>
                <w:sz w:val="20"/>
              </w:rPr>
              <w:sym w:font="Wingdings 2" w:char="F0A3"/>
            </w:r>
            <w:r w:rsidRPr="00A25AD5">
              <w:rPr>
                <w:rFonts w:ascii="Arial" w:hAnsi="Arial" w:cs="Arial"/>
                <w:sz w:val="20"/>
              </w:rPr>
              <w:t xml:space="preserve"> Nee </w:t>
            </w:r>
          </w:p>
        </w:tc>
      </w:tr>
      <w:tr w:rsidR="00F05F9E" w:rsidRPr="00A25AD5" w:rsidTr="0008048D">
        <w:tc>
          <w:tcPr>
            <w:tcW w:w="1674" w:type="dxa"/>
            <w:shd w:val="clear" w:color="auto" w:fill="F3F3F3"/>
          </w:tcPr>
          <w:p w:rsidR="00F05F9E" w:rsidRPr="00A25AD5" w:rsidRDefault="00F05F9E" w:rsidP="00F73F28">
            <w:pPr>
              <w:rPr>
                <w:rFonts w:ascii="Arial" w:hAnsi="Arial" w:cs="Arial"/>
                <w:i/>
                <w:sz w:val="20"/>
              </w:rPr>
            </w:pPr>
            <w:r w:rsidRPr="00A25AD5">
              <w:rPr>
                <w:rFonts w:ascii="Arial" w:hAnsi="Arial" w:cs="Arial"/>
                <w:i/>
                <w:sz w:val="20"/>
              </w:rPr>
              <w:t>Definities</w:t>
            </w:r>
          </w:p>
        </w:tc>
        <w:tc>
          <w:tcPr>
            <w:tcW w:w="7308" w:type="dxa"/>
            <w:shd w:val="clear" w:color="auto" w:fill="F3F3F3"/>
          </w:tcPr>
          <w:p w:rsidR="00037CF1" w:rsidRPr="00605C3C" w:rsidRDefault="00037CF1" w:rsidP="00037CF1">
            <w:pPr>
              <w:autoSpaceDE w:val="0"/>
              <w:autoSpaceDN w:val="0"/>
              <w:adjustRightInd w:val="0"/>
              <w:rPr>
                <w:rFonts w:ascii="Arial" w:hAnsi="Arial" w:cs="Arial"/>
                <w:sz w:val="20"/>
              </w:rPr>
            </w:pPr>
            <w:r w:rsidRPr="00605C3C">
              <w:rPr>
                <w:rFonts w:ascii="Arial" w:hAnsi="Arial" w:cs="Arial"/>
                <w:sz w:val="20"/>
                <w:vertAlign w:val="superscript"/>
              </w:rPr>
              <w:t xml:space="preserve">1 </w:t>
            </w:r>
            <w:r w:rsidRPr="00605C3C">
              <w:rPr>
                <w:rFonts w:ascii="Arial" w:hAnsi="Arial" w:cs="Arial"/>
                <w:sz w:val="20"/>
              </w:rPr>
              <w:t>Omdat het gros van de doelgroep onder de 4 jaar is, heeft het gebruik van beeldmateriaal (foto’s/video</w:t>
            </w:r>
            <w:r w:rsidR="00605C3C">
              <w:rPr>
                <w:rFonts w:ascii="Arial" w:hAnsi="Arial" w:cs="Arial"/>
                <w:sz w:val="20"/>
              </w:rPr>
              <w:t>’</w:t>
            </w:r>
            <w:r w:rsidRPr="00605C3C">
              <w:rPr>
                <w:rFonts w:ascii="Arial" w:hAnsi="Arial" w:cs="Arial"/>
                <w:sz w:val="20"/>
              </w:rPr>
              <w:t xml:space="preserve">s) de voorkeur </w:t>
            </w:r>
          </w:p>
          <w:p w:rsidR="00E435D9" w:rsidRPr="00E435D9" w:rsidRDefault="00037CF1" w:rsidP="00E435D9">
            <w:pPr>
              <w:rPr>
                <w:rFonts w:ascii="Arial" w:hAnsi="Arial" w:cs="Arial"/>
                <w:color w:val="000000"/>
                <w:sz w:val="20"/>
              </w:rPr>
            </w:pPr>
            <w:r w:rsidRPr="00605C3C">
              <w:rPr>
                <w:rFonts w:ascii="Arial" w:hAnsi="Arial" w:cs="Arial"/>
                <w:sz w:val="20"/>
                <w:vertAlign w:val="superscript"/>
              </w:rPr>
              <w:t>2</w:t>
            </w:r>
            <w:r w:rsidR="00F05F9E" w:rsidRPr="00605C3C">
              <w:rPr>
                <w:rFonts w:ascii="Arial" w:hAnsi="Arial" w:cs="Arial"/>
                <w:sz w:val="20"/>
              </w:rPr>
              <w:t xml:space="preserve"> In diverse literatuur wordt aangehaald dat bij niet opereren de uitkomsten </w:t>
            </w:r>
            <w:r w:rsidR="00E435D9" w:rsidRPr="00605C3C">
              <w:rPr>
                <w:rFonts w:ascii="Arial" w:hAnsi="Arial" w:cs="Arial"/>
                <w:sz w:val="20"/>
              </w:rPr>
              <w:t xml:space="preserve">bij milde klachten </w:t>
            </w:r>
            <w:r w:rsidR="00F05F9E" w:rsidRPr="00605C3C">
              <w:rPr>
                <w:rFonts w:ascii="Arial" w:hAnsi="Arial" w:cs="Arial"/>
                <w:sz w:val="20"/>
              </w:rPr>
              <w:t>gelijk zijn ten opzichte van een kind dat wel wordt geopereerd. In de literatuur wordt ook melding gedaan van ‘spontaan herstel’ bij een langere wachttijd (&gt; 9 maanden).</w:t>
            </w:r>
            <w:r w:rsidR="00E435D9" w:rsidRPr="00605C3C">
              <w:rPr>
                <w:rFonts w:ascii="Arial" w:hAnsi="Arial" w:cs="Arial"/>
                <w:sz w:val="20"/>
              </w:rPr>
              <w:t xml:space="preserve"> Bij 7 of meer </w:t>
            </w:r>
            <w:proofErr w:type="spellStart"/>
            <w:r w:rsidR="00E435D9" w:rsidRPr="00605C3C">
              <w:rPr>
                <w:rFonts w:ascii="Arial" w:hAnsi="Arial" w:cs="Arial"/>
                <w:sz w:val="20"/>
              </w:rPr>
              <w:t>tonsillitiden</w:t>
            </w:r>
            <w:proofErr w:type="spellEnd"/>
            <w:r w:rsidR="00E435D9" w:rsidRPr="00605C3C">
              <w:rPr>
                <w:rFonts w:ascii="Arial" w:hAnsi="Arial" w:cs="Arial"/>
                <w:sz w:val="20"/>
              </w:rPr>
              <w:t xml:space="preserve"> is een ATE wel zinvol en ook bij klachten van obstructieve apneus is een ATE de eerste keuze van behandeling</w:t>
            </w:r>
          </w:p>
        </w:tc>
      </w:tr>
      <w:tr w:rsidR="00D03DC9" w:rsidRPr="00A25AD5" w:rsidTr="0008048D">
        <w:tc>
          <w:tcPr>
            <w:tcW w:w="1674" w:type="dxa"/>
            <w:shd w:val="clear" w:color="auto" w:fill="F3F3F3"/>
          </w:tcPr>
          <w:p w:rsidR="00D03DC9" w:rsidRPr="00A25AD5" w:rsidRDefault="00D03DC9" w:rsidP="00F73F28">
            <w:pPr>
              <w:rPr>
                <w:rFonts w:ascii="Arial" w:hAnsi="Arial" w:cs="Arial"/>
                <w:i/>
                <w:sz w:val="20"/>
              </w:rPr>
            </w:pPr>
            <w:r>
              <w:rPr>
                <w:rFonts w:ascii="Arial" w:hAnsi="Arial" w:cs="Arial"/>
                <w:i/>
                <w:sz w:val="20"/>
              </w:rPr>
              <w:t>Informatie voor patiënten</w:t>
            </w:r>
          </w:p>
        </w:tc>
        <w:tc>
          <w:tcPr>
            <w:tcW w:w="7308" w:type="dxa"/>
            <w:shd w:val="clear" w:color="auto" w:fill="F3F3F3"/>
          </w:tcPr>
          <w:p w:rsidR="00256891" w:rsidRPr="00256891" w:rsidRDefault="00882FEF" w:rsidP="00256891">
            <w:pPr>
              <w:rPr>
                <w:rFonts w:ascii="Arial" w:hAnsi="Arial" w:cs="Arial"/>
                <w:sz w:val="20"/>
              </w:rPr>
            </w:pPr>
            <w:r>
              <w:rPr>
                <w:rFonts w:ascii="Arial" w:hAnsi="Arial" w:cs="Arial"/>
                <w:sz w:val="20"/>
              </w:rPr>
              <w:t>6</w:t>
            </w:r>
            <w:r w:rsidR="00256891" w:rsidRPr="00256891">
              <w:rPr>
                <w:rFonts w:ascii="Arial" w:hAnsi="Arial" w:cs="Arial"/>
                <w:sz w:val="20"/>
              </w:rPr>
              <w:t xml:space="preserve">a. Het is belangrijk dat de patiënt of de ouder/verzorger informatie krijgt over de behandeling. Een patiënt of de ouder/verzorger kan alleen toestemming voor een behandeling geven als hij weet waar het omgaat. Daarnaast is het voor de patiënt en de ouder/verzorger prettig om te weten wat hen te wachten staat. </w:t>
            </w:r>
          </w:p>
          <w:p w:rsidR="00D03DC9" w:rsidRPr="00A25AD5" w:rsidRDefault="00882FEF" w:rsidP="00256891">
            <w:pPr>
              <w:rPr>
                <w:rFonts w:ascii="Arial" w:hAnsi="Arial" w:cs="Arial"/>
                <w:sz w:val="20"/>
              </w:rPr>
            </w:pPr>
            <w:r>
              <w:rPr>
                <w:rFonts w:ascii="Arial" w:hAnsi="Arial" w:cs="Arial"/>
                <w:sz w:val="20"/>
              </w:rPr>
              <w:t>6</w:t>
            </w:r>
            <w:r w:rsidR="00256891" w:rsidRPr="00256891">
              <w:rPr>
                <w:rFonts w:ascii="Arial" w:hAnsi="Arial" w:cs="Arial"/>
                <w:sz w:val="20"/>
              </w:rPr>
              <w:t>b. Het is niet duidelijk in welke mate opgezette en ontstoken keelamandelen van invloed zijn op de gezondheid van een kind. Ook KNO-artsen verschillen daarover van mening. Bij één en hetzelfde kind zal de ene arts adviseren de amandelen te laten knippen, terwijl de andere arts zal aanraden ze te laten zitten. Daardoor is het voor de patiënt en de ouder/verzorger niet eenvoudig om een beslissing te nemen. Informatie op papier kan de patiënt of ouder/verzorger helpen om een weloverwogen keuze te maken.</w:t>
            </w:r>
          </w:p>
        </w:tc>
      </w:tr>
      <w:tr w:rsidR="00F05F9E" w:rsidRPr="00A25AD5" w:rsidTr="0008048D">
        <w:tc>
          <w:tcPr>
            <w:tcW w:w="1674" w:type="dxa"/>
            <w:shd w:val="clear" w:color="auto" w:fill="F3F3F3"/>
          </w:tcPr>
          <w:p w:rsidR="00F05F9E" w:rsidRPr="00A25AD5" w:rsidRDefault="00F05F9E" w:rsidP="00F73F28">
            <w:pPr>
              <w:rPr>
                <w:rFonts w:ascii="Arial" w:hAnsi="Arial" w:cs="Arial"/>
                <w:i/>
                <w:sz w:val="20"/>
              </w:rPr>
            </w:pPr>
            <w:r w:rsidRPr="00A25AD5">
              <w:rPr>
                <w:rFonts w:ascii="Arial" w:hAnsi="Arial" w:cs="Arial"/>
                <w:i/>
                <w:sz w:val="20"/>
              </w:rPr>
              <w:t>Technische haalbaarheid</w:t>
            </w:r>
          </w:p>
        </w:tc>
        <w:tc>
          <w:tcPr>
            <w:tcW w:w="7308" w:type="dxa"/>
            <w:shd w:val="clear" w:color="auto" w:fill="F3F3F3"/>
          </w:tcPr>
          <w:p w:rsidR="00F05F9E" w:rsidRPr="00A25AD5" w:rsidRDefault="00B23038" w:rsidP="00D03DC9">
            <w:pPr>
              <w:rPr>
                <w:rFonts w:ascii="Arial" w:hAnsi="Arial" w:cs="Arial"/>
                <w:sz w:val="20"/>
              </w:rPr>
            </w:pPr>
            <w:r>
              <w:rPr>
                <w:rFonts w:ascii="Arial" w:hAnsi="Arial" w:cs="Arial"/>
                <w:sz w:val="20"/>
              </w:rPr>
              <w:t>* Peildatum: 1 maart 2020</w:t>
            </w:r>
          </w:p>
        </w:tc>
      </w:tr>
    </w:tbl>
    <w:p w:rsidR="00F05F9E" w:rsidRPr="0030430A" w:rsidRDefault="00F05F9E" w:rsidP="00A25AD5">
      <w:pPr>
        <w:rPr>
          <w:rFonts w:ascii="Arial" w:hAnsi="Arial" w:cs="Arial"/>
        </w:rPr>
      </w:pPr>
    </w:p>
    <w:p w:rsidR="0008048D" w:rsidRDefault="0008048D">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4"/>
        <w:gridCol w:w="7308"/>
      </w:tblGrid>
      <w:tr w:rsidR="00F05F9E" w:rsidRPr="00A25AD5" w:rsidTr="0008048D">
        <w:tc>
          <w:tcPr>
            <w:tcW w:w="8982" w:type="dxa"/>
            <w:gridSpan w:val="2"/>
            <w:shd w:val="clear" w:color="auto" w:fill="E0E0E0"/>
          </w:tcPr>
          <w:p w:rsidR="00F05F9E" w:rsidRPr="00A25AD5" w:rsidRDefault="00F05F9E" w:rsidP="00F73F28">
            <w:pPr>
              <w:rPr>
                <w:rFonts w:ascii="Arial" w:hAnsi="Arial" w:cs="Arial"/>
                <w:b/>
                <w:sz w:val="20"/>
              </w:rPr>
            </w:pPr>
            <w:r w:rsidRPr="00A25AD5">
              <w:rPr>
                <w:rFonts w:ascii="Arial" w:hAnsi="Arial" w:cs="Arial"/>
                <w:b/>
                <w:sz w:val="20"/>
              </w:rPr>
              <w:lastRenderedPageBreak/>
              <w:t>Bereikbaarheid</w:t>
            </w:r>
          </w:p>
        </w:tc>
      </w:tr>
      <w:tr w:rsidR="00F05F9E" w:rsidRPr="00A25AD5" w:rsidTr="0008048D">
        <w:trPr>
          <w:trHeight w:val="1405"/>
        </w:trPr>
        <w:tc>
          <w:tcPr>
            <w:tcW w:w="1674" w:type="dxa"/>
            <w:shd w:val="clear" w:color="auto" w:fill="E0E0E0"/>
          </w:tcPr>
          <w:p w:rsidR="00F05F9E" w:rsidRPr="00A25AD5" w:rsidRDefault="00F05F9E" w:rsidP="00D03DC9">
            <w:pPr>
              <w:rPr>
                <w:rFonts w:ascii="Arial" w:hAnsi="Arial" w:cs="Arial"/>
                <w:b/>
                <w:i/>
                <w:sz w:val="20"/>
              </w:rPr>
            </w:pPr>
            <w:r w:rsidRPr="00A25AD5">
              <w:rPr>
                <w:rFonts w:ascii="Arial" w:hAnsi="Arial" w:cs="Arial"/>
                <w:b/>
                <w:i/>
                <w:sz w:val="20"/>
              </w:rPr>
              <w:t xml:space="preserve">Vraag </w:t>
            </w:r>
            <w:r w:rsidR="00882FEF">
              <w:rPr>
                <w:rFonts w:ascii="Arial" w:hAnsi="Arial" w:cs="Arial"/>
                <w:b/>
                <w:i/>
                <w:sz w:val="20"/>
              </w:rPr>
              <w:t>7</w:t>
            </w:r>
          </w:p>
        </w:tc>
        <w:tc>
          <w:tcPr>
            <w:tcW w:w="7308" w:type="dxa"/>
            <w:shd w:val="clear" w:color="auto" w:fill="E0E0E0"/>
          </w:tcPr>
          <w:p w:rsidR="00A37F1C" w:rsidRPr="00605C3C" w:rsidRDefault="00A37F1C" w:rsidP="00A37F1C">
            <w:pPr>
              <w:rPr>
                <w:rFonts w:ascii="Arial" w:hAnsi="Arial" w:cs="Arial"/>
                <w:sz w:val="20"/>
              </w:rPr>
            </w:pPr>
            <w:r w:rsidRPr="00605C3C">
              <w:rPr>
                <w:rFonts w:ascii="Arial" w:hAnsi="Arial" w:cs="Arial"/>
                <w:sz w:val="20"/>
              </w:rPr>
              <w:t xml:space="preserve">Krijgt de patiënt een e-mailadres </w:t>
            </w:r>
            <w:r w:rsidR="00AE08CB" w:rsidRPr="00605C3C">
              <w:rPr>
                <w:rFonts w:ascii="Arial" w:hAnsi="Arial" w:cs="Arial"/>
                <w:sz w:val="20"/>
              </w:rPr>
              <w:t>voor niet-acute vragen</w:t>
            </w:r>
            <w:r w:rsidRPr="00605C3C">
              <w:rPr>
                <w:rFonts w:ascii="Arial" w:hAnsi="Arial" w:cs="Arial"/>
                <w:sz w:val="20"/>
              </w:rPr>
              <w:t xml:space="preserve"> </w:t>
            </w:r>
            <w:r w:rsidR="00AE08CB" w:rsidRPr="00605C3C">
              <w:rPr>
                <w:rFonts w:ascii="Arial" w:hAnsi="Arial" w:cs="Arial"/>
                <w:sz w:val="20"/>
              </w:rPr>
              <w:t xml:space="preserve">(maximale reactietermijn 24 uur op werkdagen) </w:t>
            </w:r>
            <w:r w:rsidRPr="00605C3C">
              <w:rPr>
                <w:rFonts w:ascii="Arial" w:hAnsi="Arial" w:cs="Arial"/>
                <w:sz w:val="20"/>
              </w:rPr>
              <w:t xml:space="preserve">en telefoonnummer mee op papier (en/of digitaal) </w:t>
            </w:r>
            <w:r w:rsidR="00C87865" w:rsidRPr="00605C3C">
              <w:rPr>
                <w:rFonts w:ascii="Arial" w:hAnsi="Arial" w:cs="Arial"/>
                <w:sz w:val="20"/>
              </w:rPr>
              <w:t>waarop hij/zij ‘s avonds, ‘s nachts en in het weekend kan bellen voor dringende vragen</w:t>
            </w:r>
            <w:r w:rsidRPr="00605C3C">
              <w:rPr>
                <w:rFonts w:ascii="Arial" w:hAnsi="Arial" w:cs="Arial"/>
                <w:sz w:val="20"/>
              </w:rPr>
              <w:t xml:space="preserve">? </w:t>
            </w:r>
          </w:p>
          <w:p w:rsidR="00A37F1C" w:rsidRPr="00605C3C" w:rsidRDefault="00A37F1C" w:rsidP="00A37F1C">
            <w:pPr>
              <w:rPr>
                <w:rFonts w:ascii="Arial" w:hAnsi="Arial" w:cs="Arial"/>
                <w:i/>
                <w:sz w:val="20"/>
              </w:rPr>
            </w:pPr>
          </w:p>
          <w:p w:rsidR="00A37F1C" w:rsidRPr="00605C3C" w:rsidRDefault="00A37F1C" w:rsidP="00A37F1C">
            <w:pPr>
              <w:rPr>
                <w:rFonts w:ascii="Arial" w:hAnsi="Arial" w:cs="Arial"/>
                <w:i/>
                <w:sz w:val="20"/>
              </w:rPr>
            </w:pPr>
            <w:r w:rsidRPr="00605C3C">
              <w:rPr>
                <w:rFonts w:ascii="Arial" w:hAnsi="Arial" w:cs="Arial"/>
                <w:i/>
                <w:sz w:val="20"/>
              </w:rPr>
              <w:t>(aanvinken, één antwoord mogelijk)</w:t>
            </w:r>
          </w:p>
          <w:p w:rsidR="00A37F1C" w:rsidRPr="00605C3C" w:rsidRDefault="00605C3C" w:rsidP="00605C3C">
            <w:pPr>
              <w:rPr>
                <w:rFonts w:ascii="Arial" w:hAnsi="Arial" w:cs="Arial"/>
                <w:sz w:val="20"/>
              </w:rPr>
            </w:pPr>
            <w:r w:rsidRPr="00605C3C">
              <w:rPr>
                <w:rFonts w:ascii="Arial" w:hAnsi="Arial" w:cs="Arial"/>
                <w:sz w:val="20"/>
              </w:rPr>
              <w:sym w:font="Wingdings 2" w:char="F0A3"/>
            </w:r>
            <w:r w:rsidRPr="00605C3C">
              <w:rPr>
                <w:rFonts w:ascii="Arial" w:hAnsi="Arial" w:cs="Arial"/>
                <w:sz w:val="20"/>
              </w:rPr>
              <w:t xml:space="preserve"> </w:t>
            </w:r>
            <w:r w:rsidR="00A37F1C" w:rsidRPr="00605C3C">
              <w:rPr>
                <w:rFonts w:ascii="Arial" w:hAnsi="Arial" w:cs="Arial"/>
                <w:sz w:val="20"/>
              </w:rPr>
              <w:t>Ja, de patiënt krijgt een e-mailadres mee op papier en/of digitaal</w:t>
            </w:r>
          </w:p>
          <w:p w:rsidR="00A37F1C" w:rsidRPr="00605C3C" w:rsidRDefault="00605C3C" w:rsidP="00605C3C">
            <w:pPr>
              <w:rPr>
                <w:rFonts w:ascii="Arial" w:hAnsi="Arial" w:cs="Arial"/>
                <w:sz w:val="20"/>
              </w:rPr>
            </w:pPr>
            <w:r w:rsidRPr="00605C3C">
              <w:rPr>
                <w:rFonts w:ascii="Arial" w:hAnsi="Arial" w:cs="Arial"/>
                <w:sz w:val="20"/>
              </w:rPr>
              <w:sym w:font="Wingdings 2" w:char="F0A3"/>
            </w:r>
            <w:r w:rsidRPr="00605C3C">
              <w:rPr>
                <w:rFonts w:ascii="Arial" w:hAnsi="Arial" w:cs="Arial"/>
                <w:sz w:val="20"/>
              </w:rPr>
              <w:t xml:space="preserve"> </w:t>
            </w:r>
            <w:r w:rsidR="00A37F1C" w:rsidRPr="00605C3C">
              <w:rPr>
                <w:rFonts w:ascii="Arial" w:hAnsi="Arial" w:cs="Arial"/>
                <w:sz w:val="20"/>
              </w:rPr>
              <w:t>Ja, de patiënt krijgt een telefoonnummer mee op papier en/of digitaal</w:t>
            </w:r>
          </w:p>
          <w:p w:rsidR="00A37F1C" w:rsidRPr="00605C3C" w:rsidRDefault="00605C3C" w:rsidP="00605C3C">
            <w:pPr>
              <w:rPr>
                <w:rFonts w:ascii="Arial" w:hAnsi="Arial" w:cs="Arial"/>
                <w:sz w:val="20"/>
              </w:rPr>
            </w:pPr>
            <w:r w:rsidRPr="00605C3C">
              <w:rPr>
                <w:rFonts w:ascii="Arial" w:hAnsi="Arial" w:cs="Arial"/>
                <w:sz w:val="20"/>
              </w:rPr>
              <w:sym w:font="Wingdings 2" w:char="F0A3"/>
            </w:r>
            <w:r w:rsidRPr="00605C3C">
              <w:rPr>
                <w:rFonts w:ascii="Arial" w:hAnsi="Arial" w:cs="Arial"/>
                <w:sz w:val="20"/>
              </w:rPr>
              <w:t xml:space="preserve"> </w:t>
            </w:r>
            <w:r w:rsidR="00A37F1C" w:rsidRPr="00605C3C">
              <w:rPr>
                <w:rFonts w:ascii="Arial" w:hAnsi="Arial" w:cs="Arial"/>
                <w:sz w:val="20"/>
              </w:rPr>
              <w:t>Ja, de patiënt ontvangt zowel e-mailadres als telefoonnummer op papier en/of digitaal</w:t>
            </w:r>
          </w:p>
          <w:p w:rsidR="00A37F1C" w:rsidRPr="00605C3C" w:rsidRDefault="00605C3C" w:rsidP="00605C3C">
            <w:pPr>
              <w:rPr>
                <w:rFonts w:ascii="Arial" w:hAnsi="Arial" w:cs="Arial"/>
                <w:sz w:val="20"/>
              </w:rPr>
            </w:pPr>
            <w:r w:rsidRPr="00605C3C">
              <w:rPr>
                <w:rFonts w:ascii="Arial" w:hAnsi="Arial" w:cs="Arial"/>
                <w:sz w:val="20"/>
              </w:rPr>
              <w:sym w:font="Wingdings 2" w:char="F0A3"/>
            </w:r>
            <w:r w:rsidRPr="00605C3C">
              <w:rPr>
                <w:rFonts w:ascii="Arial" w:hAnsi="Arial" w:cs="Arial"/>
                <w:sz w:val="20"/>
              </w:rPr>
              <w:t xml:space="preserve"> </w:t>
            </w:r>
            <w:r w:rsidR="00A37F1C" w:rsidRPr="00605C3C">
              <w:rPr>
                <w:rFonts w:ascii="Arial" w:hAnsi="Arial" w:cs="Arial"/>
                <w:sz w:val="20"/>
              </w:rPr>
              <w:t>Nee</w:t>
            </w:r>
          </w:p>
          <w:p w:rsidR="00F05F9E" w:rsidRPr="00A25AD5" w:rsidRDefault="00F05F9E" w:rsidP="00A37F1C">
            <w:pPr>
              <w:autoSpaceDE w:val="0"/>
              <w:autoSpaceDN w:val="0"/>
              <w:adjustRightInd w:val="0"/>
              <w:rPr>
                <w:rFonts w:ascii="Arial" w:hAnsi="Arial" w:cs="Arial"/>
                <w:sz w:val="20"/>
              </w:rPr>
            </w:pPr>
          </w:p>
        </w:tc>
      </w:tr>
      <w:tr w:rsidR="00F05F9E" w:rsidRPr="00A25AD5" w:rsidTr="0008048D">
        <w:tc>
          <w:tcPr>
            <w:tcW w:w="1674" w:type="dxa"/>
            <w:shd w:val="clear" w:color="auto" w:fill="F3F3F3"/>
          </w:tcPr>
          <w:p w:rsidR="00F05F9E" w:rsidRPr="00A25AD5" w:rsidRDefault="00F05F9E" w:rsidP="00F73F28">
            <w:pPr>
              <w:rPr>
                <w:rFonts w:ascii="Arial" w:hAnsi="Arial" w:cs="Arial"/>
                <w:i/>
                <w:sz w:val="20"/>
              </w:rPr>
            </w:pPr>
            <w:r w:rsidRPr="00A25AD5">
              <w:rPr>
                <w:rFonts w:ascii="Arial" w:hAnsi="Arial" w:cs="Arial"/>
                <w:i/>
                <w:sz w:val="20"/>
              </w:rPr>
              <w:t>Definities</w:t>
            </w:r>
          </w:p>
        </w:tc>
        <w:tc>
          <w:tcPr>
            <w:tcW w:w="7308" w:type="dxa"/>
            <w:shd w:val="clear" w:color="auto" w:fill="F3F3F3"/>
          </w:tcPr>
          <w:p w:rsidR="00F05F9E" w:rsidRPr="00A25AD5" w:rsidRDefault="00F05F9E" w:rsidP="00F73F28">
            <w:pPr>
              <w:rPr>
                <w:rFonts w:ascii="Arial" w:hAnsi="Arial" w:cs="Arial"/>
                <w:sz w:val="20"/>
              </w:rPr>
            </w:pPr>
          </w:p>
        </w:tc>
      </w:tr>
      <w:tr w:rsidR="00D03DC9" w:rsidRPr="00A25AD5" w:rsidTr="0008048D">
        <w:tc>
          <w:tcPr>
            <w:tcW w:w="1674" w:type="dxa"/>
            <w:shd w:val="clear" w:color="auto" w:fill="F3F3F3"/>
          </w:tcPr>
          <w:p w:rsidR="00D03DC9" w:rsidRPr="00A25AD5" w:rsidRDefault="00D03DC9" w:rsidP="00F73F28">
            <w:pPr>
              <w:rPr>
                <w:rFonts w:ascii="Arial" w:hAnsi="Arial" w:cs="Arial"/>
                <w:i/>
                <w:sz w:val="20"/>
              </w:rPr>
            </w:pPr>
            <w:r>
              <w:rPr>
                <w:rFonts w:ascii="Arial" w:hAnsi="Arial" w:cs="Arial"/>
                <w:i/>
                <w:sz w:val="20"/>
              </w:rPr>
              <w:t>Informatie voor patiënten</w:t>
            </w:r>
          </w:p>
        </w:tc>
        <w:tc>
          <w:tcPr>
            <w:tcW w:w="7308" w:type="dxa"/>
            <w:shd w:val="clear" w:color="auto" w:fill="F3F3F3"/>
          </w:tcPr>
          <w:p w:rsidR="00D03DC9" w:rsidRPr="00990479" w:rsidRDefault="00256891" w:rsidP="00256891">
            <w:pPr>
              <w:rPr>
                <w:rFonts w:ascii="Arial" w:hAnsi="Arial" w:cs="Arial"/>
                <w:sz w:val="20"/>
              </w:rPr>
            </w:pPr>
            <w:r w:rsidRPr="00256891">
              <w:rPr>
                <w:rFonts w:ascii="Arial" w:hAnsi="Arial" w:cs="Arial"/>
                <w:sz w:val="20"/>
              </w:rPr>
              <w:t>Voor patiënten is het prettig dat zij ook ‘s avonds, ‘s nachts en in het weekend kunnen bellen met dringende vragen.</w:t>
            </w:r>
            <w:r w:rsidR="00990479">
              <w:rPr>
                <w:rFonts w:ascii="Arial" w:hAnsi="Arial" w:cs="Arial"/>
                <w:sz w:val="20"/>
              </w:rPr>
              <w:t xml:space="preserve"> </w:t>
            </w:r>
            <w:r w:rsidRPr="00256891">
              <w:rPr>
                <w:rFonts w:ascii="Arial" w:hAnsi="Arial" w:cs="Arial"/>
                <w:sz w:val="20"/>
              </w:rPr>
              <w:t xml:space="preserve">Soms hebben patiënten na de afspraak nog vragen. Deze vragen kunnen gaan over de diagnose of behandeling. Het is prettig voor patiënten als zij voor korte vragen niet naar het ziekenhuis hoeven. Vragen stellen via e-mail is hiervoor een goede oplossing. </w:t>
            </w:r>
          </w:p>
        </w:tc>
      </w:tr>
      <w:tr w:rsidR="00F05F9E" w:rsidRPr="00A25AD5" w:rsidTr="0008048D">
        <w:tc>
          <w:tcPr>
            <w:tcW w:w="1674" w:type="dxa"/>
            <w:shd w:val="clear" w:color="auto" w:fill="F3F3F3"/>
          </w:tcPr>
          <w:p w:rsidR="00F05F9E" w:rsidRPr="00A25AD5" w:rsidRDefault="00F05F9E" w:rsidP="00F73F28">
            <w:pPr>
              <w:rPr>
                <w:rFonts w:ascii="Arial" w:hAnsi="Arial" w:cs="Arial"/>
                <w:i/>
                <w:sz w:val="20"/>
              </w:rPr>
            </w:pPr>
            <w:r w:rsidRPr="00A25AD5">
              <w:rPr>
                <w:rFonts w:ascii="Arial" w:hAnsi="Arial" w:cs="Arial"/>
                <w:i/>
                <w:sz w:val="20"/>
              </w:rPr>
              <w:t>Technische haalbaarheid</w:t>
            </w:r>
          </w:p>
        </w:tc>
        <w:tc>
          <w:tcPr>
            <w:tcW w:w="7308" w:type="dxa"/>
            <w:shd w:val="clear" w:color="auto" w:fill="F3F3F3"/>
          </w:tcPr>
          <w:p w:rsidR="00F05F9E" w:rsidRPr="00A25AD5" w:rsidRDefault="00B23038" w:rsidP="00D03DC9">
            <w:pPr>
              <w:rPr>
                <w:rFonts w:ascii="Arial" w:hAnsi="Arial" w:cs="Arial"/>
                <w:sz w:val="20"/>
              </w:rPr>
            </w:pPr>
            <w:r>
              <w:rPr>
                <w:rFonts w:ascii="Arial" w:hAnsi="Arial" w:cs="Arial"/>
                <w:sz w:val="20"/>
              </w:rPr>
              <w:t>* Peildatum: 1 maart 2020</w:t>
            </w:r>
          </w:p>
        </w:tc>
      </w:tr>
    </w:tbl>
    <w:p w:rsidR="00F05F9E" w:rsidRDefault="00F05F9E" w:rsidP="00A25AD5">
      <w:pPr>
        <w:rPr>
          <w:rFonts w:ascii="Arial" w:hAnsi="Arial" w:cs="Arial"/>
        </w:rPr>
      </w:pPr>
    </w:p>
    <w:p w:rsidR="00F05F9E" w:rsidRPr="0030430A" w:rsidRDefault="00F05F9E" w:rsidP="00A25AD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3"/>
        <w:gridCol w:w="7309"/>
      </w:tblGrid>
      <w:tr w:rsidR="00F05F9E" w:rsidRPr="00A25AD5" w:rsidTr="00F73F28">
        <w:tc>
          <w:tcPr>
            <w:tcW w:w="9180" w:type="dxa"/>
            <w:gridSpan w:val="2"/>
            <w:shd w:val="clear" w:color="auto" w:fill="E0E0E0"/>
          </w:tcPr>
          <w:p w:rsidR="00F05F9E" w:rsidRPr="00A25AD5" w:rsidRDefault="00F05F9E" w:rsidP="00F73F28">
            <w:pPr>
              <w:rPr>
                <w:rFonts w:ascii="Arial" w:hAnsi="Arial" w:cs="Arial"/>
                <w:b/>
                <w:sz w:val="20"/>
              </w:rPr>
            </w:pPr>
            <w:r w:rsidRPr="00A25AD5">
              <w:rPr>
                <w:rFonts w:ascii="Arial" w:hAnsi="Arial" w:cs="Arial"/>
                <w:b/>
                <w:iCs/>
                <w:sz w:val="20"/>
              </w:rPr>
              <w:t>Advies pijnbestrijding</w:t>
            </w:r>
          </w:p>
        </w:tc>
      </w:tr>
      <w:tr w:rsidR="00F05F9E" w:rsidRPr="00A25AD5" w:rsidTr="00F73F28">
        <w:trPr>
          <w:trHeight w:val="2312"/>
        </w:trPr>
        <w:tc>
          <w:tcPr>
            <w:tcW w:w="1684" w:type="dxa"/>
            <w:shd w:val="clear" w:color="auto" w:fill="E0E0E0"/>
          </w:tcPr>
          <w:p w:rsidR="00F05F9E" w:rsidRPr="00A25AD5" w:rsidRDefault="00F05F9E" w:rsidP="00D03DC9">
            <w:pPr>
              <w:rPr>
                <w:rFonts w:ascii="Arial" w:hAnsi="Arial" w:cs="Arial"/>
                <w:b/>
                <w:i/>
                <w:sz w:val="20"/>
              </w:rPr>
            </w:pPr>
            <w:r w:rsidRPr="00A25AD5">
              <w:rPr>
                <w:rFonts w:ascii="Arial" w:hAnsi="Arial" w:cs="Arial"/>
                <w:b/>
                <w:i/>
                <w:sz w:val="20"/>
              </w:rPr>
              <w:t xml:space="preserve">Vraag </w:t>
            </w:r>
            <w:r w:rsidR="00882FEF">
              <w:rPr>
                <w:rFonts w:ascii="Arial" w:hAnsi="Arial" w:cs="Arial"/>
                <w:b/>
                <w:i/>
                <w:sz w:val="20"/>
              </w:rPr>
              <w:t>8</w:t>
            </w:r>
          </w:p>
        </w:tc>
        <w:tc>
          <w:tcPr>
            <w:tcW w:w="7496" w:type="dxa"/>
            <w:shd w:val="clear" w:color="auto" w:fill="E0E0E0"/>
          </w:tcPr>
          <w:p w:rsidR="00F05F9E" w:rsidRPr="00A25AD5" w:rsidRDefault="00D03DC9" w:rsidP="00F73F28">
            <w:pPr>
              <w:rPr>
                <w:rFonts w:ascii="Arial" w:hAnsi="Arial" w:cs="Arial"/>
                <w:color w:val="000000"/>
                <w:sz w:val="20"/>
              </w:rPr>
            </w:pPr>
            <w:r w:rsidRPr="00D03DC9">
              <w:rPr>
                <w:rFonts w:ascii="Arial" w:hAnsi="Arial" w:cs="Arial"/>
                <w:b/>
                <w:color w:val="000000"/>
                <w:sz w:val="20"/>
              </w:rPr>
              <w:t>A.</w:t>
            </w:r>
            <w:r>
              <w:rPr>
                <w:rFonts w:ascii="Arial" w:hAnsi="Arial" w:cs="Arial"/>
                <w:color w:val="000000"/>
                <w:sz w:val="20"/>
              </w:rPr>
              <w:t xml:space="preserve"> </w:t>
            </w:r>
            <w:r w:rsidR="00F05F9E" w:rsidRPr="00A25AD5">
              <w:rPr>
                <w:rFonts w:ascii="Arial" w:hAnsi="Arial" w:cs="Arial"/>
                <w:color w:val="000000"/>
                <w:sz w:val="20"/>
              </w:rPr>
              <w:t xml:space="preserve">Krijgt de ouder/verzorger van de patiënt met ziekten van </w:t>
            </w:r>
            <w:proofErr w:type="spellStart"/>
            <w:r w:rsidR="00F05F9E" w:rsidRPr="00A25AD5">
              <w:rPr>
                <w:rFonts w:ascii="Arial" w:hAnsi="Arial" w:cs="Arial"/>
                <w:color w:val="000000"/>
                <w:sz w:val="20"/>
              </w:rPr>
              <w:t>Adenoïd</w:t>
            </w:r>
            <w:proofErr w:type="spellEnd"/>
            <w:r w:rsidR="00F05F9E" w:rsidRPr="00A25AD5">
              <w:rPr>
                <w:rFonts w:ascii="Arial" w:hAnsi="Arial" w:cs="Arial"/>
                <w:color w:val="000000"/>
                <w:sz w:val="20"/>
              </w:rPr>
              <w:t xml:space="preserve"> en Tonsillen voorafgaand aan de behandeling informatie </w:t>
            </w:r>
            <w:r w:rsidR="00F05F9E" w:rsidRPr="00A25AD5">
              <w:rPr>
                <w:rFonts w:ascii="Arial" w:hAnsi="Arial" w:cs="Arial"/>
                <w:color w:val="000000"/>
                <w:sz w:val="20"/>
                <w:u w:val="single"/>
              </w:rPr>
              <w:t>op papier</w:t>
            </w:r>
            <w:r w:rsidR="00F05F9E" w:rsidRPr="00A25AD5">
              <w:rPr>
                <w:rFonts w:ascii="Arial" w:hAnsi="Arial" w:cs="Arial"/>
                <w:color w:val="000000"/>
                <w:sz w:val="20"/>
              </w:rPr>
              <w:t xml:space="preserve"> mee, met een gericht advies voor pijnbestrijding </w:t>
            </w:r>
            <w:r w:rsidR="00F05F9E" w:rsidRPr="00A25AD5">
              <w:rPr>
                <w:rFonts w:ascii="Arial" w:hAnsi="Arial" w:cs="Arial"/>
                <w:sz w:val="20"/>
              </w:rPr>
              <w:t>vóór</w:t>
            </w:r>
            <w:r w:rsidR="00F05F9E" w:rsidRPr="00A25AD5">
              <w:rPr>
                <w:rFonts w:ascii="Arial" w:hAnsi="Arial" w:cs="Arial"/>
                <w:color w:val="000000"/>
                <w:sz w:val="20"/>
              </w:rPr>
              <w:t xml:space="preserve"> en </w:t>
            </w:r>
            <w:r w:rsidR="00F05F9E" w:rsidRPr="00A25AD5">
              <w:rPr>
                <w:rFonts w:ascii="Arial" w:hAnsi="Arial" w:cs="Arial"/>
                <w:sz w:val="20"/>
              </w:rPr>
              <w:t>ná</w:t>
            </w:r>
            <w:r w:rsidR="00F05F9E" w:rsidRPr="00A25AD5">
              <w:rPr>
                <w:rFonts w:ascii="Arial" w:hAnsi="Arial" w:cs="Arial"/>
                <w:color w:val="000000"/>
                <w:sz w:val="20"/>
              </w:rPr>
              <w:t xml:space="preserve"> de ingreep?</w:t>
            </w:r>
            <w:r w:rsidR="00F05F9E" w:rsidRPr="00A25AD5">
              <w:rPr>
                <w:rFonts w:ascii="Arial" w:hAnsi="Arial" w:cs="Arial"/>
                <w:color w:val="000000"/>
                <w:sz w:val="20"/>
                <w:vertAlign w:val="superscript"/>
              </w:rPr>
              <w:t>1</w:t>
            </w:r>
            <w:r w:rsidR="00F05F9E" w:rsidRPr="00A25AD5">
              <w:rPr>
                <w:rFonts w:ascii="Arial" w:hAnsi="Arial" w:cs="Arial"/>
                <w:sz w:val="20"/>
              </w:rPr>
              <w:t>*</w:t>
            </w:r>
          </w:p>
          <w:p w:rsidR="00F05F9E" w:rsidRPr="00A25AD5" w:rsidRDefault="00F05F9E" w:rsidP="00F73F28">
            <w:pPr>
              <w:rPr>
                <w:rFonts w:ascii="Arial" w:hAnsi="Arial" w:cs="Arial"/>
                <w:bCs/>
                <w:i/>
                <w:sz w:val="20"/>
              </w:rPr>
            </w:pPr>
          </w:p>
          <w:p w:rsidR="00F05F9E" w:rsidRPr="00A25AD5" w:rsidRDefault="00F05F9E" w:rsidP="00F73F28">
            <w:pPr>
              <w:rPr>
                <w:rFonts w:ascii="Arial" w:hAnsi="Arial" w:cs="Arial"/>
                <w:i/>
                <w:color w:val="000000"/>
                <w:sz w:val="20"/>
              </w:rPr>
            </w:pPr>
            <w:r w:rsidRPr="00A25AD5">
              <w:rPr>
                <w:rFonts w:ascii="Arial" w:hAnsi="Arial" w:cs="Arial"/>
                <w:i/>
                <w:color w:val="000000"/>
                <w:sz w:val="20"/>
              </w:rPr>
              <w:t>(aanvinken, één antwoord mogelijk)</w:t>
            </w:r>
          </w:p>
          <w:p w:rsidR="00F05F9E" w:rsidRPr="00A25AD5" w:rsidRDefault="00F05F9E" w:rsidP="00F73F28">
            <w:pPr>
              <w:rPr>
                <w:rFonts w:ascii="Arial" w:hAnsi="Arial" w:cs="Arial"/>
                <w:sz w:val="20"/>
              </w:rPr>
            </w:pPr>
            <w:r w:rsidRPr="00A25AD5">
              <w:rPr>
                <w:rFonts w:ascii="Arial" w:hAnsi="Arial" w:cs="Arial"/>
                <w:sz w:val="20"/>
              </w:rPr>
              <w:sym w:font="Wingdings 2" w:char="F0A3"/>
            </w:r>
            <w:r w:rsidRPr="00A25AD5">
              <w:rPr>
                <w:rFonts w:ascii="Arial" w:hAnsi="Arial" w:cs="Arial"/>
                <w:sz w:val="20"/>
              </w:rPr>
              <w:t xml:space="preserve"> Ja, informatie over mogelijke pijnbestrijding vóór de ingreep</w:t>
            </w:r>
          </w:p>
          <w:p w:rsidR="00F05F9E" w:rsidRPr="00A25AD5" w:rsidRDefault="00F05F9E" w:rsidP="00F73F28">
            <w:pPr>
              <w:rPr>
                <w:rFonts w:ascii="Arial" w:hAnsi="Arial" w:cs="Arial"/>
                <w:sz w:val="20"/>
              </w:rPr>
            </w:pPr>
            <w:r w:rsidRPr="00A25AD5">
              <w:rPr>
                <w:rFonts w:ascii="Arial" w:hAnsi="Arial" w:cs="Arial"/>
                <w:sz w:val="20"/>
              </w:rPr>
              <w:sym w:font="Wingdings 2" w:char="F0A3"/>
            </w:r>
            <w:r w:rsidRPr="00A25AD5">
              <w:rPr>
                <w:rFonts w:ascii="Arial" w:hAnsi="Arial" w:cs="Arial"/>
                <w:sz w:val="20"/>
              </w:rPr>
              <w:t xml:space="preserve"> Ja, informatie over mogelijke pijnbestrijding ná de ingreep</w:t>
            </w:r>
          </w:p>
          <w:p w:rsidR="00F05F9E" w:rsidRPr="00A25AD5" w:rsidRDefault="00F05F9E" w:rsidP="00F73F28">
            <w:pPr>
              <w:rPr>
                <w:rFonts w:ascii="Arial" w:hAnsi="Arial" w:cs="Arial"/>
                <w:sz w:val="20"/>
              </w:rPr>
            </w:pPr>
            <w:r w:rsidRPr="00A25AD5">
              <w:rPr>
                <w:rFonts w:ascii="Arial" w:hAnsi="Arial" w:cs="Arial"/>
                <w:sz w:val="20"/>
              </w:rPr>
              <w:sym w:font="Wingdings 2" w:char="F0A3"/>
            </w:r>
            <w:r w:rsidRPr="00A25AD5">
              <w:rPr>
                <w:rFonts w:ascii="Arial" w:hAnsi="Arial" w:cs="Arial"/>
                <w:sz w:val="20"/>
              </w:rPr>
              <w:t xml:space="preserve"> Ja, informatie over mogelijke pijnbestrijding vóór en ná de ingreep</w:t>
            </w:r>
          </w:p>
          <w:p w:rsidR="00F05F9E" w:rsidRDefault="00F05F9E" w:rsidP="00F73F28">
            <w:pPr>
              <w:autoSpaceDE w:val="0"/>
              <w:autoSpaceDN w:val="0"/>
              <w:adjustRightInd w:val="0"/>
              <w:rPr>
                <w:rFonts w:ascii="Arial" w:hAnsi="Arial" w:cs="Arial"/>
                <w:sz w:val="20"/>
              </w:rPr>
            </w:pPr>
            <w:r w:rsidRPr="00A25AD5">
              <w:rPr>
                <w:rFonts w:ascii="Arial" w:hAnsi="Arial" w:cs="Arial"/>
                <w:sz w:val="20"/>
              </w:rPr>
              <w:sym w:font="Wingdings 2" w:char="F0A3"/>
            </w:r>
            <w:r w:rsidRPr="00A25AD5">
              <w:rPr>
                <w:rFonts w:ascii="Arial" w:hAnsi="Arial" w:cs="Arial"/>
                <w:sz w:val="20"/>
              </w:rPr>
              <w:t xml:space="preserve"> Nee</w:t>
            </w:r>
          </w:p>
          <w:p w:rsidR="00D03DC9" w:rsidRDefault="00D03DC9" w:rsidP="00F73F28">
            <w:pPr>
              <w:autoSpaceDE w:val="0"/>
              <w:autoSpaceDN w:val="0"/>
              <w:adjustRightInd w:val="0"/>
              <w:rPr>
                <w:rFonts w:ascii="Arial" w:hAnsi="Arial" w:cs="Arial"/>
                <w:sz w:val="20"/>
              </w:rPr>
            </w:pPr>
          </w:p>
          <w:p w:rsidR="00D03DC9" w:rsidRDefault="00D03DC9" w:rsidP="00F73F28">
            <w:pPr>
              <w:autoSpaceDE w:val="0"/>
              <w:autoSpaceDN w:val="0"/>
              <w:adjustRightInd w:val="0"/>
              <w:rPr>
                <w:rFonts w:ascii="Arial" w:hAnsi="Arial" w:cs="Arial"/>
                <w:sz w:val="20"/>
              </w:rPr>
            </w:pPr>
          </w:p>
          <w:p w:rsidR="004D4AF7" w:rsidRDefault="004D4AF7" w:rsidP="004D4AF7">
            <w:pPr>
              <w:autoSpaceDE w:val="0"/>
              <w:autoSpaceDN w:val="0"/>
              <w:adjustRightInd w:val="0"/>
              <w:rPr>
                <w:rFonts w:ascii="Arial" w:hAnsi="Arial" w:cs="Arial"/>
                <w:sz w:val="20"/>
              </w:rPr>
            </w:pPr>
            <w:r w:rsidRPr="00D03DC9">
              <w:rPr>
                <w:rFonts w:ascii="Arial" w:hAnsi="Arial" w:cs="Arial"/>
                <w:b/>
                <w:sz w:val="20"/>
              </w:rPr>
              <w:t>B</w:t>
            </w:r>
            <w:r>
              <w:rPr>
                <w:rFonts w:ascii="Arial" w:hAnsi="Arial" w:cs="Arial"/>
                <w:sz w:val="20"/>
              </w:rPr>
              <w:t>. Worden ouders en kind vóór de opnamedag gezien door een anesthesioloog?*</w:t>
            </w:r>
          </w:p>
          <w:p w:rsidR="004D4AF7" w:rsidRDefault="004D4AF7" w:rsidP="004D4AF7">
            <w:pPr>
              <w:autoSpaceDE w:val="0"/>
              <w:autoSpaceDN w:val="0"/>
              <w:adjustRightInd w:val="0"/>
              <w:rPr>
                <w:rFonts w:ascii="Arial" w:hAnsi="Arial" w:cs="Arial"/>
                <w:sz w:val="20"/>
              </w:rPr>
            </w:pPr>
          </w:p>
          <w:p w:rsidR="004D4AF7" w:rsidRPr="00A25AD5" w:rsidRDefault="004D4AF7" w:rsidP="004D4AF7">
            <w:pPr>
              <w:pStyle w:val="Kop8"/>
              <w:rPr>
                <w:rFonts w:ascii="Arial" w:hAnsi="Arial" w:cs="Arial"/>
                <w:sz w:val="20"/>
              </w:rPr>
            </w:pPr>
            <w:r w:rsidRPr="00A25AD5">
              <w:rPr>
                <w:rFonts w:ascii="Arial" w:hAnsi="Arial" w:cs="Arial"/>
                <w:sz w:val="20"/>
              </w:rPr>
              <w:t>(</w:t>
            </w:r>
            <w:r w:rsidRPr="00B23038">
              <w:rPr>
                <w:rFonts w:ascii="Arial" w:hAnsi="Arial" w:cs="Arial"/>
                <w:i/>
                <w:sz w:val="20"/>
              </w:rPr>
              <w:t>aanvinken, één antwoord mogelijk</w:t>
            </w:r>
            <w:r w:rsidRPr="00A25AD5">
              <w:rPr>
                <w:rFonts w:ascii="Arial" w:hAnsi="Arial" w:cs="Arial"/>
                <w:sz w:val="20"/>
              </w:rPr>
              <w:t>)</w:t>
            </w:r>
          </w:p>
          <w:p w:rsidR="004D4AF7" w:rsidRPr="00A25AD5" w:rsidRDefault="004D4AF7" w:rsidP="004D4AF7">
            <w:pPr>
              <w:rPr>
                <w:rFonts w:ascii="Arial" w:hAnsi="Arial" w:cs="Arial"/>
                <w:sz w:val="20"/>
              </w:rPr>
            </w:pPr>
            <w:r w:rsidRPr="00A25AD5">
              <w:rPr>
                <w:rFonts w:ascii="Arial" w:hAnsi="Arial" w:cs="Arial"/>
                <w:sz w:val="20"/>
              </w:rPr>
              <w:sym w:font="Wingdings 2" w:char="F0A3"/>
            </w:r>
            <w:r w:rsidRPr="00A25AD5">
              <w:rPr>
                <w:rFonts w:ascii="Arial" w:hAnsi="Arial" w:cs="Arial"/>
                <w:sz w:val="20"/>
              </w:rPr>
              <w:t xml:space="preserve"> Ja</w:t>
            </w:r>
            <w:r>
              <w:rPr>
                <w:rFonts w:ascii="Arial" w:hAnsi="Arial" w:cs="Arial"/>
                <w:sz w:val="20"/>
              </w:rPr>
              <w:t>, standaard</w:t>
            </w:r>
          </w:p>
          <w:p w:rsidR="004D4AF7" w:rsidRDefault="004D4AF7" w:rsidP="004D4AF7">
            <w:pPr>
              <w:autoSpaceDE w:val="0"/>
              <w:autoSpaceDN w:val="0"/>
              <w:adjustRightInd w:val="0"/>
              <w:rPr>
                <w:rFonts w:ascii="Arial" w:hAnsi="Arial" w:cs="Arial"/>
                <w:sz w:val="20"/>
              </w:rPr>
            </w:pPr>
            <w:r w:rsidRPr="00A25AD5">
              <w:rPr>
                <w:rFonts w:ascii="Arial" w:hAnsi="Arial" w:cs="Arial"/>
                <w:sz w:val="20"/>
              </w:rPr>
              <w:sym w:font="Wingdings 2" w:char="F0A3"/>
            </w:r>
            <w:r w:rsidRPr="00A25AD5">
              <w:rPr>
                <w:rFonts w:ascii="Arial" w:hAnsi="Arial" w:cs="Arial"/>
                <w:sz w:val="20"/>
              </w:rPr>
              <w:t xml:space="preserve"> Nee</w:t>
            </w:r>
          </w:p>
          <w:p w:rsidR="004D4AF7" w:rsidRDefault="004D4AF7" w:rsidP="004D4AF7">
            <w:pPr>
              <w:autoSpaceDE w:val="0"/>
              <w:autoSpaceDN w:val="0"/>
              <w:adjustRightInd w:val="0"/>
              <w:rPr>
                <w:rFonts w:ascii="Arial" w:hAnsi="Arial" w:cs="Arial"/>
                <w:sz w:val="20"/>
              </w:rPr>
            </w:pPr>
            <w:r w:rsidRPr="00A25AD5">
              <w:rPr>
                <w:rFonts w:ascii="Arial" w:hAnsi="Arial" w:cs="Arial"/>
                <w:sz w:val="20"/>
              </w:rPr>
              <w:sym w:font="Wingdings 2" w:char="F0A3"/>
            </w:r>
            <w:r>
              <w:rPr>
                <w:rFonts w:ascii="Arial" w:hAnsi="Arial" w:cs="Arial"/>
                <w:sz w:val="20"/>
              </w:rPr>
              <w:t xml:space="preserve"> Nee, maar wel door een anesthesiemedewerker met de relevante opleiding en bevoegdheden</w:t>
            </w:r>
          </w:p>
          <w:p w:rsidR="00D03DC9" w:rsidRPr="00A25AD5" w:rsidRDefault="00D03DC9" w:rsidP="004D4AF7">
            <w:pPr>
              <w:autoSpaceDE w:val="0"/>
              <w:autoSpaceDN w:val="0"/>
              <w:adjustRightInd w:val="0"/>
              <w:rPr>
                <w:rFonts w:ascii="Arial" w:hAnsi="Arial" w:cs="Arial"/>
                <w:sz w:val="20"/>
              </w:rPr>
            </w:pPr>
          </w:p>
        </w:tc>
      </w:tr>
      <w:tr w:rsidR="00F05F9E" w:rsidRPr="00A25AD5" w:rsidTr="00F73F28">
        <w:tc>
          <w:tcPr>
            <w:tcW w:w="1684" w:type="dxa"/>
            <w:shd w:val="clear" w:color="auto" w:fill="F3F3F3"/>
          </w:tcPr>
          <w:p w:rsidR="00F05F9E" w:rsidRPr="00A25AD5" w:rsidRDefault="00F05F9E" w:rsidP="00F73F28">
            <w:pPr>
              <w:rPr>
                <w:rFonts w:ascii="Arial" w:hAnsi="Arial" w:cs="Arial"/>
                <w:i/>
                <w:sz w:val="20"/>
              </w:rPr>
            </w:pPr>
            <w:r w:rsidRPr="00A25AD5">
              <w:rPr>
                <w:rFonts w:ascii="Arial" w:hAnsi="Arial" w:cs="Arial"/>
                <w:i/>
                <w:sz w:val="20"/>
              </w:rPr>
              <w:t>Definities</w:t>
            </w:r>
          </w:p>
        </w:tc>
        <w:tc>
          <w:tcPr>
            <w:tcW w:w="7496" w:type="dxa"/>
            <w:shd w:val="clear" w:color="auto" w:fill="F3F3F3"/>
          </w:tcPr>
          <w:p w:rsidR="005F19FD" w:rsidRPr="00A25AD5" w:rsidRDefault="00F05F9E" w:rsidP="00F73F28">
            <w:pPr>
              <w:rPr>
                <w:rFonts w:ascii="Arial" w:hAnsi="Arial" w:cs="Arial"/>
                <w:color w:val="000000"/>
                <w:sz w:val="20"/>
              </w:rPr>
            </w:pPr>
            <w:r w:rsidRPr="00A25AD5">
              <w:rPr>
                <w:rFonts w:ascii="Arial" w:hAnsi="Arial" w:cs="Arial"/>
                <w:color w:val="000000"/>
                <w:sz w:val="20"/>
                <w:vertAlign w:val="superscript"/>
              </w:rPr>
              <w:t>1</w:t>
            </w:r>
            <w:r w:rsidRPr="00A25AD5">
              <w:rPr>
                <w:rFonts w:ascii="Arial" w:hAnsi="Arial" w:cs="Arial"/>
                <w:color w:val="000000"/>
                <w:sz w:val="20"/>
              </w:rPr>
              <w:t xml:space="preserve"> Hiermee worden de pijnbestrijdingsmethoden bedoeld die de ouder/verzorger zelf toe kan dienen, zoals bijvoorbeeld paracetamol. </w:t>
            </w:r>
          </w:p>
        </w:tc>
      </w:tr>
      <w:tr w:rsidR="00D03DC9" w:rsidRPr="00A25AD5" w:rsidTr="00F73F28">
        <w:tc>
          <w:tcPr>
            <w:tcW w:w="1684" w:type="dxa"/>
            <w:shd w:val="clear" w:color="auto" w:fill="F3F3F3"/>
          </w:tcPr>
          <w:p w:rsidR="00D03DC9" w:rsidRPr="00A25AD5" w:rsidRDefault="00D03DC9" w:rsidP="00F73F28">
            <w:pPr>
              <w:rPr>
                <w:rFonts w:ascii="Arial" w:hAnsi="Arial" w:cs="Arial"/>
                <w:i/>
                <w:sz w:val="20"/>
              </w:rPr>
            </w:pPr>
            <w:r>
              <w:rPr>
                <w:rFonts w:ascii="Arial" w:hAnsi="Arial" w:cs="Arial"/>
                <w:i/>
                <w:sz w:val="20"/>
              </w:rPr>
              <w:t>Informatie voor patiënten</w:t>
            </w:r>
          </w:p>
        </w:tc>
        <w:tc>
          <w:tcPr>
            <w:tcW w:w="7496" w:type="dxa"/>
            <w:shd w:val="clear" w:color="auto" w:fill="F3F3F3"/>
          </w:tcPr>
          <w:p w:rsidR="00D03DC9" w:rsidRPr="00A25AD5" w:rsidRDefault="00256891" w:rsidP="004231E9">
            <w:pPr>
              <w:rPr>
                <w:rFonts w:ascii="Arial" w:hAnsi="Arial" w:cs="Arial"/>
                <w:sz w:val="20"/>
              </w:rPr>
            </w:pPr>
            <w:r w:rsidRPr="00256891">
              <w:rPr>
                <w:rFonts w:ascii="Arial" w:hAnsi="Arial" w:cs="Arial"/>
                <w:sz w:val="20"/>
              </w:rPr>
              <w:t>Het is belangrijk dat ouders/verzorgers schriftelijke instructies krijgen over de pijnbestrijding voor en na de ingreep, met daarin tenminste de aanbeveling om pijnmedicatie thuis tot 48 uur na de ingreep op vaste tijden toe te dienen.</w:t>
            </w:r>
          </w:p>
        </w:tc>
      </w:tr>
      <w:tr w:rsidR="00F05F9E" w:rsidRPr="00A25AD5" w:rsidTr="00F73F28">
        <w:tc>
          <w:tcPr>
            <w:tcW w:w="1684" w:type="dxa"/>
            <w:shd w:val="clear" w:color="auto" w:fill="F3F3F3"/>
          </w:tcPr>
          <w:p w:rsidR="00F05F9E" w:rsidRPr="00A25AD5" w:rsidRDefault="00F05F9E" w:rsidP="00F73F28">
            <w:pPr>
              <w:rPr>
                <w:rFonts w:ascii="Arial" w:hAnsi="Arial" w:cs="Arial"/>
                <w:i/>
                <w:sz w:val="20"/>
              </w:rPr>
            </w:pPr>
            <w:r w:rsidRPr="00A25AD5">
              <w:rPr>
                <w:rFonts w:ascii="Arial" w:hAnsi="Arial" w:cs="Arial"/>
                <w:i/>
                <w:sz w:val="20"/>
              </w:rPr>
              <w:t>Technische haalbaarheid</w:t>
            </w:r>
          </w:p>
        </w:tc>
        <w:tc>
          <w:tcPr>
            <w:tcW w:w="7496" w:type="dxa"/>
            <w:shd w:val="clear" w:color="auto" w:fill="F3F3F3"/>
          </w:tcPr>
          <w:p w:rsidR="00F05F9E" w:rsidRPr="00A25AD5" w:rsidRDefault="00B23038" w:rsidP="005F19FD">
            <w:pPr>
              <w:rPr>
                <w:rFonts w:ascii="Arial" w:hAnsi="Arial" w:cs="Arial"/>
                <w:sz w:val="20"/>
              </w:rPr>
            </w:pPr>
            <w:r>
              <w:rPr>
                <w:rFonts w:ascii="Arial" w:hAnsi="Arial" w:cs="Arial"/>
                <w:sz w:val="20"/>
              </w:rPr>
              <w:t>* Peildatum: 1 maart 2020</w:t>
            </w:r>
          </w:p>
        </w:tc>
      </w:tr>
    </w:tbl>
    <w:p w:rsidR="00F05F9E" w:rsidRDefault="00F05F9E" w:rsidP="00A25AD5">
      <w:pPr>
        <w:rPr>
          <w:rFonts w:ascii="Arial" w:hAnsi="Arial" w:cs="Arial"/>
        </w:rPr>
      </w:pPr>
    </w:p>
    <w:p w:rsidR="00F05F9E" w:rsidRPr="0030430A" w:rsidRDefault="00F05F9E" w:rsidP="00A25AD5">
      <w:pPr>
        <w:rPr>
          <w:rFonts w:ascii="Arial" w:hAnsi="Arial" w:cs="Arial"/>
        </w:rPr>
      </w:pPr>
    </w:p>
    <w:p w:rsidR="0008048D" w:rsidRDefault="0008048D">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4"/>
        <w:gridCol w:w="7308"/>
      </w:tblGrid>
      <w:tr w:rsidR="00F05F9E" w:rsidRPr="00A25AD5" w:rsidTr="0008048D">
        <w:tc>
          <w:tcPr>
            <w:tcW w:w="8982" w:type="dxa"/>
            <w:gridSpan w:val="2"/>
            <w:shd w:val="clear" w:color="auto" w:fill="E0E0E0"/>
          </w:tcPr>
          <w:p w:rsidR="00F05F9E" w:rsidRPr="00A25AD5" w:rsidRDefault="00F05F9E" w:rsidP="00F73F28">
            <w:pPr>
              <w:rPr>
                <w:rFonts w:ascii="Arial" w:hAnsi="Arial" w:cs="Arial"/>
                <w:b/>
                <w:sz w:val="20"/>
              </w:rPr>
            </w:pPr>
            <w:r w:rsidRPr="00A25AD5">
              <w:rPr>
                <w:rFonts w:ascii="Arial" w:hAnsi="Arial" w:cs="Arial"/>
                <w:b/>
                <w:color w:val="000000"/>
                <w:sz w:val="20"/>
              </w:rPr>
              <w:lastRenderedPageBreak/>
              <w:t>Voorbereiding op operatie</w:t>
            </w:r>
          </w:p>
        </w:tc>
      </w:tr>
      <w:tr w:rsidR="00F05F9E" w:rsidRPr="00A25AD5" w:rsidTr="0008048D">
        <w:trPr>
          <w:trHeight w:val="4176"/>
        </w:trPr>
        <w:tc>
          <w:tcPr>
            <w:tcW w:w="1674" w:type="dxa"/>
            <w:shd w:val="clear" w:color="auto" w:fill="E0E0E0"/>
          </w:tcPr>
          <w:p w:rsidR="00F05F9E" w:rsidRPr="00A25AD5" w:rsidRDefault="00F05F9E" w:rsidP="005F19FD">
            <w:pPr>
              <w:rPr>
                <w:rFonts w:ascii="Arial" w:hAnsi="Arial" w:cs="Arial"/>
                <w:b/>
                <w:i/>
                <w:sz w:val="20"/>
              </w:rPr>
            </w:pPr>
            <w:r w:rsidRPr="00A25AD5">
              <w:rPr>
                <w:rFonts w:ascii="Arial" w:hAnsi="Arial" w:cs="Arial"/>
                <w:b/>
                <w:i/>
                <w:sz w:val="20"/>
              </w:rPr>
              <w:t xml:space="preserve">Vraag </w:t>
            </w:r>
            <w:r w:rsidR="00882FEF">
              <w:rPr>
                <w:rFonts w:ascii="Arial" w:hAnsi="Arial" w:cs="Arial"/>
                <w:b/>
                <w:i/>
                <w:sz w:val="20"/>
              </w:rPr>
              <w:t>9</w:t>
            </w:r>
          </w:p>
        </w:tc>
        <w:tc>
          <w:tcPr>
            <w:tcW w:w="7308" w:type="dxa"/>
            <w:shd w:val="clear" w:color="auto" w:fill="E0E0E0"/>
          </w:tcPr>
          <w:p w:rsidR="00E45340" w:rsidRPr="00990479" w:rsidRDefault="00E45340" w:rsidP="00F73F28">
            <w:pPr>
              <w:autoSpaceDE w:val="0"/>
              <w:autoSpaceDN w:val="0"/>
              <w:adjustRightInd w:val="0"/>
              <w:rPr>
                <w:rFonts w:ascii="Arial" w:hAnsi="Arial" w:cs="Arial"/>
                <w:sz w:val="20"/>
              </w:rPr>
            </w:pPr>
            <w:r w:rsidRPr="00990479">
              <w:rPr>
                <w:rFonts w:ascii="Arial" w:hAnsi="Arial" w:cs="Arial"/>
                <w:sz w:val="20"/>
              </w:rPr>
              <w:t xml:space="preserve">Worden bij de voorbereiding op de operatie voor patiënten onder de 12 jaar alle onderstaande </w:t>
            </w:r>
            <w:r w:rsidR="00C87865" w:rsidRPr="00990479">
              <w:rPr>
                <w:rFonts w:ascii="Arial" w:hAnsi="Arial" w:cs="Arial"/>
                <w:sz w:val="20"/>
              </w:rPr>
              <w:t>mogelijkheden aangeboden</w:t>
            </w:r>
            <w:r w:rsidRPr="00990479">
              <w:rPr>
                <w:rFonts w:ascii="Arial" w:hAnsi="Arial" w:cs="Arial"/>
                <w:sz w:val="20"/>
              </w:rPr>
              <w:t xml:space="preserve">? </w:t>
            </w:r>
          </w:p>
          <w:p w:rsidR="00E45340" w:rsidRDefault="00E45340" w:rsidP="00E45340">
            <w:pPr>
              <w:autoSpaceDE w:val="0"/>
              <w:autoSpaceDN w:val="0"/>
              <w:adjustRightInd w:val="0"/>
              <w:rPr>
                <w:rFonts w:ascii="Arial" w:hAnsi="Arial" w:cs="Arial"/>
                <w:sz w:val="20"/>
              </w:rPr>
            </w:pPr>
          </w:p>
          <w:p w:rsidR="00E45340" w:rsidRDefault="00E45340" w:rsidP="00F73F28">
            <w:pPr>
              <w:autoSpaceDE w:val="0"/>
              <w:autoSpaceDN w:val="0"/>
              <w:adjustRightInd w:val="0"/>
              <w:rPr>
                <w:rFonts w:ascii="Arial" w:hAnsi="Arial" w:cs="Arial"/>
                <w:sz w:val="20"/>
              </w:rPr>
            </w:pPr>
            <w:r>
              <w:rPr>
                <w:rFonts w:ascii="Arial" w:hAnsi="Arial" w:cs="Arial"/>
                <w:sz w:val="20"/>
              </w:rPr>
              <w:t>1. Met het kind wordt de gehele route gelopen in het ziekenhuis langs alle plekken waar het kind kan komen te liggen of onderzoek plaatsvindt</w:t>
            </w:r>
          </w:p>
          <w:p w:rsidR="00E45340" w:rsidRPr="000B5B71" w:rsidRDefault="00E45340" w:rsidP="00F73F28">
            <w:pPr>
              <w:autoSpaceDE w:val="0"/>
              <w:autoSpaceDN w:val="0"/>
              <w:adjustRightInd w:val="0"/>
              <w:rPr>
                <w:rFonts w:ascii="Arial" w:hAnsi="Arial" w:cs="Arial"/>
                <w:sz w:val="20"/>
              </w:rPr>
            </w:pPr>
            <w:r w:rsidRPr="000B5B71">
              <w:rPr>
                <w:rFonts w:ascii="Arial" w:hAnsi="Arial" w:cs="Arial"/>
                <w:sz w:val="20"/>
              </w:rPr>
              <w:t>2. Het kind ziet, voorafgaand aan de operatie, de operatiekamer waarin hij/zij komt te liggen</w:t>
            </w:r>
          </w:p>
          <w:p w:rsidR="00E45340" w:rsidRDefault="00E45340" w:rsidP="00F73F28">
            <w:pPr>
              <w:autoSpaceDE w:val="0"/>
              <w:autoSpaceDN w:val="0"/>
              <w:adjustRightInd w:val="0"/>
              <w:rPr>
                <w:rFonts w:ascii="Arial" w:hAnsi="Arial" w:cs="Arial"/>
                <w:sz w:val="20"/>
              </w:rPr>
            </w:pPr>
            <w:r>
              <w:rPr>
                <w:rFonts w:ascii="Arial" w:hAnsi="Arial" w:cs="Arial"/>
                <w:sz w:val="20"/>
              </w:rPr>
              <w:t>3. Het kind ziet voorafgaand aan de</w:t>
            </w:r>
            <w:r w:rsidR="00C87865">
              <w:rPr>
                <w:rFonts w:ascii="Arial" w:hAnsi="Arial" w:cs="Arial"/>
                <w:sz w:val="20"/>
              </w:rPr>
              <w:t xml:space="preserve"> </w:t>
            </w:r>
            <w:r>
              <w:rPr>
                <w:rFonts w:ascii="Arial" w:hAnsi="Arial" w:cs="Arial"/>
                <w:sz w:val="20"/>
              </w:rPr>
              <w:t>operatie de verkoeverkamer waarin hij/zij komt te</w:t>
            </w:r>
            <w:r w:rsidR="00AE08CB">
              <w:rPr>
                <w:rFonts w:ascii="Arial" w:hAnsi="Arial" w:cs="Arial"/>
                <w:sz w:val="20"/>
              </w:rPr>
              <w:t xml:space="preserve"> </w:t>
            </w:r>
            <w:r>
              <w:rPr>
                <w:rFonts w:ascii="Arial" w:hAnsi="Arial" w:cs="Arial"/>
                <w:sz w:val="20"/>
              </w:rPr>
              <w:t>liggen na de operatie</w:t>
            </w:r>
          </w:p>
          <w:p w:rsidR="00E45340" w:rsidRDefault="00E45340" w:rsidP="00F73F28">
            <w:pPr>
              <w:autoSpaceDE w:val="0"/>
              <w:autoSpaceDN w:val="0"/>
              <w:adjustRightInd w:val="0"/>
              <w:rPr>
                <w:rFonts w:ascii="Arial" w:hAnsi="Arial" w:cs="Arial"/>
                <w:sz w:val="20"/>
              </w:rPr>
            </w:pPr>
            <w:r>
              <w:rPr>
                <w:rFonts w:ascii="Arial" w:hAnsi="Arial" w:cs="Arial"/>
                <w:sz w:val="20"/>
              </w:rPr>
              <w:t>4. Het kind krijgt het narcosekapje even op om deze te ruiken en voelen</w:t>
            </w:r>
          </w:p>
          <w:p w:rsidR="00E45340" w:rsidRDefault="00E45340" w:rsidP="00F73F28">
            <w:pPr>
              <w:autoSpaceDE w:val="0"/>
              <w:autoSpaceDN w:val="0"/>
              <w:adjustRightInd w:val="0"/>
              <w:rPr>
                <w:rFonts w:ascii="Arial" w:hAnsi="Arial" w:cs="Arial"/>
                <w:sz w:val="20"/>
              </w:rPr>
            </w:pPr>
            <w:r>
              <w:rPr>
                <w:rFonts w:ascii="Arial" w:hAnsi="Arial" w:cs="Arial"/>
                <w:sz w:val="20"/>
              </w:rPr>
              <w:t>5. Het kind krijgt het infuus van de narcose te zien en krijgt uitgelegd hoe dit werkt en wat het kind ervan merkt</w:t>
            </w:r>
          </w:p>
          <w:p w:rsidR="00E45340" w:rsidRDefault="00E45340" w:rsidP="00F73F28">
            <w:pPr>
              <w:autoSpaceDE w:val="0"/>
              <w:autoSpaceDN w:val="0"/>
              <w:adjustRightInd w:val="0"/>
              <w:rPr>
                <w:rFonts w:ascii="Arial" w:hAnsi="Arial" w:cs="Arial"/>
                <w:sz w:val="20"/>
              </w:rPr>
            </w:pPr>
            <w:r>
              <w:rPr>
                <w:rFonts w:ascii="Arial" w:hAnsi="Arial" w:cs="Arial"/>
                <w:sz w:val="20"/>
              </w:rPr>
              <w:t>6. Het kind krijgt de operatiekleding van het personeel te zien</w:t>
            </w:r>
          </w:p>
          <w:p w:rsidR="00E45340" w:rsidRDefault="00E45340" w:rsidP="00F73F28">
            <w:pPr>
              <w:autoSpaceDE w:val="0"/>
              <w:autoSpaceDN w:val="0"/>
              <w:adjustRightInd w:val="0"/>
              <w:rPr>
                <w:rFonts w:ascii="Arial" w:hAnsi="Arial" w:cs="Arial"/>
                <w:sz w:val="20"/>
              </w:rPr>
            </w:pPr>
          </w:p>
          <w:p w:rsidR="00990479" w:rsidRPr="00A25AD5" w:rsidRDefault="00990479" w:rsidP="00990479">
            <w:pPr>
              <w:pStyle w:val="Kop8"/>
              <w:rPr>
                <w:rFonts w:ascii="Arial" w:hAnsi="Arial" w:cs="Arial"/>
                <w:sz w:val="20"/>
              </w:rPr>
            </w:pPr>
            <w:r w:rsidRPr="00A25AD5">
              <w:rPr>
                <w:rFonts w:ascii="Arial" w:hAnsi="Arial" w:cs="Arial"/>
                <w:sz w:val="20"/>
              </w:rPr>
              <w:t>(</w:t>
            </w:r>
            <w:r w:rsidRPr="00B23038">
              <w:rPr>
                <w:rFonts w:ascii="Arial" w:hAnsi="Arial" w:cs="Arial"/>
                <w:i/>
                <w:sz w:val="20"/>
              </w:rPr>
              <w:t>aanvinken, één antwoord mogelijk</w:t>
            </w:r>
            <w:r w:rsidRPr="00A25AD5">
              <w:rPr>
                <w:rFonts w:ascii="Arial" w:hAnsi="Arial" w:cs="Arial"/>
                <w:sz w:val="20"/>
              </w:rPr>
              <w:t>)</w:t>
            </w:r>
          </w:p>
          <w:p w:rsidR="00E45340" w:rsidRPr="00990479" w:rsidRDefault="00990479" w:rsidP="00990479">
            <w:pPr>
              <w:autoSpaceDE w:val="0"/>
              <w:autoSpaceDN w:val="0"/>
              <w:adjustRightInd w:val="0"/>
              <w:rPr>
                <w:rFonts w:ascii="Arial" w:hAnsi="Arial" w:cs="Arial"/>
                <w:sz w:val="20"/>
              </w:rPr>
            </w:pPr>
            <w:r w:rsidRPr="00A25AD5">
              <w:rPr>
                <w:rFonts w:ascii="Arial" w:hAnsi="Arial" w:cs="Arial"/>
                <w:sz w:val="20"/>
              </w:rPr>
              <w:sym w:font="Wingdings 2" w:char="F0A3"/>
            </w:r>
            <w:r>
              <w:rPr>
                <w:rFonts w:ascii="Arial" w:hAnsi="Arial" w:cs="Arial"/>
                <w:sz w:val="20"/>
              </w:rPr>
              <w:t xml:space="preserve"> </w:t>
            </w:r>
            <w:r w:rsidR="00E45340" w:rsidRPr="00990479">
              <w:rPr>
                <w:rFonts w:ascii="Arial" w:hAnsi="Arial" w:cs="Arial"/>
                <w:sz w:val="20"/>
              </w:rPr>
              <w:t>Ja</w:t>
            </w:r>
          </w:p>
          <w:p w:rsidR="00E45340" w:rsidRPr="00990479" w:rsidRDefault="00990479" w:rsidP="00990479">
            <w:pPr>
              <w:autoSpaceDE w:val="0"/>
              <w:autoSpaceDN w:val="0"/>
              <w:adjustRightInd w:val="0"/>
              <w:rPr>
                <w:rFonts w:ascii="Arial" w:hAnsi="Arial" w:cs="Arial"/>
                <w:sz w:val="20"/>
              </w:rPr>
            </w:pPr>
            <w:r w:rsidRPr="00A25AD5">
              <w:rPr>
                <w:rFonts w:ascii="Arial" w:hAnsi="Arial" w:cs="Arial"/>
                <w:sz w:val="20"/>
              </w:rPr>
              <w:sym w:font="Wingdings 2" w:char="F0A3"/>
            </w:r>
            <w:r>
              <w:rPr>
                <w:rFonts w:ascii="Arial" w:hAnsi="Arial" w:cs="Arial"/>
                <w:sz w:val="20"/>
              </w:rPr>
              <w:t xml:space="preserve"> </w:t>
            </w:r>
            <w:r w:rsidR="00E45340" w:rsidRPr="00990479">
              <w:rPr>
                <w:rFonts w:ascii="Arial" w:hAnsi="Arial" w:cs="Arial"/>
                <w:sz w:val="20"/>
              </w:rPr>
              <w:t>Nee</w:t>
            </w:r>
          </w:p>
          <w:p w:rsidR="00E45340" w:rsidRPr="00A25AD5" w:rsidRDefault="00E45340" w:rsidP="00F73F28">
            <w:pPr>
              <w:autoSpaceDE w:val="0"/>
              <w:autoSpaceDN w:val="0"/>
              <w:adjustRightInd w:val="0"/>
              <w:rPr>
                <w:rFonts w:ascii="Arial" w:hAnsi="Arial" w:cs="Arial"/>
                <w:sz w:val="20"/>
              </w:rPr>
            </w:pPr>
          </w:p>
        </w:tc>
      </w:tr>
      <w:tr w:rsidR="00F05F9E" w:rsidRPr="00A25AD5" w:rsidTr="0008048D">
        <w:tc>
          <w:tcPr>
            <w:tcW w:w="1674" w:type="dxa"/>
            <w:shd w:val="clear" w:color="auto" w:fill="F3F3F3"/>
          </w:tcPr>
          <w:p w:rsidR="00F05F9E" w:rsidRPr="00A25AD5" w:rsidRDefault="00F05F9E" w:rsidP="00F73F28">
            <w:pPr>
              <w:rPr>
                <w:rFonts w:ascii="Arial" w:hAnsi="Arial" w:cs="Arial"/>
                <w:i/>
                <w:sz w:val="20"/>
              </w:rPr>
            </w:pPr>
            <w:r w:rsidRPr="00A25AD5">
              <w:rPr>
                <w:rFonts w:ascii="Arial" w:hAnsi="Arial" w:cs="Arial"/>
                <w:i/>
                <w:sz w:val="20"/>
              </w:rPr>
              <w:t>Definities</w:t>
            </w:r>
          </w:p>
        </w:tc>
        <w:tc>
          <w:tcPr>
            <w:tcW w:w="7308" w:type="dxa"/>
            <w:shd w:val="clear" w:color="auto" w:fill="F3F3F3"/>
          </w:tcPr>
          <w:p w:rsidR="00F05F9E" w:rsidRPr="00A25AD5" w:rsidRDefault="00F05F9E" w:rsidP="005F19FD">
            <w:pPr>
              <w:rPr>
                <w:rFonts w:ascii="Arial" w:hAnsi="Arial" w:cs="Arial"/>
                <w:color w:val="000000"/>
                <w:sz w:val="20"/>
              </w:rPr>
            </w:pPr>
          </w:p>
        </w:tc>
      </w:tr>
      <w:tr w:rsidR="005F19FD" w:rsidRPr="00A25AD5" w:rsidTr="0008048D">
        <w:tc>
          <w:tcPr>
            <w:tcW w:w="1674" w:type="dxa"/>
            <w:shd w:val="clear" w:color="auto" w:fill="F3F3F3"/>
          </w:tcPr>
          <w:p w:rsidR="005F19FD" w:rsidRPr="00A25AD5" w:rsidRDefault="005F19FD" w:rsidP="00F73F28">
            <w:pPr>
              <w:rPr>
                <w:rFonts w:ascii="Arial" w:hAnsi="Arial" w:cs="Arial"/>
                <w:i/>
                <w:sz w:val="20"/>
              </w:rPr>
            </w:pPr>
            <w:r>
              <w:rPr>
                <w:rFonts w:ascii="Arial" w:hAnsi="Arial" w:cs="Arial"/>
                <w:i/>
                <w:sz w:val="20"/>
              </w:rPr>
              <w:t>Informatie voor patiënten</w:t>
            </w:r>
          </w:p>
        </w:tc>
        <w:tc>
          <w:tcPr>
            <w:tcW w:w="7308" w:type="dxa"/>
            <w:shd w:val="clear" w:color="auto" w:fill="F3F3F3"/>
          </w:tcPr>
          <w:p w:rsidR="005F19FD" w:rsidRPr="00A25AD5" w:rsidRDefault="005F19FD" w:rsidP="005F19FD">
            <w:pPr>
              <w:rPr>
                <w:rFonts w:ascii="Arial" w:hAnsi="Arial" w:cs="Arial"/>
                <w:sz w:val="20"/>
              </w:rPr>
            </w:pPr>
            <w:r w:rsidRPr="00A25AD5">
              <w:rPr>
                <w:rFonts w:ascii="Arial" w:hAnsi="Arial" w:cs="Arial"/>
                <w:color w:val="000000"/>
                <w:sz w:val="20"/>
              </w:rPr>
              <w:t>Een ziekenhuisopname is voor kinderen een ingrijpende gebeurtenis. Een goede voorlichting en voorbereiding bevordert het verloop van de ingreep en het verwerkingsproces.</w:t>
            </w:r>
          </w:p>
        </w:tc>
      </w:tr>
      <w:tr w:rsidR="00F05F9E" w:rsidRPr="00A25AD5" w:rsidTr="0008048D">
        <w:tc>
          <w:tcPr>
            <w:tcW w:w="1674" w:type="dxa"/>
            <w:shd w:val="clear" w:color="auto" w:fill="F3F3F3"/>
          </w:tcPr>
          <w:p w:rsidR="00F05F9E" w:rsidRPr="00A25AD5" w:rsidRDefault="00F05F9E" w:rsidP="00F73F28">
            <w:pPr>
              <w:rPr>
                <w:rFonts w:ascii="Arial" w:hAnsi="Arial" w:cs="Arial"/>
                <w:i/>
                <w:sz w:val="20"/>
              </w:rPr>
            </w:pPr>
            <w:r w:rsidRPr="00A25AD5">
              <w:rPr>
                <w:rFonts w:ascii="Arial" w:hAnsi="Arial" w:cs="Arial"/>
                <w:i/>
                <w:sz w:val="20"/>
              </w:rPr>
              <w:t>Technische haalbaarheid</w:t>
            </w:r>
          </w:p>
        </w:tc>
        <w:tc>
          <w:tcPr>
            <w:tcW w:w="7308" w:type="dxa"/>
            <w:shd w:val="clear" w:color="auto" w:fill="F3F3F3"/>
          </w:tcPr>
          <w:p w:rsidR="00F05F9E" w:rsidRPr="00A25AD5" w:rsidRDefault="00B23038" w:rsidP="005F19FD">
            <w:pPr>
              <w:rPr>
                <w:rFonts w:ascii="Arial" w:hAnsi="Arial" w:cs="Arial"/>
                <w:sz w:val="20"/>
              </w:rPr>
            </w:pPr>
            <w:r>
              <w:rPr>
                <w:rFonts w:ascii="Arial" w:hAnsi="Arial" w:cs="Arial"/>
                <w:sz w:val="20"/>
              </w:rPr>
              <w:t>* Peildatum: 1 maart 2020</w:t>
            </w:r>
          </w:p>
        </w:tc>
      </w:tr>
    </w:tbl>
    <w:p w:rsidR="00F05F9E" w:rsidRDefault="00F05F9E" w:rsidP="00A25AD5">
      <w:pPr>
        <w:rPr>
          <w:rFonts w:ascii="Arial" w:hAnsi="Arial" w:cs="Arial"/>
        </w:rPr>
      </w:pPr>
    </w:p>
    <w:p w:rsidR="00F05F9E" w:rsidRDefault="00F05F9E" w:rsidP="00A25AD5">
      <w:pPr>
        <w:rPr>
          <w:rFonts w:ascii="Arial" w:hAnsi="Arial" w:cs="Arial"/>
        </w:rPr>
      </w:pPr>
    </w:p>
    <w:p w:rsidR="00F05F9E" w:rsidRDefault="00F05F9E" w:rsidP="00A25AD5">
      <w:pPr>
        <w:rPr>
          <w:rFonts w:ascii="Arial" w:hAnsi="Arial" w:cs="Arial"/>
        </w:rPr>
      </w:pPr>
    </w:p>
    <w:p w:rsidR="00F05F9E" w:rsidRDefault="00F05F9E" w:rsidP="00A25AD5">
      <w:pPr>
        <w:rPr>
          <w:rFonts w:ascii="Arial" w:hAnsi="Arial" w:cs="Arial"/>
        </w:rPr>
      </w:pPr>
    </w:p>
    <w:p w:rsidR="00F05F9E" w:rsidRDefault="00F05F9E" w:rsidP="00A25AD5">
      <w:pPr>
        <w:rPr>
          <w:rFonts w:ascii="Arial" w:hAnsi="Arial" w:cs="Arial"/>
        </w:rPr>
      </w:pPr>
    </w:p>
    <w:p w:rsidR="00F05F9E" w:rsidRDefault="00F05F9E" w:rsidP="00A25AD5">
      <w:pPr>
        <w:rPr>
          <w:rFonts w:ascii="Arial" w:hAnsi="Arial" w:cs="Arial"/>
        </w:rPr>
      </w:pPr>
    </w:p>
    <w:p w:rsidR="00F05F9E" w:rsidRDefault="00F05F9E" w:rsidP="00A25AD5">
      <w:pPr>
        <w:rPr>
          <w:rFonts w:ascii="Arial" w:hAnsi="Arial" w:cs="Arial"/>
        </w:rPr>
      </w:pPr>
    </w:p>
    <w:p w:rsidR="00F05F9E" w:rsidRDefault="00F05F9E">
      <w:pPr>
        <w:rPr>
          <w:rFonts w:cs="Arial"/>
          <w:b/>
          <w:sz w:val="20"/>
        </w:rPr>
      </w:pPr>
      <w:r>
        <w:rPr>
          <w:rFonts w:cs="Arial"/>
          <w:b/>
          <w:sz w:val="20"/>
        </w:rPr>
        <w:br w:type="page"/>
      </w:r>
    </w:p>
    <w:p w:rsidR="00F05F9E" w:rsidRPr="00402EA4" w:rsidRDefault="00F05F9E" w:rsidP="00457086">
      <w:pPr>
        <w:outlineLvl w:val="0"/>
        <w:rPr>
          <w:rFonts w:cs="Arial"/>
          <w:b/>
          <w:sz w:val="20"/>
        </w:rPr>
      </w:pPr>
      <w:r w:rsidRPr="00402EA4">
        <w:rPr>
          <w:rFonts w:cs="Arial"/>
          <w:b/>
          <w:sz w:val="20"/>
        </w:rPr>
        <w:lastRenderedPageBreak/>
        <w:t xml:space="preserve">Bijlage: </w:t>
      </w:r>
      <w:r>
        <w:rPr>
          <w:rFonts w:cs="Arial"/>
          <w:b/>
          <w:sz w:val="20"/>
        </w:rPr>
        <w:t>W</w:t>
      </w:r>
      <w:r w:rsidRPr="00402EA4">
        <w:rPr>
          <w:rFonts w:cs="Arial"/>
          <w:b/>
          <w:sz w:val="20"/>
        </w:rPr>
        <w:t xml:space="preserve">ijzigingstabel </w:t>
      </w:r>
    </w:p>
    <w:p w:rsidR="00F05F9E" w:rsidRDefault="00F05F9E">
      <w:pPr>
        <w:outlineLvl w:val="0"/>
        <w:rPr>
          <w:rFonts w:ascii="Arial" w:hAnsi="Arial" w:cs="Arial"/>
          <w:sz w:val="20"/>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5"/>
        <w:gridCol w:w="6096"/>
      </w:tblGrid>
      <w:tr w:rsidR="0008048D" w:rsidRPr="00A639F8" w:rsidTr="009F2BB8">
        <w:tc>
          <w:tcPr>
            <w:tcW w:w="2835" w:type="dxa"/>
          </w:tcPr>
          <w:p w:rsidR="0008048D" w:rsidRPr="00A639F8" w:rsidRDefault="0008048D" w:rsidP="009F2BB8">
            <w:pPr>
              <w:rPr>
                <w:rFonts w:ascii="Arial" w:hAnsi="Arial"/>
                <w:b/>
                <w:sz w:val="20"/>
              </w:rPr>
            </w:pPr>
            <w:r>
              <w:rPr>
                <w:rFonts w:ascii="Arial" w:hAnsi="Arial"/>
                <w:b/>
                <w:sz w:val="20"/>
              </w:rPr>
              <w:t>Indicator</w:t>
            </w:r>
          </w:p>
        </w:tc>
        <w:tc>
          <w:tcPr>
            <w:tcW w:w="6096" w:type="dxa"/>
          </w:tcPr>
          <w:p w:rsidR="0008048D" w:rsidRPr="00A639F8" w:rsidRDefault="0008048D" w:rsidP="009F2BB8">
            <w:pPr>
              <w:rPr>
                <w:rFonts w:ascii="Arial" w:hAnsi="Arial"/>
                <w:b/>
                <w:sz w:val="20"/>
              </w:rPr>
            </w:pPr>
            <w:r>
              <w:rPr>
                <w:rFonts w:ascii="Arial" w:hAnsi="Arial"/>
                <w:b/>
                <w:sz w:val="20"/>
              </w:rPr>
              <w:t>Wijziging</w:t>
            </w:r>
          </w:p>
        </w:tc>
      </w:tr>
      <w:tr w:rsidR="0008048D" w:rsidTr="009F2BB8">
        <w:tc>
          <w:tcPr>
            <w:tcW w:w="2835" w:type="dxa"/>
          </w:tcPr>
          <w:p w:rsidR="0008048D" w:rsidRDefault="0008048D" w:rsidP="009F2BB8">
            <w:pPr>
              <w:rPr>
                <w:rFonts w:ascii="Arial" w:hAnsi="Arial"/>
                <w:bCs/>
                <w:sz w:val="20"/>
              </w:rPr>
            </w:pPr>
            <w:r>
              <w:rPr>
                <w:rFonts w:ascii="Arial" w:hAnsi="Arial"/>
                <w:bCs/>
                <w:sz w:val="20"/>
              </w:rPr>
              <w:t>4a – ouders bij narcose</w:t>
            </w:r>
          </w:p>
        </w:tc>
        <w:tc>
          <w:tcPr>
            <w:tcW w:w="6096" w:type="dxa"/>
          </w:tcPr>
          <w:p w:rsidR="0008048D" w:rsidRDefault="0008048D" w:rsidP="009F2BB8">
            <w:pPr>
              <w:rPr>
                <w:rFonts w:ascii="Arial" w:hAnsi="Arial" w:cs="Arial"/>
                <w:sz w:val="20"/>
              </w:rPr>
            </w:pPr>
            <w:r>
              <w:rPr>
                <w:rFonts w:ascii="Arial" w:hAnsi="Arial" w:cs="Arial"/>
                <w:sz w:val="20"/>
              </w:rPr>
              <w:t>Deze indicator is verwijderd</w:t>
            </w:r>
          </w:p>
        </w:tc>
      </w:tr>
      <w:tr w:rsidR="0008048D" w:rsidTr="009F2BB8">
        <w:tc>
          <w:tcPr>
            <w:tcW w:w="2835" w:type="dxa"/>
          </w:tcPr>
          <w:p w:rsidR="0008048D" w:rsidRDefault="0008048D" w:rsidP="0008048D">
            <w:pPr>
              <w:rPr>
                <w:rFonts w:ascii="Arial" w:hAnsi="Arial"/>
                <w:bCs/>
                <w:sz w:val="20"/>
              </w:rPr>
            </w:pPr>
            <w:r>
              <w:rPr>
                <w:rFonts w:ascii="Arial" w:hAnsi="Arial"/>
                <w:bCs/>
                <w:sz w:val="20"/>
              </w:rPr>
              <w:t>4c – ouders overnachten</w:t>
            </w:r>
          </w:p>
        </w:tc>
        <w:tc>
          <w:tcPr>
            <w:tcW w:w="6096" w:type="dxa"/>
          </w:tcPr>
          <w:p w:rsidR="0008048D" w:rsidRDefault="0008048D" w:rsidP="0008048D">
            <w:pPr>
              <w:rPr>
                <w:rFonts w:ascii="Arial" w:hAnsi="Arial" w:cs="Arial"/>
                <w:sz w:val="20"/>
              </w:rPr>
            </w:pPr>
            <w:r>
              <w:rPr>
                <w:rFonts w:ascii="Arial" w:hAnsi="Arial" w:cs="Arial"/>
                <w:sz w:val="20"/>
              </w:rPr>
              <w:t>Deze indicator is verwijderd</w:t>
            </w:r>
          </w:p>
        </w:tc>
      </w:tr>
    </w:tbl>
    <w:p w:rsidR="00B23038" w:rsidRDefault="00B23038" w:rsidP="0008048D">
      <w:pPr>
        <w:outlineLvl w:val="0"/>
        <w:rPr>
          <w:rFonts w:ascii="Arial" w:hAnsi="Arial" w:cs="Arial"/>
          <w:sz w:val="20"/>
        </w:rPr>
      </w:pPr>
    </w:p>
    <w:sectPr w:rsidR="00B23038" w:rsidSect="00037CF1">
      <w:pgSz w:w="11906" w:h="16838" w:code="9"/>
      <w:pgMar w:top="1457" w:right="1457" w:bottom="1457" w:left="145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5D1D" w:rsidRDefault="00EE5D1D">
      <w:r>
        <w:separator/>
      </w:r>
    </w:p>
  </w:endnote>
  <w:endnote w:type="continuationSeparator" w:id="0">
    <w:p w:rsidR="00EE5D1D" w:rsidRDefault="00EE5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GillSans Light">
    <w:panose1 w:val="00000000000000000000"/>
    <w:charset w:val="00"/>
    <w:family w:val="swiss"/>
    <w:notTrueType/>
    <w:pitch w:val="variable"/>
    <w:sig w:usb0="00000003" w:usb1="00000000" w:usb2="00000000" w:usb3="00000000" w:csb0="00000001" w:csb1="00000000"/>
  </w:font>
  <w:font w:name="Conga">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D1D" w:rsidRDefault="00EE5D1D" w:rsidP="00E57A32">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EE5D1D" w:rsidRDefault="00EE5D1D">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D1D" w:rsidRDefault="00EE5D1D" w:rsidP="001C7EF2">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7C170C">
      <w:rPr>
        <w:rStyle w:val="Paginanummer"/>
        <w:noProof/>
      </w:rPr>
      <w:t>2</w:t>
    </w:r>
    <w:r>
      <w:rPr>
        <w:rStyle w:val="Paginanummer"/>
      </w:rPr>
      <w:fldChar w:fldCharType="end"/>
    </w:r>
  </w:p>
  <w:p w:rsidR="00EE5D1D" w:rsidRPr="007A06AF" w:rsidRDefault="00EE5D1D" w:rsidP="00E57A32">
    <w:pPr>
      <w:pStyle w:val="Voettekst"/>
      <w:ind w:right="360"/>
      <w:jc w:val="right"/>
      <w:rPr>
        <w:rFonts w:ascii="Arial" w:hAnsi="Arial" w:cs="Arial"/>
        <w:sz w:val="20"/>
      </w:rPr>
    </w:pPr>
  </w:p>
  <w:p w:rsidR="00EE5D1D" w:rsidRPr="00B1045E" w:rsidRDefault="00EE5D1D" w:rsidP="00FA24A3">
    <w:pPr>
      <w:pStyle w:val="Voetteks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D1D" w:rsidRDefault="00EE5D1D" w:rsidP="00E57A32">
    <w:pPr>
      <w:pStyle w:val="Voettekst"/>
      <w:jc w:val="right"/>
    </w:pPr>
    <w:r>
      <w:tab/>
      <w:t xml:space="preserve"> </w:t>
    </w:r>
    <w:r>
      <w:fldChar w:fldCharType="begin"/>
    </w:r>
    <w:r>
      <w:instrText xml:space="preserve"> PAGE </w:instrText>
    </w:r>
    <w:r>
      <w:fldChar w:fldCharType="separate"/>
    </w:r>
    <w:r w:rsidR="007C170C">
      <w:rPr>
        <w:noProof/>
      </w:rPr>
      <w:t>3</w:t>
    </w:r>
    <w:r>
      <w:rPr>
        <w:noProof/>
      </w:rPr>
      <w:fldChar w:fldCharType="end"/>
    </w: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D1D" w:rsidRDefault="00EE5D1D">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EE5D1D" w:rsidRDefault="00EE5D1D">
    <w:pPr>
      <w:pStyle w:val="Voettekst"/>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D1D" w:rsidRDefault="00EE5D1D">
    <w:pPr>
      <w:pStyle w:val="Voettekst"/>
      <w:framePr w:wrap="around" w:vAnchor="text" w:hAnchor="margin" w:xAlign="right" w:y="1"/>
      <w:rPr>
        <w:rStyle w:val="Paginanummer"/>
        <w:rFonts w:ascii="Arial" w:hAnsi="Arial" w:cs="Arial"/>
        <w:sz w:val="22"/>
      </w:rPr>
    </w:pPr>
    <w:r>
      <w:rPr>
        <w:rStyle w:val="Paginanummer"/>
        <w:rFonts w:ascii="Arial" w:hAnsi="Arial" w:cs="Arial"/>
        <w:sz w:val="22"/>
      </w:rPr>
      <w:fldChar w:fldCharType="begin"/>
    </w:r>
    <w:r>
      <w:rPr>
        <w:rStyle w:val="Paginanummer"/>
        <w:rFonts w:ascii="Arial" w:hAnsi="Arial" w:cs="Arial"/>
        <w:sz w:val="22"/>
      </w:rPr>
      <w:instrText xml:space="preserve">PAGE  </w:instrText>
    </w:r>
    <w:r>
      <w:rPr>
        <w:rStyle w:val="Paginanummer"/>
        <w:rFonts w:ascii="Arial" w:hAnsi="Arial" w:cs="Arial"/>
        <w:sz w:val="22"/>
      </w:rPr>
      <w:fldChar w:fldCharType="separate"/>
    </w:r>
    <w:r w:rsidR="007C170C">
      <w:rPr>
        <w:rStyle w:val="Paginanummer"/>
        <w:rFonts w:ascii="Arial" w:hAnsi="Arial" w:cs="Arial"/>
        <w:noProof/>
        <w:sz w:val="22"/>
      </w:rPr>
      <w:t>5</w:t>
    </w:r>
    <w:r>
      <w:rPr>
        <w:rStyle w:val="Paginanummer"/>
        <w:rFonts w:ascii="Arial" w:hAnsi="Arial" w:cs="Arial"/>
        <w:sz w:val="22"/>
      </w:rPr>
      <w:fldChar w:fldCharType="end"/>
    </w:r>
  </w:p>
  <w:p w:rsidR="00EE5D1D" w:rsidRDefault="00EE5D1D">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5D1D" w:rsidRDefault="00EE5D1D">
      <w:r>
        <w:separator/>
      </w:r>
    </w:p>
  </w:footnote>
  <w:footnote w:type="continuationSeparator" w:id="0">
    <w:p w:rsidR="00EE5D1D" w:rsidRDefault="00EE5D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D1D" w:rsidRDefault="00EE5D1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D1D" w:rsidRDefault="00EE5D1D">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D1D" w:rsidRDefault="00EE5D1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A67FB"/>
    <w:multiLevelType w:val="hybridMultilevel"/>
    <w:tmpl w:val="CDC2405A"/>
    <w:lvl w:ilvl="0" w:tplc="644626A8">
      <w:numFmt w:val="bullet"/>
      <w:lvlText w:val="-"/>
      <w:lvlJc w:val="left"/>
      <w:pPr>
        <w:ind w:left="360" w:hanging="360"/>
      </w:pPr>
      <w:rPr>
        <w:rFonts w:ascii="Times New Roman" w:eastAsia="Arial Unicode MS" w:hAnsi="Times New Roman"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3AB600D"/>
    <w:multiLevelType w:val="hybridMultilevel"/>
    <w:tmpl w:val="7A0219D6"/>
    <w:lvl w:ilvl="0" w:tplc="644626A8">
      <w:numFmt w:val="bullet"/>
      <w:lvlText w:val="-"/>
      <w:lvlJc w:val="left"/>
      <w:pPr>
        <w:ind w:left="360" w:hanging="360"/>
      </w:pPr>
      <w:rPr>
        <w:rFonts w:ascii="Times New Roman" w:eastAsia="Arial Unicode MS" w:hAnsi="Times New Roman"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4015717"/>
    <w:multiLevelType w:val="hybridMultilevel"/>
    <w:tmpl w:val="B18608C2"/>
    <w:lvl w:ilvl="0" w:tplc="5E6489D2">
      <w:start w:val="1"/>
      <w:numFmt w:val="bullet"/>
      <w:lvlRestart w:val="0"/>
      <w:pStyle w:val="RAankruisvak-leeg"/>
      <w:lvlText w:val="¨"/>
      <w:lvlJc w:val="left"/>
      <w:pPr>
        <w:tabs>
          <w:tab w:val="num" w:pos="0"/>
        </w:tabs>
        <w:ind w:left="227" w:hanging="227"/>
      </w:pPr>
      <w:rPr>
        <w:rFonts w:ascii="Wingdings" w:hAnsi="Wingdings" w:hint="default"/>
        <w:b w:val="0"/>
        <w:i w:val="0"/>
        <w:caps w:val="0"/>
        <w:sz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FD2072"/>
    <w:multiLevelType w:val="hybridMultilevel"/>
    <w:tmpl w:val="B422F83A"/>
    <w:lvl w:ilvl="0" w:tplc="42BA570A">
      <w:start w:val="1"/>
      <w:numFmt w:val="decimal"/>
      <w:lvlRestart w:val="0"/>
      <w:pStyle w:val="ROpsomming-cijfers"/>
      <w:lvlText w:val="%1"/>
      <w:lvlJc w:val="left"/>
      <w:pPr>
        <w:tabs>
          <w:tab w:val="num" w:pos="0"/>
        </w:tabs>
        <w:ind w:left="454" w:hanging="454"/>
      </w:pPr>
      <w:rPr>
        <w:rFonts w:ascii="Verdana" w:hAnsi="Verdana" w:hint="default"/>
        <w:b w:val="0"/>
        <w:i w:val="0"/>
        <w:caps w:val="0"/>
        <w:sz w:val="18"/>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0A285F76"/>
    <w:multiLevelType w:val="hybridMultilevel"/>
    <w:tmpl w:val="0736E31A"/>
    <w:lvl w:ilvl="0" w:tplc="A36E65A6">
      <w:start w:val="1"/>
      <w:numFmt w:val="bullet"/>
      <w:lvlRestart w:val="0"/>
      <w:pStyle w:val="ROpsomming-bolletjes-klein"/>
      <w:lvlText w:val="•"/>
      <w:lvlJc w:val="left"/>
      <w:pPr>
        <w:tabs>
          <w:tab w:val="num" w:pos="0"/>
        </w:tabs>
        <w:ind w:left="227" w:hanging="227"/>
      </w:pPr>
      <w:rPr>
        <w:rFonts w:ascii="Verdana" w:hAnsi="Verdana" w:hint="default"/>
        <w:b w:val="0"/>
        <w:i w:val="0"/>
        <w:caps w:val="0"/>
        <w:sz w:val="12"/>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0D2C96"/>
    <w:multiLevelType w:val="hybridMultilevel"/>
    <w:tmpl w:val="4328B582"/>
    <w:lvl w:ilvl="0" w:tplc="6CA2192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0400F32"/>
    <w:multiLevelType w:val="hybridMultilevel"/>
    <w:tmpl w:val="69A676E0"/>
    <w:lvl w:ilvl="0" w:tplc="644626A8">
      <w:numFmt w:val="bullet"/>
      <w:lvlText w:val="-"/>
      <w:lvlJc w:val="left"/>
      <w:pPr>
        <w:ind w:left="360" w:hanging="360"/>
      </w:pPr>
      <w:rPr>
        <w:rFonts w:ascii="Times New Roman" w:eastAsia="Arial Unicode MS" w:hAnsi="Times New Roman"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14467B51"/>
    <w:multiLevelType w:val="hybridMultilevel"/>
    <w:tmpl w:val="EA3CA742"/>
    <w:lvl w:ilvl="0" w:tplc="CC0C62F0">
      <w:start w:val="1"/>
      <w:numFmt w:val="bullet"/>
      <w:lvlRestart w:val="0"/>
      <w:pStyle w:val="RAankruisvak-vinkje"/>
      <w:lvlText w:val="þ"/>
      <w:lvlJc w:val="left"/>
      <w:pPr>
        <w:tabs>
          <w:tab w:val="num" w:pos="0"/>
        </w:tabs>
        <w:ind w:left="227" w:hanging="227"/>
      </w:pPr>
      <w:rPr>
        <w:rFonts w:ascii="Wingdings" w:hAnsi="Wingdings" w:hint="default"/>
        <w:b w:val="0"/>
        <w:i w:val="0"/>
        <w:caps w:val="0"/>
        <w:sz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3A1380"/>
    <w:multiLevelType w:val="hybridMultilevel"/>
    <w:tmpl w:val="7FD21F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9D06B9D"/>
    <w:multiLevelType w:val="multilevel"/>
    <w:tmpl w:val="B49EAEAA"/>
    <w:lvl w:ilvl="0">
      <w:start w:val="1"/>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10" w15:restartNumberingAfterBreak="0">
    <w:nsid w:val="1B8F7CC7"/>
    <w:multiLevelType w:val="hybridMultilevel"/>
    <w:tmpl w:val="E718471E"/>
    <w:lvl w:ilvl="0" w:tplc="04130001">
      <w:start w:val="1"/>
      <w:numFmt w:val="bullet"/>
      <w:lvlText w:val=""/>
      <w:lvlJc w:val="left"/>
      <w:pPr>
        <w:tabs>
          <w:tab w:val="num" w:pos="360"/>
        </w:tabs>
        <w:ind w:left="360" w:hanging="360"/>
      </w:pPr>
      <w:rPr>
        <w:rFonts w:ascii="Symbol" w:hAnsi="Symbol" w:hint="default"/>
      </w:rPr>
    </w:lvl>
    <w:lvl w:ilvl="1" w:tplc="CC2C38C8">
      <w:start w:val="1"/>
      <w:numFmt w:val="bullet"/>
      <w:lvlText w:val=""/>
      <w:lvlJc w:val="left"/>
      <w:pPr>
        <w:tabs>
          <w:tab w:val="num" w:pos="1080"/>
        </w:tabs>
        <w:ind w:left="1077" w:hanging="357"/>
      </w:pPr>
      <w:rPr>
        <w:rFonts w:ascii="Symbol" w:hAnsi="Symbol" w:hint="default"/>
      </w:rPr>
    </w:lvl>
    <w:lvl w:ilvl="2" w:tplc="AB3CD28A">
      <w:numFmt w:val="bullet"/>
      <w:lvlText w:val=""/>
      <w:lvlJc w:val="left"/>
      <w:pPr>
        <w:ind w:left="1800" w:hanging="360"/>
      </w:pPr>
      <w:rPr>
        <w:rFonts w:ascii="Wingdings 2" w:eastAsia="Times New Roman" w:hAnsi="Wingdings 2" w:cs="Arial"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C7E5632"/>
    <w:multiLevelType w:val="hybridMultilevel"/>
    <w:tmpl w:val="0CC2D8C2"/>
    <w:lvl w:ilvl="0" w:tplc="644626A8">
      <w:numFmt w:val="bullet"/>
      <w:lvlText w:val="-"/>
      <w:lvlJc w:val="left"/>
      <w:pPr>
        <w:ind w:left="360" w:hanging="360"/>
      </w:pPr>
      <w:rPr>
        <w:rFonts w:ascii="Times New Roman" w:eastAsia="Arial Unicode MS" w:hAnsi="Times New Roman"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225A02A1"/>
    <w:multiLevelType w:val="hybridMultilevel"/>
    <w:tmpl w:val="FA90FD46"/>
    <w:lvl w:ilvl="0" w:tplc="CC2C38C8">
      <w:start w:val="1"/>
      <w:numFmt w:val="bullet"/>
      <w:lvlText w:val=""/>
      <w:lvlJc w:val="left"/>
      <w:pPr>
        <w:tabs>
          <w:tab w:val="num" w:pos="1080"/>
        </w:tabs>
        <w:ind w:left="1077" w:hanging="357"/>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2D15B3F"/>
    <w:multiLevelType w:val="hybridMultilevel"/>
    <w:tmpl w:val="46AA4A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5BB4208"/>
    <w:multiLevelType w:val="hybridMultilevel"/>
    <w:tmpl w:val="A984B20E"/>
    <w:lvl w:ilvl="0" w:tplc="0413000F">
      <w:start w:val="1"/>
      <w:numFmt w:val="decimal"/>
      <w:lvlText w:val="%1."/>
      <w:lvlJc w:val="left"/>
      <w:pPr>
        <w:ind w:left="360" w:hanging="360"/>
      </w:pPr>
      <w:rPr>
        <w:rFonts w:cs="Times New Roman" w:hint="default"/>
      </w:r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15" w15:restartNumberingAfterBreak="0">
    <w:nsid w:val="26693FAD"/>
    <w:multiLevelType w:val="multilevel"/>
    <w:tmpl w:val="D9284C00"/>
    <w:lvl w:ilvl="0">
      <w:start w:val="1"/>
      <w:numFmt w:val="decimal"/>
      <w:lvlRestart w:val="0"/>
      <w:pStyle w:val="Kop1"/>
      <w:suff w:val="space"/>
      <w:lvlText w:val="%1"/>
      <w:lvlJc w:val="left"/>
      <w:pPr>
        <w:ind w:left="0" w:firstLine="0"/>
      </w:pPr>
      <w:rPr>
        <w:rFonts w:ascii="Verdana" w:hAnsi="Verdana" w:hint="default"/>
        <w:sz w:val="24"/>
      </w:rPr>
    </w:lvl>
    <w:lvl w:ilvl="1">
      <w:start w:val="1"/>
      <w:numFmt w:val="decimal"/>
      <w:pStyle w:val="Kop2"/>
      <w:suff w:val="space"/>
      <w:lvlText w:val="%1.%2"/>
      <w:lvlJc w:val="left"/>
      <w:pPr>
        <w:ind w:left="0" w:firstLine="0"/>
      </w:pPr>
      <w:rPr>
        <w:rFonts w:ascii="Verdana" w:hAnsi="Verdana" w:hint="default"/>
        <w:b/>
        <w:sz w:val="18"/>
      </w:rPr>
    </w:lvl>
    <w:lvl w:ilvl="2">
      <w:start w:val="1"/>
      <w:numFmt w:val="decimal"/>
      <w:pStyle w:val="Kop3"/>
      <w:suff w:val="space"/>
      <w:lvlText w:val="%1.%2.%3"/>
      <w:lvlJc w:val="left"/>
      <w:pPr>
        <w:ind w:left="0" w:firstLine="0"/>
      </w:pPr>
      <w:rPr>
        <w:rFonts w:ascii="Verdana" w:hAnsi="Verdana" w:hint="default"/>
        <w:i/>
        <w:sz w:val="18"/>
      </w:rPr>
    </w:lvl>
    <w:lvl w:ilvl="3">
      <w:start w:val="1"/>
      <w:numFmt w:val="decimal"/>
      <w:pStyle w:val="Kop4"/>
      <w:suff w:val="space"/>
      <w:lvlText w:val="%1.%2.%3.%4"/>
      <w:lvlJc w:val="left"/>
      <w:pPr>
        <w:ind w:left="0" w:firstLine="0"/>
      </w:pPr>
      <w:rPr>
        <w:rFonts w:ascii="Verdana" w:hAnsi="Verdana" w:hint="default"/>
        <w:b w:val="0"/>
        <w:i w:val="0"/>
        <w:sz w:val="1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28532804"/>
    <w:multiLevelType w:val="hybridMultilevel"/>
    <w:tmpl w:val="9F169D8E"/>
    <w:lvl w:ilvl="0" w:tplc="644626A8">
      <w:numFmt w:val="bullet"/>
      <w:lvlText w:val="-"/>
      <w:lvlJc w:val="left"/>
      <w:pPr>
        <w:ind w:left="360" w:hanging="360"/>
      </w:pPr>
      <w:rPr>
        <w:rFonts w:ascii="Times New Roman" w:eastAsia="Arial Unicode MS" w:hAnsi="Times New Roman"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29666694"/>
    <w:multiLevelType w:val="multilevel"/>
    <w:tmpl w:val="CC14AE4E"/>
    <w:lvl w:ilvl="0">
      <w:start w:val="1"/>
      <w:numFmt w:val="bullet"/>
      <w:lvlRestart w:val="0"/>
      <w:pStyle w:val="ROpsomming-bullets"/>
      <w:lvlText w:val="•"/>
      <w:lvlJc w:val="left"/>
      <w:pPr>
        <w:tabs>
          <w:tab w:val="num" w:pos="454"/>
        </w:tabs>
        <w:ind w:left="454" w:hanging="454"/>
      </w:pPr>
      <w:rPr>
        <w:rFonts w:ascii="Verdana" w:hAnsi="Verdana" w:hint="default"/>
        <w:b w:val="0"/>
        <w:i w:val="0"/>
        <w:sz w:val="18"/>
      </w:rPr>
    </w:lvl>
    <w:lvl w:ilvl="1">
      <w:start w:val="1"/>
      <w:numFmt w:val="bullet"/>
      <w:lvlText w:val="−"/>
      <w:lvlJc w:val="left"/>
      <w:pPr>
        <w:tabs>
          <w:tab w:val="num" w:pos="907"/>
        </w:tabs>
        <w:ind w:left="907" w:hanging="453"/>
      </w:pPr>
      <w:rPr>
        <w:rFonts w:ascii="Verdana" w:hAnsi="Verdana" w:hint="default"/>
        <w:b w:val="0"/>
        <w:i w:val="0"/>
        <w:sz w:val="18"/>
      </w:rPr>
    </w:lvl>
    <w:lvl w:ilvl="2">
      <w:start w:val="1"/>
      <w:numFmt w:val="bullet"/>
      <w:lvlText w:val="•"/>
      <w:lvlJc w:val="left"/>
      <w:pPr>
        <w:tabs>
          <w:tab w:val="num" w:pos="1361"/>
        </w:tabs>
        <w:ind w:left="1361" w:hanging="454"/>
      </w:pPr>
      <w:rPr>
        <w:rFonts w:ascii="Verdana" w:hAnsi="Verdana" w:hint="default"/>
        <w:b w:val="0"/>
        <w:i w:val="0"/>
        <w:sz w:val="18"/>
      </w:rPr>
    </w:lvl>
    <w:lvl w:ilvl="3">
      <w:start w:val="1"/>
      <w:numFmt w:val="bullet"/>
      <w:lvlText w:val="−"/>
      <w:lvlJc w:val="left"/>
      <w:pPr>
        <w:tabs>
          <w:tab w:val="num" w:pos="1814"/>
        </w:tabs>
        <w:ind w:left="1814" w:hanging="453"/>
      </w:pPr>
      <w:rPr>
        <w:rFonts w:ascii="Verdana" w:hAnsi="Verdana" w:hint="default"/>
        <w:b w:val="0"/>
        <w:i w:val="0"/>
        <w:sz w:val="18"/>
      </w:rPr>
    </w:lvl>
    <w:lvl w:ilvl="4">
      <w:start w:val="1"/>
      <w:numFmt w:val="bullet"/>
      <w:lvlText w:val="•"/>
      <w:lvlJc w:val="left"/>
      <w:pPr>
        <w:tabs>
          <w:tab w:val="num" w:pos="2268"/>
        </w:tabs>
        <w:ind w:left="2268" w:hanging="454"/>
      </w:pPr>
      <w:rPr>
        <w:rFonts w:ascii="Verdana" w:hAnsi="Verdana" w:hint="default"/>
        <w:b w:val="0"/>
        <w:i w:val="0"/>
        <w:sz w:val="18"/>
      </w:rPr>
    </w:lvl>
    <w:lvl w:ilvl="5">
      <w:start w:val="1"/>
      <w:numFmt w:val="bullet"/>
      <w:lvlText w:val="−"/>
      <w:lvlJc w:val="left"/>
      <w:pPr>
        <w:tabs>
          <w:tab w:val="num" w:pos="2722"/>
        </w:tabs>
        <w:ind w:left="2722" w:hanging="454"/>
      </w:pPr>
      <w:rPr>
        <w:rFonts w:ascii="Verdana" w:hAnsi="Verdana" w:hint="default"/>
        <w:b w:val="0"/>
        <w:i w:val="0"/>
        <w:sz w:val="18"/>
      </w:rPr>
    </w:lvl>
    <w:lvl w:ilvl="6">
      <w:start w:val="1"/>
      <w:numFmt w:val="bullet"/>
      <w:lvlText w:val="•"/>
      <w:lvlJc w:val="left"/>
      <w:pPr>
        <w:tabs>
          <w:tab w:val="num" w:pos="3175"/>
        </w:tabs>
        <w:ind w:left="3175" w:hanging="453"/>
      </w:pPr>
      <w:rPr>
        <w:rFonts w:ascii="Verdana" w:hAnsi="Verdana" w:hint="default"/>
        <w:b w:val="0"/>
        <w:i w:val="0"/>
        <w:sz w:val="18"/>
      </w:rPr>
    </w:lvl>
    <w:lvl w:ilvl="7">
      <w:start w:val="1"/>
      <w:numFmt w:val="bullet"/>
      <w:lvlText w:val="−"/>
      <w:lvlJc w:val="left"/>
      <w:pPr>
        <w:tabs>
          <w:tab w:val="num" w:pos="3629"/>
        </w:tabs>
        <w:ind w:left="3629" w:hanging="454"/>
      </w:pPr>
      <w:rPr>
        <w:rFonts w:ascii="Verdana" w:hAnsi="Verdana" w:hint="default"/>
        <w:b w:val="0"/>
        <w:i w:val="0"/>
        <w:sz w:val="18"/>
      </w:rPr>
    </w:lvl>
    <w:lvl w:ilvl="8">
      <w:start w:val="1"/>
      <w:numFmt w:val="bullet"/>
      <w:lvlText w:val="•"/>
      <w:lvlJc w:val="left"/>
      <w:pPr>
        <w:tabs>
          <w:tab w:val="num" w:pos="4082"/>
        </w:tabs>
        <w:ind w:left="4082" w:hanging="453"/>
      </w:pPr>
      <w:rPr>
        <w:rFonts w:ascii="Verdana" w:hAnsi="Verdana" w:hint="default"/>
        <w:b w:val="0"/>
        <w:i w:val="0"/>
        <w:sz w:val="18"/>
      </w:rPr>
    </w:lvl>
  </w:abstractNum>
  <w:abstractNum w:abstractNumId="18" w15:restartNumberingAfterBreak="0">
    <w:nsid w:val="2D9D22D3"/>
    <w:multiLevelType w:val="hybridMultilevel"/>
    <w:tmpl w:val="82161422"/>
    <w:lvl w:ilvl="0" w:tplc="0592143E">
      <w:start w:val="3508"/>
      <w:numFmt w:val="bullet"/>
      <w:lvlText w:val="-"/>
      <w:lvlJc w:val="left"/>
      <w:pPr>
        <w:tabs>
          <w:tab w:val="num" w:pos="720"/>
        </w:tabs>
        <w:ind w:left="720" w:hanging="360"/>
      </w:pPr>
      <w:rPr>
        <w:rFonts w:ascii="Times New Roman" w:eastAsia="Times New Roman" w:hAnsi="Times New Roman"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F434ACF"/>
    <w:multiLevelType w:val="hybridMultilevel"/>
    <w:tmpl w:val="BF06EB7E"/>
    <w:lvl w:ilvl="0" w:tplc="644626A8">
      <w:numFmt w:val="bullet"/>
      <w:lvlText w:val="-"/>
      <w:lvlJc w:val="left"/>
      <w:pPr>
        <w:ind w:left="360" w:hanging="360"/>
      </w:pPr>
      <w:rPr>
        <w:rFonts w:ascii="Times New Roman" w:eastAsia="Arial Unicode MS" w:hAnsi="Times New Roman"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33C12150"/>
    <w:multiLevelType w:val="hybridMultilevel"/>
    <w:tmpl w:val="535088EC"/>
    <w:lvl w:ilvl="0" w:tplc="644626A8">
      <w:numFmt w:val="bullet"/>
      <w:lvlText w:val="-"/>
      <w:lvlJc w:val="left"/>
      <w:pPr>
        <w:ind w:left="360" w:hanging="360"/>
      </w:pPr>
      <w:rPr>
        <w:rFonts w:ascii="Times New Roman" w:eastAsia="Arial Unicode MS" w:hAnsi="Times New Roman"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33CE14CC"/>
    <w:multiLevelType w:val="hybridMultilevel"/>
    <w:tmpl w:val="EDD6E5FA"/>
    <w:lvl w:ilvl="0" w:tplc="5F886ADC">
      <w:start w:val="1"/>
      <w:numFmt w:val="bullet"/>
      <w:lvlText w:val="-"/>
      <w:lvlJc w:val="left"/>
      <w:pPr>
        <w:ind w:left="-1065" w:hanging="360"/>
      </w:pPr>
      <w:rPr>
        <w:rFonts w:ascii="Univers" w:eastAsia="Times New Roman" w:hAnsi="Univers" w:hint="default"/>
        <w:b/>
      </w:rPr>
    </w:lvl>
    <w:lvl w:ilvl="1" w:tplc="04130003">
      <w:start w:val="1"/>
      <w:numFmt w:val="bullet"/>
      <w:lvlText w:val="o"/>
      <w:lvlJc w:val="left"/>
      <w:pPr>
        <w:ind w:left="-345" w:hanging="360"/>
      </w:pPr>
      <w:rPr>
        <w:rFonts w:ascii="Courier New" w:hAnsi="Courier New" w:hint="default"/>
      </w:rPr>
    </w:lvl>
    <w:lvl w:ilvl="2" w:tplc="04130005">
      <w:start w:val="1"/>
      <w:numFmt w:val="bullet"/>
      <w:lvlText w:val=""/>
      <w:lvlJc w:val="left"/>
      <w:pPr>
        <w:ind w:left="375" w:hanging="360"/>
      </w:pPr>
      <w:rPr>
        <w:rFonts w:ascii="Wingdings" w:hAnsi="Wingdings" w:hint="default"/>
      </w:rPr>
    </w:lvl>
    <w:lvl w:ilvl="3" w:tplc="04130001" w:tentative="1">
      <w:start w:val="1"/>
      <w:numFmt w:val="bullet"/>
      <w:lvlText w:val=""/>
      <w:lvlJc w:val="left"/>
      <w:pPr>
        <w:ind w:left="1095" w:hanging="360"/>
      </w:pPr>
      <w:rPr>
        <w:rFonts w:ascii="Symbol" w:hAnsi="Symbol" w:hint="default"/>
      </w:rPr>
    </w:lvl>
    <w:lvl w:ilvl="4" w:tplc="04130003" w:tentative="1">
      <w:start w:val="1"/>
      <w:numFmt w:val="bullet"/>
      <w:lvlText w:val="o"/>
      <w:lvlJc w:val="left"/>
      <w:pPr>
        <w:ind w:left="1815" w:hanging="360"/>
      </w:pPr>
      <w:rPr>
        <w:rFonts w:ascii="Courier New" w:hAnsi="Courier New" w:hint="default"/>
      </w:rPr>
    </w:lvl>
    <w:lvl w:ilvl="5" w:tplc="04130005" w:tentative="1">
      <w:start w:val="1"/>
      <w:numFmt w:val="bullet"/>
      <w:lvlText w:val=""/>
      <w:lvlJc w:val="left"/>
      <w:pPr>
        <w:ind w:left="2535" w:hanging="360"/>
      </w:pPr>
      <w:rPr>
        <w:rFonts w:ascii="Wingdings" w:hAnsi="Wingdings" w:hint="default"/>
      </w:rPr>
    </w:lvl>
    <w:lvl w:ilvl="6" w:tplc="04130001" w:tentative="1">
      <w:start w:val="1"/>
      <w:numFmt w:val="bullet"/>
      <w:lvlText w:val=""/>
      <w:lvlJc w:val="left"/>
      <w:pPr>
        <w:ind w:left="3255" w:hanging="360"/>
      </w:pPr>
      <w:rPr>
        <w:rFonts w:ascii="Symbol" w:hAnsi="Symbol" w:hint="default"/>
      </w:rPr>
    </w:lvl>
    <w:lvl w:ilvl="7" w:tplc="04130003" w:tentative="1">
      <w:start w:val="1"/>
      <w:numFmt w:val="bullet"/>
      <w:lvlText w:val="o"/>
      <w:lvlJc w:val="left"/>
      <w:pPr>
        <w:ind w:left="3975" w:hanging="360"/>
      </w:pPr>
      <w:rPr>
        <w:rFonts w:ascii="Courier New" w:hAnsi="Courier New" w:hint="default"/>
      </w:rPr>
    </w:lvl>
    <w:lvl w:ilvl="8" w:tplc="04130005" w:tentative="1">
      <w:start w:val="1"/>
      <w:numFmt w:val="bullet"/>
      <w:lvlText w:val=""/>
      <w:lvlJc w:val="left"/>
      <w:pPr>
        <w:ind w:left="4695" w:hanging="360"/>
      </w:pPr>
      <w:rPr>
        <w:rFonts w:ascii="Wingdings" w:hAnsi="Wingdings" w:hint="default"/>
      </w:rPr>
    </w:lvl>
  </w:abstractNum>
  <w:abstractNum w:abstractNumId="22" w15:restartNumberingAfterBreak="0">
    <w:nsid w:val="396F04A4"/>
    <w:multiLevelType w:val="hybridMultilevel"/>
    <w:tmpl w:val="27DEDE36"/>
    <w:lvl w:ilvl="0" w:tplc="FC8C3B9C">
      <w:start w:val="1"/>
      <w:numFmt w:val="bullet"/>
      <w:lvlRestart w:val="0"/>
      <w:pStyle w:val="ROpsomming-ingesprongen"/>
      <w:lvlText w:val="–"/>
      <w:lvlJc w:val="left"/>
      <w:pPr>
        <w:tabs>
          <w:tab w:val="num" w:pos="0"/>
        </w:tabs>
        <w:ind w:left="227" w:hanging="227"/>
      </w:pPr>
      <w:rPr>
        <w:rFonts w:ascii="Verdana" w:hAnsi="Verdana" w:hint="default"/>
        <w:b w:val="0"/>
        <w:i w:val="0"/>
        <w:caps w:val="0"/>
        <w:sz w:val="18"/>
      </w:rPr>
    </w:lvl>
    <w:lvl w:ilvl="1" w:tplc="04130003" w:tentative="1">
      <w:start w:val="1"/>
      <w:numFmt w:val="bullet"/>
      <w:lvlText w:val="o"/>
      <w:lvlJc w:val="left"/>
      <w:pPr>
        <w:tabs>
          <w:tab w:val="num" w:pos="1667"/>
        </w:tabs>
        <w:ind w:left="1667" w:hanging="360"/>
      </w:pPr>
      <w:rPr>
        <w:rFonts w:ascii="Courier New" w:hAnsi="Courier New" w:cs="Courier New" w:hint="default"/>
      </w:rPr>
    </w:lvl>
    <w:lvl w:ilvl="2" w:tplc="04130005" w:tentative="1">
      <w:start w:val="1"/>
      <w:numFmt w:val="bullet"/>
      <w:lvlText w:val=""/>
      <w:lvlJc w:val="left"/>
      <w:pPr>
        <w:tabs>
          <w:tab w:val="num" w:pos="2387"/>
        </w:tabs>
        <w:ind w:left="2387" w:hanging="360"/>
      </w:pPr>
      <w:rPr>
        <w:rFonts w:ascii="Wingdings" w:hAnsi="Wingdings" w:hint="default"/>
      </w:rPr>
    </w:lvl>
    <w:lvl w:ilvl="3" w:tplc="04130001" w:tentative="1">
      <w:start w:val="1"/>
      <w:numFmt w:val="bullet"/>
      <w:lvlText w:val=""/>
      <w:lvlJc w:val="left"/>
      <w:pPr>
        <w:tabs>
          <w:tab w:val="num" w:pos="3107"/>
        </w:tabs>
        <w:ind w:left="3107" w:hanging="360"/>
      </w:pPr>
      <w:rPr>
        <w:rFonts w:ascii="Symbol" w:hAnsi="Symbol" w:hint="default"/>
      </w:rPr>
    </w:lvl>
    <w:lvl w:ilvl="4" w:tplc="04130003" w:tentative="1">
      <w:start w:val="1"/>
      <w:numFmt w:val="bullet"/>
      <w:lvlText w:val="o"/>
      <w:lvlJc w:val="left"/>
      <w:pPr>
        <w:tabs>
          <w:tab w:val="num" w:pos="3827"/>
        </w:tabs>
        <w:ind w:left="3827" w:hanging="360"/>
      </w:pPr>
      <w:rPr>
        <w:rFonts w:ascii="Courier New" w:hAnsi="Courier New" w:cs="Courier New" w:hint="default"/>
      </w:rPr>
    </w:lvl>
    <w:lvl w:ilvl="5" w:tplc="04130005" w:tentative="1">
      <w:start w:val="1"/>
      <w:numFmt w:val="bullet"/>
      <w:lvlText w:val=""/>
      <w:lvlJc w:val="left"/>
      <w:pPr>
        <w:tabs>
          <w:tab w:val="num" w:pos="4547"/>
        </w:tabs>
        <w:ind w:left="4547" w:hanging="360"/>
      </w:pPr>
      <w:rPr>
        <w:rFonts w:ascii="Wingdings" w:hAnsi="Wingdings" w:hint="default"/>
      </w:rPr>
    </w:lvl>
    <w:lvl w:ilvl="6" w:tplc="04130001" w:tentative="1">
      <w:start w:val="1"/>
      <w:numFmt w:val="bullet"/>
      <w:lvlText w:val=""/>
      <w:lvlJc w:val="left"/>
      <w:pPr>
        <w:tabs>
          <w:tab w:val="num" w:pos="5267"/>
        </w:tabs>
        <w:ind w:left="5267" w:hanging="360"/>
      </w:pPr>
      <w:rPr>
        <w:rFonts w:ascii="Symbol" w:hAnsi="Symbol" w:hint="default"/>
      </w:rPr>
    </w:lvl>
    <w:lvl w:ilvl="7" w:tplc="04130003" w:tentative="1">
      <w:start w:val="1"/>
      <w:numFmt w:val="bullet"/>
      <w:lvlText w:val="o"/>
      <w:lvlJc w:val="left"/>
      <w:pPr>
        <w:tabs>
          <w:tab w:val="num" w:pos="5987"/>
        </w:tabs>
        <w:ind w:left="5987" w:hanging="360"/>
      </w:pPr>
      <w:rPr>
        <w:rFonts w:ascii="Courier New" w:hAnsi="Courier New" w:cs="Courier New" w:hint="default"/>
      </w:rPr>
    </w:lvl>
    <w:lvl w:ilvl="8" w:tplc="04130005" w:tentative="1">
      <w:start w:val="1"/>
      <w:numFmt w:val="bullet"/>
      <w:lvlText w:val=""/>
      <w:lvlJc w:val="left"/>
      <w:pPr>
        <w:tabs>
          <w:tab w:val="num" w:pos="6707"/>
        </w:tabs>
        <w:ind w:left="6707" w:hanging="360"/>
      </w:pPr>
      <w:rPr>
        <w:rFonts w:ascii="Wingdings" w:hAnsi="Wingdings" w:hint="default"/>
      </w:rPr>
    </w:lvl>
  </w:abstractNum>
  <w:abstractNum w:abstractNumId="23" w15:restartNumberingAfterBreak="0">
    <w:nsid w:val="39AD6B18"/>
    <w:multiLevelType w:val="hybridMultilevel"/>
    <w:tmpl w:val="6B6A5AFA"/>
    <w:lvl w:ilvl="0" w:tplc="D34EE726">
      <w:start w:val="18"/>
      <w:numFmt w:val="bullet"/>
      <w:lvlText w:val="-"/>
      <w:lvlJc w:val="left"/>
      <w:pPr>
        <w:ind w:left="360" w:hanging="360"/>
      </w:pPr>
      <w:rPr>
        <w:rFonts w:ascii="Calibri" w:eastAsia="Times New Roman" w:hAnsi="Calibri"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3CBF27B8"/>
    <w:multiLevelType w:val="hybridMultilevel"/>
    <w:tmpl w:val="DF96082C"/>
    <w:lvl w:ilvl="0" w:tplc="644626A8">
      <w:numFmt w:val="bullet"/>
      <w:lvlText w:val="-"/>
      <w:lvlJc w:val="left"/>
      <w:pPr>
        <w:tabs>
          <w:tab w:val="num" w:pos="360"/>
        </w:tabs>
        <w:ind w:left="360" w:hanging="360"/>
      </w:pPr>
      <w:rPr>
        <w:rFonts w:ascii="Times New Roman" w:eastAsia="Arial Unicode MS" w:hAnsi="Times New Roman"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3F41DCE"/>
    <w:multiLevelType w:val="hybridMultilevel"/>
    <w:tmpl w:val="6340EAD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AB3CD28A">
      <w:numFmt w:val="bullet"/>
      <w:lvlText w:val=""/>
      <w:lvlJc w:val="left"/>
      <w:pPr>
        <w:ind w:left="2160" w:hanging="180"/>
      </w:pPr>
      <w:rPr>
        <w:rFonts w:ascii="Wingdings 2" w:eastAsia="Times New Roman" w:hAnsi="Wingdings 2" w:cs="Arial"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46A20112"/>
    <w:multiLevelType w:val="hybridMultilevel"/>
    <w:tmpl w:val="5E7E980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47EB3799"/>
    <w:multiLevelType w:val="hybridMultilevel"/>
    <w:tmpl w:val="3C9CB0E2"/>
    <w:lvl w:ilvl="0" w:tplc="F91AFE7C">
      <w:start w:val="1"/>
      <w:numFmt w:val="bullet"/>
      <w:lvlRestart w:val="0"/>
      <w:pStyle w:val="ROpsomming-bolletjes"/>
      <w:lvlText w:val="•"/>
      <w:lvlJc w:val="left"/>
      <w:pPr>
        <w:tabs>
          <w:tab w:val="num" w:pos="0"/>
        </w:tabs>
        <w:ind w:left="227" w:hanging="227"/>
      </w:pPr>
      <w:rPr>
        <w:rFonts w:ascii="Verdana" w:hAnsi="Verdana" w:hint="default"/>
        <w:b w:val="0"/>
        <w:i w:val="0"/>
        <w:sz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CBC0B1E"/>
    <w:multiLevelType w:val="hybridMultilevel"/>
    <w:tmpl w:val="5192ADB8"/>
    <w:lvl w:ilvl="0" w:tplc="644626A8">
      <w:numFmt w:val="bullet"/>
      <w:lvlText w:val="-"/>
      <w:lvlJc w:val="left"/>
      <w:pPr>
        <w:tabs>
          <w:tab w:val="num" w:pos="720"/>
        </w:tabs>
        <w:ind w:left="720" w:hanging="360"/>
      </w:pPr>
      <w:rPr>
        <w:rFonts w:ascii="Times New Roman" w:eastAsia="Arial Unicode MS" w:hAnsi="Times New Roman" w:hint="default"/>
      </w:rPr>
    </w:lvl>
    <w:lvl w:ilvl="1" w:tplc="04130003" w:tentative="1">
      <w:start w:val="1"/>
      <w:numFmt w:val="bullet"/>
      <w:lvlText w:val="o"/>
      <w:lvlJc w:val="left"/>
      <w:pPr>
        <w:tabs>
          <w:tab w:val="num" w:pos="1800"/>
        </w:tabs>
        <w:ind w:left="1800" w:hanging="360"/>
      </w:pPr>
      <w:rPr>
        <w:rFonts w:ascii="Courier New" w:hAnsi="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4D4C2BC3"/>
    <w:multiLevelType w:val="hybridMultilevel"/>
    <w:tmpl w:val="15E8D170"/>
    <w:lvl w:ilvl="0" w:tplc="CC2C38C8">
      <w:start w:val="1"/>
      <w:numFmt w:val="bullet"/>
      <w:lvlText w:val=""/>
      <w:lvlJc w:val="left"/>
      <w:pPr>
        <w:tabs>
          <w:tab w:val="num" w:pos="360"/>
        </w:tabs>
        <w:ind w:left="357" w:hanging="357"/>
      </w:pPr>
      <w:rPr>
        <w:rFonts w:ascii="Symbol" w:hAnsi="Symbol" w:hint="default"/>
      </w:rPr>
    </w:lvl>
    <w:lvl w:ilvl="1" w:tplc="04130003" w:tentative="1">
      <w:start w:val="1"/>
      <w:numFmt w:val="bullet"/>
      <w:lvlText w:val="o"/>
      <w:lvlJc w:val="left"/>
      <w:pPr>
        <w:ind w:left="720" w:hanging="360"/>
      </w:pPr>
      <w:rPr>
        <w:rFonts w:ascii="Courier New" w:hAnsi="Courier New" w:hint="default"/>
      </w:rPr>
    </w:lvl>
    <w:lvl w:ilvl="2" w:tplc="04130005" w:tentative="1">
      <w:start w:val="1"/>
      <w:numFmt w:val="bullet"/>
      <w:lvlText w:val=""/>
      <w:lvlJc w:val="left"/>
      <w:pPr>
        <w:ind w:left="1440" w:hanging="360"/>
      </w:pPr>
      <w:rPr>
        <w:rFonts w:ascii="Wingdings" w:hAnsi="Wingdings" w:hint="default"/>
      </w:rPr>
    </w:lvl>
    <w:lvl w:ilvl="3" w:tplc="04130001" w:tentative="1">
      <w:start w:val="1"/>
      <w:numFmt w:val="bullet"/>
      <w:lvlText w:val=""/>
      <w:lvlJc w:val="left"/>
      <w:pPr>
        <w:ind w:left="2160" w:hanging="360"/>
      </w:pPr>
      <w:rPr>
        <w:rFonts w:ascii="Symbol" w:hAnsi="Symbol" w:hint="default"/>
      </w:rPr>
    </w:lvl>
    <w:lvl w:ilvl="4" w:tplc="04130003" w:tentative="1">
      <w:start w:val="1"/>
      <w:numFmt w:val="bullet"/>
      <w:lvlText w:val="o"/>
      <w:lvlJc w:val="left"/>
      <w:pPr>
        <w:ind w:left="2880" w:hanging="360"/>
      </w:pPr>
      <w:rPr>
        <w:rFonts w:ascii="Courier New" w:hAnsi="Courier New" w:hint="default"/>
      </w:rPr>
    </w:lvl>
    <w:lvl w:ilvl="5" w:tplc="04130005" w:tentative="1">
      <w:start w:val="1"/>
      <w:numFmt w:val="bullet"/>
      <w:lvlText w:val=""/>
      <w:lvlJc w:val="left"/>
      <w:pPr>
        <w:ind w:left="3600" w:hanging="360"/>
      </w:pPr>
      <w:rPr>
        <w:rFonts w:ascii="Wingdings" w:hAnsi="Wingdings" w:hint="default"/>
      </w:rPr>
    </w:lvl>
    <w:lvl w:ilvl="6" w:tplc="04130001" w:tentative="1">
      <w:start w:val="1"/>
      <w:numFmt w:val="bullet"/>
      <w:lvlText w:val=""/>
      <w:lvlJc w:val="left"/>
      <w:pPr>
        <w:ind w:left="4320" w:hanging="360"/>
      </w:pPr>
      <w:rPr>
        <w:rFonts w:ascii="Symbol" w:hAnsi="Symbol" w:hint="default"/>
      </w:rPr>
    </w:lvl>
    <w:lvl w:ilvl="7" w:tplc="04130003" w:tentative="1">
      <w:start w:val="1"/>
      <w:numFmt w:val="bullet"/>
      <w:lvlText w:val="o"/>
      <w:lvlJc w:val="left"/>
      <w:pPr>
        <w:ind w:left="5040" w:hanging="360"/>
      </w:pPr>
      <w:rPr>
        <w:rFonts w:ascii="Courier New" w:hAnsi="Courier New" w:hint="default"/>
      </w:rPr>
    </w:lvl>
    <w:lvl w:ilvl="8" w:tplc="04130005" w:tentative="1">
      <w:start w:val="1"/>
      <w:numFmt w:val="bullet"/>
      <w:lvlText w:val=""/>
      <w:lvlJc w:val="left"/>
      <w:pPr>
        <w:ind w:left="5760" w:hanging="360"/>
      </w:pPr>
      <w:rPr>
        <w:rFonts w:ascii="Wingdings" w:hAnsi="Wingdings" w:hint="default"/>
      </w:rPr>
    </w:lvl>
  </w:abstractNum>
  <w:abstractNum w:abstractNumId="30" w15:restartNumberingAfterBreak="0">
    <w:nsid w:val="50690A67"/>
    <w:multiLevelType w:val="hybridMultilevel"/>
    <w:tmpl w:val="6A9AEE28"/>
    <w:lvl w:ilvl="0" w:tplc="644626A8">
      <w:numFmt w:val="bullet"/>
      <w:lvlText w:val="-"/>
      <w:lvlJc w:val="left"/>
      <w:pPr>
        <w:ind w:left="360" w:hanging="360"/>
      </w:pPr>
      <w:rPr>
        <w:rFonts w:ascii="Times New Roman" w:eastAsia="Arial Unicode MS" w:hAnsi="Times New Roman"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1" w15:restartNumberingAfterBreak="0">
    <w:nsid w:val="51457A88"/>
    <w:multiLevelType w:val="multilevel"/>
    <w:tmpl w:val="5A086A9C"/>
    <w:lvl w:ilvl="0">
      <w:start w:val="1"/>
      <w:numFmt w:val="decimal"/>
      <w:pStyle w:val="ROpsomming-genummerd"/>
      <w:lvlText w:val="%1"/>
      <w:lvlJc w:val="left"/>
      <w:pPr>
        <w:tabs>
          <w:tab w:val="num" w:pos="454"/>
        </w:tabs>
        <w:ind w:left="454" w:hanging="454"/>
      </w:pPr>
      <w:rPr>
        <w:rFonts w:ascii="Verdana" w:hAnsi="Verdana" w:hint="default"/>
        <w:sz w:val="18"/>
      </w:rPr>
    </w:lvl>
    <w:lvl w:ilvl="1">
      <w:start w:val="1"/>
      <w:numFmt w:val="lowerLetter"/>
      <w:lvlText w:val="%2"/>
      <w:lvlJc w:val="left"/>
      <w:pPr>
        <w:tabs>
          <w:tab w:val="num" w:pos="907"/>
        </w:tabs>
        <w:ind w:left="907" w:hanging="453"/>
      </w:pPr>
      <w:rPr>
        <w:rFonts w:hint="default"/>
      </w:rPr>
    </w:lvl>
    <w:lvl w:ilvl="2">
      <w:start w:val="1"/>
      <w:numFmt w:val="decimal"/>
      <w:lvlText w:val="%3"/>
      <w:lvlJc w:val="left"/>
      <w:pPr>
        <w:tabs>
          <w:tab w:val="num" w:pos="1361"/>
        </w:tabs>
        <w:ind w:left="1361" w:hanging="454"/>
      </w:pPr>
      <w:rPr>
        <w:rFonts w:ascii="Verdana" w:hAnsi="Verdana" w:hint="default"/>
        <w:sz w:val="18"/>
      </w:rPr>
    </w:lvl>
    <w:lvl w:ilvl="3">
      <w:start w:val="1"/>
      <w:numFmt w:val="lowerLetter"/>
      <w:lvlText w:val="%4"/>
      <w:lvlJc w:val="left"/>
      <w:pPr>
        <w:tabs>
          <w:tab w:val="num" w:pos="1814"/>
        </w:tabs>
        <w:ind w:left="1814" w:hanging="453"/>
      </w:pPr>
      <w:rPr>
        <w:rFonts w:hint="default"/>
      </w:rPr>
    </w:lvl>
    <w:lvl w:ilvl="4">
      <w:start w:val="1"/>
      <w:numFmt w:val="decimal"/>
      <w:lvlText w:val="%5"/>
      <w:lvlJc w:val="left"/>
      <w:pPr>
        <w:tabs>
          <w:tab w:val="num" w:pos="2268"/>
        </w:tabs>
        <w:ind w:left="2268" w:hanging="454"/>
      </w:pPr>
      <w:rPr>
        <w:rFonts w:ascii="Verdana" w:hAnsi="Verdana" w:hint="default"/>
        <w:b w:val="0"/>
        <w:i w:val="0"/>
        <w:sz w:val="18"/>
      </w:rPr>
    </w:lvl>
    <w:lvl w:ilvl="5">
      <w:start w:val="1"/>
      <w:numFmt w:val="lowerLetter"/>
      <w:lvlText w:val="%6"/>
      <w:lvlJc w:val="left"/>
      <w:pPr>
        <w:tabs>
          <w:tab w:val="num" w:pos="2722"/>
        </w:tabs>
        <w:ind w:left="2722" w:hanging="454"/>
      </w:pPr>
      <w:rPr>
        <w:rFonts w:ascii="Verdana" w:hAnsi="Verdana" w:hint="default"/>
        <w:b w:val="0"/>
        <w:i w:val="0"/>
        <w:sz w:val="18"/>
      </w:rPr>
    </w:lvl>
    <w:lvl w:ilvl="6">
      <w:start w:val="1"/>
      <w:numFmt w:val="decimal"/>
      <w:lvlText w:val="%7"/>
      <w:lvlJc w:val="left"/>
      <w:pPr>
        <w:tabs>
          <w:tab w:val="num" w:pos="3175"/>
        </w:tabs>
        <w:ind w:left="3175" w:hanging="453"/>
      </w:pPr>
      <w:rPr>
        <w:rFonts w:ascii="Verdana" w:hAnsi="Verdana" w:hint="default"/>
        <w:b w:val="0"/>
        <w:i w:val="0"/>
        <w:sz w:val="18"/>
      </w:rPr>
    </w:lvl>
    <w:lvl w:ilvl="7">
      <w:start w:val="1"/>
      <w:numFmt w:val="lowerLetter"/>
      <w:lvlText w:val="%8"/>
      <w:lvlJc w:val="left"/>
      <w:pPr>
        <w:tabs>
          <w:tab w:val="num" w:pos="3629"/>
        </w:tabs>
        <w:ind w:left="3629" w:hanging="454"/>
      </w:pPr>
      <w:rPr>
        <w:rFonts w:ascii="Verdana" w:hAnsi="Verdana" w:hint="default"/>
        <w:b w:val="0"/>
        <w:i w:val="0"/>
        <w:sz w:val="18"/>
      </w:rPr>
    </w:lvl>
    <w:lvl w:ilvl="8">
      <w:start w:val="1"/>
      <w:numFmt w:val="decimal"/>
      <w:lvlText w:val="%9"/>
      <w:lvlJc w:val="left"/>
      <w:pPr>
        <w:tabs>
          <w:tab w:val="num" w:pos="4082"/>
        </w:tabs>
        <w:ind w:left="4082" w:hanging="453"/>
      </w:pPr>
      <w:rPr>
        <w:rFonts w:ascii="Verdana" w:hAnsi="Verdana" w:hint="default"/>
        <w:b w:val="0"/>
        <w:i w:val="0"/>
        <w:sz w:val="18"/>
      </w:rPr>
    </w:lvl>
  </w:abstractNum>
  <w:abstractNum w:abstractNumId="32" w15:restartNumberingAfterBreak="0">
    <w:nsid w:val="526F25F2"/>
    <w:multiLevelType w:val="hybridMultilevel"/>
    <w:tmpl w:val="6D304B32"/>
    <w:lvl w:ilvl="0" w:tplc="67DCBDA0">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3" w15:restartNumberingAfterBreak="0">
    <w:nsid w:val="58F3226C"/>
    <w:multiLevelType w:val="hybridMultilevel"/>
    <w:tmpl w:val="6702444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5C626EB6"/>
    <w:multiLevelType w:val="hybridMultilevel"/>
    <w:tmpl w:val="2162F71A"/>
    <w:lvl w:ilvl="0" w:tplc="644626A8">
      <w:numFmt w:val="bullet"/>
      <w:lvlText w:val="-"/>
      <w:lvlJc w:val="left"/>
      <w:pPr>
        <w:ind w:left="360" w:hanging="360"/>
      </w:pPr>
      <w:rPr>
        <w:rFonts w:ascii="Times New Roman" w:eastAsia="Arial Unicode MS" w:hAnsi="Times New Roman"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5" w15:restartNumberingAfterBreak="0">
    <w:nsid w:val="5FD9649B"/>
    <w:multiLevelType w:val="hybridMultilevel"/>
    <w:tmpl w:val="DB32C37E"/>
    <w:lvl w:ilvl="0" w:tplc="644626A8">
      <w:numFmt w:val="bullet"/>
      <w:lvlText w:val="-"/>
      <w:lvlJc w:val="left"/>
      <w:pPr>
        <w:ind w:left="360" w:hanging="360"/>
      </w:pPr>
      <w:rPr>
        <w:rFonts w:ascii="Times New Roman" w:eastAsia="Arial Unicode MS" w:hAnsi="Times New Roman"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6" w15:restartNumberingAfterBreak="0">
    <w:nsid w:val="61861550"/>
    <w:multiLevelType w:val="hybridMultilevel"/>
    <w:tmpl w:val="8DEC23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65924CF5"/>
    <w:multiLevelType w:val="hybridMultilevel"/>
    <w:tmpl w:val="3E0A7482"/>
    <w:lvl w:ilvl="0" w:tplc="644626A8">
      <w:numFmt w:val="bullet"/>
      <w:lvlText w:val="-"/>
      <w:lvlJc w:val="left"/>
      <w:pPr>
        <w:ind w:left="360" w:hanging="360"/>
      </w:pPr>
      <w:rPr>
        <w:rFonts w:ascii="Times New Roman" w:eastAsia="Arial Unicode MS" w:hAnsi="Times New Roman"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8" w15:restartNumberingAfterBreak="0">
    <w:nsid w:val="6A2F6990"/>
    <w:multiLevelType w:val="hybridMultilevel"/>
    <w:tmpl w:val="EE305E2A"/>
    <w:lvl w:ilvl="0" w:tplc="6B1A4A1C">
      <w:start w:val="250"/>
      <w:numFmt w:val="bullet"/>
      <w:lvlText w:val="-"/>
      <w:lvlJc w:val="left"/>
      <w:pPr>
        <w:tabs>
          <w:tab w:val="num" w:pos="360"/>
        </w:tabs>
        <w:ind w:left="357" w:hanging="357"/>
      </w:pPr>
      <w:rPr>
        <w:rFonts w:ascii="Times New Roman" w:eastAsia="Times New Roman" w:hAnsi="Times New Roman" w:hint="default"/>
      </w:rPr>
    </w:lvl>
    <w:lvl w:ilvl="1" w:tplc="04130003" w:tentative="1">
      <w:start w:val="1"/>
      <w:numFmt w:val="bullet"/>
      <w:lvlText w:val="o"/>
      <w:lvlJc w:val="left"/>
      <w:pPr>
        <w:ind w:left="720" w:hanging="360"/>
      </w:pPr>
      <w:rPr>
        <w:rFonts w:ascii="Courier New" w:hAnsi="Courier New" w:hint="default"/>
      </w:rPr>
    </w:lvl>
    <w:lvl w:ilvl="2" w:tplc="04130005" w:tentative="1">
      <w:start w:val="1"/>
      <w:numFmt w:val="bullet"/>
      <w:lvlText w:val=""/>
      <w:lvlJc w:val="left"/>
      <w:pPr>
        <w:ind w:left="1440" w:hanging="360"/>
      </w:pPr>
      <w:rPr>
        <w:rFonts w:ascii="Wingdings" w:hAnsi="Wingdings" w:hint="default"/>
      </w:rPr>
    </w:lvl>
    <w:lvl w:ilvl="3" w:tplc="04130001" w:tentative="1">
      <w:start w:val="1"/>
      <w:numFmt w:val="bullet"/>
      <w:lvlText w:val=""/>
      <w:lvlJc w:val="left"/>
      <w:pPr>
        <w:ind w:left="2160" w:hanging="360"/>
      </w:pPr>
      <w:rPr>
        <w:rFonts w:ascii="Symbol" w:hAnsi="Symbol" w:hint="default"/>
      </w:rPr>
    </w:lvl>
    <w:lvl w:ilvl="4" w:tplc="04130003" w:tentative="1">
      <w:start w:val="1"/>
      <w:numFmt w:val="bullet"/>
      <w:lvlText w:val="o"/>
      <w:lvlJc w:val="left"/>
      <w:pPr>
        <w:ind w:left="2880" w:hanging="360"/>
      </w:pPr>
      <w:rPr>
        <w:rFonts w:ascii="Courier New" w:hAnsi="Courier New" w:hint="default"/>
      </w:rPr>
    </w:lvl>
    <w:lvl w:ilvl="5" w:tplc="04130005" w:tentative="1">
      <w:start w:val="1"/>
      <w:numFmt w:val="bullet"/>
      <w:lvlText w:val=""/>
      <w:lvlJc w:val="left"/>
      <w:pPr>
        <w:ind w:left="3600" w:hanging="360"/>
      </w:pPr>
      <w:rPr>
        <w:rFonts w:ascii="Wingdings" w:hAnsi="Wingdings" w:hint="default"/>
      </w:rPr>
    </w:lvl>
    <w:lvl w:ilvl="6" w:tplc="04130001" w:tentative="1">
      <w:start w:val="1"/>
      <w:numFmt w:val="bullet"/>
      <w:lvlText w:val=""/>
      <w:lvlJc w:val="left"/>
      <w:pPr>
        <w:ind w:left="4320" w:hanging="360"/>
      </w:pPr>
      <w:rPr>
        <w:rFonts w:ascii="Symbol" w:hAnsi="Symbol" w:hint="default"/>
      </w:rPr>
    </w:lvl>
    <w:lvl w:ilvl="7" w:tplc="04130003" w:tentative="1">
      <w:start w:val="1"/>
      <w:numFmt w:val="bullet"/>
      <w:lvlText w:val="o"/>
      <w:lvlJc w:val="left"/>
      <w:pPr>
        <w:ind w:left="5040" w:hanging="360"/>
      </w:pPr>
      <w:rPr>
        <w:rFonts w:ascii="Courier New" w:hAnsi="Courier New" w:hint="default"/>
      </w:rPr>
    </w:lvl>
    <w:lvl w:ilvl="8" w:tplc="04130005" w:tentative="1">
      <w:start w:val="1"/>
      <w:numFmt w:val="bullet"/>
      <w:lvlText w:val=""/>
      <w:lvlJc w:val="left"/>
      <w:pPr>
        <w:ind w:left="5760" w:hanging="360"/>
      </w:pPr>
      <w:rPr>
        <w:rFonts w:ascii="Wingdings" w:hAnsi="Wingdings" w:hint="default"/>
      </w:rPr>
    </w:lvl>
  </w:abstractNum>
  <w:abstractNum w:abstractNumId="39" w15:restartNumberingAfterBreak="0">
    <w:nsid w:val="6BB67F43"/>
    <w:multiLevelType w:val="hybridMultilevel"/>
    <w:tmpl w:val="81E24300"/>
    <w:lvl w:ilvl="0" w:tplc="0CB6EF00">
      <w:numFmt w:val="bullet"/>
      <w:lvlText w:val="-"/>
      <w:lvlJc w:val="left"/>
      <w:pPr>
        <w:tabs>
          <w:tab w:val="num" w:pos="360"/>
        </w:tabs>
        <w:ind w:left="360" w:hanging="360"/>
      </w:pPr>
      <w:rPr>
        <w:rFonts w:ascii="Times New Roman" w:eastAsia="Times New Roman" w:hAnsi="Times New Roman"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3B12333"/>
    <w:multiLevelType w:val="multilevel"/>
    <w:tmpl w:val="31FE3F18"/>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1" w15:restartNumberingAfterBreak="0">
    <w:nsid w:val="76C82147"/>
    <w:multiLevelType w:val="hybridMultilevel"/>
    <w:tmpl w:val="ABF4208A"/>
    <w:lvl w:ilvl="0" w:tplc="04090003">
      <w:start w:val="1"/>
      <w:numFmt w:val="bullet"/>
      <w:lvlText w:val="o"/>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79E8196E"/>
    <w:multiLevelType w:val="hybridMultilevel"/>
    <w:tmpl w:val="A2A407AC"/>
    <w:lvl w:ilvl="0" w:tplc="644626A8">
      <w:numFmt w:val="bullet"/>
      <w:lvlText w:val="-"/>
      <w:lvlJc w:val="left"/>
      <w:pPr>
        <w:ind w:left="360" w:hanging="360"/>
      </w:pPr>
      <w:rPr>
        <w:rFonts w:ascii="Times New Roman" w:eastAsia="Arial Unicode MS" w:hAnsi="Times New Roman"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3" w15:restartNumberingAfterBreak="0">
    <w:nsid w:val="7AC775A6"/>
    <w:multiLevelType w:val="hybridMultilevel"/>
    <w:tmpl w:val="EABE396E"/>
    <w:lvl w:ilvl="0" w:tplc="0413000F">
      <w:start w:val="5"/>
      <w:numFmt w:val="decimal"/>
      <w:lvlText w:val="%1."/>
      <w:lvlJc w:val="left"/>
      <w:pPr>
        <w:ind w:left="360" w:hanging="360"/>
      </w:pPr>
      <w:rPr>
        <w:rFonts w:cs="Times New Roman" w:hint="default"/>
      </w:r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44" w15:restartNumberingAfterBreak="0">
    <w:nsid w:val="7BAE03A2"/>
    <w:multiLevelType w:val="hybridMultilevel"/>
    <w:tmpl w:val="2A845D9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5" w15:restartNumberingAfterBreak="0">
    <w:nsid w:val="7CB154A8"/>
    <w:multiLevelType w:val="hybridMultilevel"/>
    <w:tmpl w:val="E7B81290"/>
    <w:lvl w:ilvl="0" w:tplc="08006B54">
      <w:start w:val="1"/>
      <w:numFmt w:val="decimal"/>
      <w:pStyle w:val="Literatuur"/>
      <w:lvlText w:val="%1."/>
      <w:lvlJc w:val="left"/>
      <w:pPr>
        <w:tabs>
          <w:tab w:val="num" w:pos="360"/>
        </w:tabs>
        <w:ind w:left="357" w:hanging="357"/>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7DA32433"/>
    <w:multiLevelType w:val="hybridMultilevel"/>
    <w:tmpl w:val="CDF25B86"/>
    <w:lvl w:ilvl="0" w:tplc="E312D63E">
      <w:numFmt w:val="bullet"/>
      <w:lvlText w:val="-"/>
      <w:lvlJc w:val="left"/>
      <w:pPr>
        <w:ind w:left="360" w:hanging="360"/>
      </w:pPr>
      <w:rPr>
        <w:rFonts w:ascii="GillSans Light" w:eastAsia="Times New Roman" w:hAnsi="GillSans Light" w:hint="default"/>
      </w:rPr>
    </w:lvl>
    <w:lvl w:ilvl="1" w:tplc="04130003" w:tentative="1">
      <w:start w:val="1"/>
      <w:numFmt w:val="bullet"/>
      <w:lvlText w:val="o"/>
      <w:lvlJc w:val="left"/>
      <w:pPr>
        <w:ind w:left="1156" w:hanging="360"/>
      </w:pPr>
      <w:rPr>
        <w:rFonts w:ascii="Courier New" w:hAnsi="Courier New" w:hint="default"/>
      </w:rPr>
    </w:lvl>
    <w:lvl w:ilvl="2" w:tplc="04130005" w:tentative="1">
      <w:start w:val="1"/>
      <w:numFmt w:val="bullet"/>
      <w:lvlText w:val=""/>
      <w:lvlJc w:val="left"/>
      <w:pPr>
        <w:ind w:left="1876" w:hanging="360"/>
      </w:pPr>
      <w:rPr>
        <w:rFonts w:ascii="Wingdings" w:hAnsi="Wingdings" w:hint="default"/>
      </w:rPr>
    </w:lvl>
    <w:lvl w:ilvl="3" w:tplc="04130001" w:tentative="1">
      <w:start w:val="1"/>
      <w:numFmt w:val="bullet"/>
      <w:lvlText w:val=""/>
      <w:lvlJc w:val="left"/>
      <w:pPr>
        <w:ind w:left="2596" w:hanging="360"/>
      </w:pPr>
      <w:rPr>
        <w:rFonts w:ascii="Symbol" w:hAnsi="Symbol" w:hint="default"/>
      </w:rPr>
    </w:lvl>
    <w:lvl w:ilvl="4" w:tplc="04130003" w:tentative="1">
      <w:start w:val="1"/>
      <w:numFmt w:val="bullet"/>
      <w:lvlText w:val="o"/>
      <w:lvlJc w:val="left"/>
      <w:pPr>
        <w:ind w:left="3316" w:hanging="360"/>
      </w:pPr>
      <w:rPr>
        <w:rFonts w:ascii="Courier New" w:hAnsi="Courier New" w:hint="default"/>
      </w:rPr>
    </w:lvl>
    <w:lvl w:ilvl="5" w:tplc="04130005" w:tentative="1">
      <w:start w:val="1"/>
      <w:numFmt w:val="bullet"/>
      <w:lvlText w:val=""/>
      <w:lvlJc w:val="left"/>
      <w:pPr>
        <w:ind w:left="4036" w:hanging="360"/>
      </w:pPr>
      <w:rPr>
        <w:rFonts w:ascii="Wingdings" w:hAnsi="Wingdings" w:hint="default"/>
      </w:rPr>
    </w:lvl>
    <w:lvl w:ilvl="6" w:tplc="04130001" w:tentative="1">
      <w:start w:val="1"/>
      <w:numFmt w:val="bullet"/>
      <w:lvlText w:val=""/>
      <w:lvlJc w:val="left"/>
      <w:pPr>
        <w:ind w:left="4756" w:hanging="360"/>
      </w:pPr>
      <w:rPr>
        <w:rFonts w:ascii="Symbol" w:hAnsi="Symbol" w:hint="default"/>
      </w:rPr>
    </w:lvl>
    <w:lvl w:ilvl="7" w:tplc="04130003" w:tentative="1">
      <w:start w:val="1"/>
      <w:numFmt w:val="bullet"/>
      <w:lvlText w:val="o"/>
      <w:lvlJc w:val="left"/>
      <w:pPr>
        <w:ind w:left="5476" w:hanging="360"/>
      </w:pPr>
      <w:rPr>
        <w:rFonts w:ascii="Courier New" w:hAnsi="Courier New" w:hint="default"/>
      </w:rPr>
    </w:lvl>
    <w:lvl w:ilvl="8" w:tplc="04130005" w:tentative="1">
      <w:start w:val="1"/>
      <w:numFmt w:val="bullet"/>
      <w:lvlText w:val=""/>
      <w:lvlJc w:val="left"/>
      <w:pPr>
        <w:ind w:left="6196" w:hanging="360"/>
      </w:pPr>
      <w:rPr>
        <w:rFonts w:ascii="Wingdings" w:hAnsi="Wingdings" w:hint="default"/>
      </w:rPr>
    </w:lvl>
  </w:abstractNum>
  <w:num w:numId="1">
    <w:abstractNumId w:val="45"/>
  </w:num>
  <w:num w:numId="2">
    <w:abstractNumId w:val="39"/>
  </w:num>
  <w:num w:numId="3">
    <w:abstractNumId w:val="9"/>
  </w:num>
  <w:num w:numId="4">
    <w:abstractNumId w:val="18"/>
  </w:num>
  <w:num w:numId="5">
    <w:abstractNumId w:val="28"/>
  </w:num>
  <w:num w:numId="6">
    <w:abstractNumId w:val="24"/>
  </w:num>
  <w:num w:numId="7">
    <w:abstractNumId w:val="1"/>
  </w:num>
  <w:num w:numId="8">
    <w:abstractNumId w:val="6"/>
  </w:num>
  <w:num w:numId="9">
    <w:abstractNumId w:val="30"/>
  </w:num>
  <w:num w:numId="10">
    <w:abstractNumId w:val="20"/>
  </w:num>
  <w:num w:numId="11">
    <w:abstractNumId w:val="13"/>
  </w:num>
  <w:num w:numId="12">
    <w:abstractNumId w:val="46"/>
  </w:num>
  <w:num w:numId="13">
    <w:abstractNumId w:val="44"/>
  </w:num>
  <w:num w:numId="14">
    <w:abstractNumId w:val="32"/>
  </w:num>
  <w:num w:numId="15">
    <w:abstractNumId w:val="14"/>
  </w:num>
  <w:num w:numId="16">
    <w:abstractNumId w:val="10"/>
  </w:num>
  <w:num w:numId="17">
    <w:abstractNumId w:val="12"/>
  </w:num>
  <w:num w:numId="18">
    <w:abstractNumId w:val="29"/>
  </w:num>
  <w:num w:numId="19">
    <w:abstractNumId w:val="40"/>
  </w:num>
  <w:num w:numId="20">
    <w:abstractNumId w:val="43"/>
  </w:num>
  <w:num w:numId="21">
    <w:abstractNumId w:val="38"/>
  </w:num>
  <w:num w:numId="22">
    <w:abstractNumId w:val="16"/>
  </w:num>
  <w:num w:numId="23">
    <w:abstractNumId w:val="37"/>
  </w:num>
  <w:num w:numId="24">
    <w:abstractNumId w:val="0"/>
  </w:num>
  <w:num w:numId="25">
    <w:abstractNumId w:val="11"/>
  </w:num>
  <w:num w:numId="26">
    <w:abstractNumId w:val="42"/>
  </w:num>
  <w:num w:numId="27">
    <w:abstractNumId w:val="34"/>
  </w:num>
  <w:num w:numId="28">
    <w:abstractNumId w:val="19"/>
  </w:num>
  <w:num w:numId="29">
    <w:abstractNumId w:val="35"/>
  </w:num>
  <w:num w:numId="30">
    <w:abstractNumId w:val="21"/>
  </w:num>
  <w:num w:numId="31">
    <w:abstractNumId w:val="23"/>
  </w:num>
  <w:num w:numId="32">
    <w:abstractNumId w:val="8"/>
  </w:num>
  <w:num w:numId="33">
    <w:abstractNumId w:val="36"/>
  </w:num>
  <w:num w:numId="34">
    <w:abstractNumId w:val="41"/>
  </w:num>
  <w:num w:numId="35">
    <w:abstractNumId w:val="26"/>
  </w:num>
  <w:num w:numId="36">
    <w:abstractNumId w:val="5"/>
  </w:num>
  <w:num w:numId="37">
    <w:abstractNumId w:val="33"/>
  </w:num>
  <w:num w:numId="38">
    <w:abstractNumId w:val="25"/>
  </w:num>
  <w:num w:numId="39">
    <w:abstractNumId w:val="15"/>
  </w:num>
  <w:num w:numId="40">
    <w:abstractNumId w:val="2"/>
  </w:num>
  <w:num w:numId="41">
    <w:abstractNumId w:val="7"/>
  </w:num>
  <w:num w:numId="42">
    <w:abstractNumId w:val="27"/>
  </w:num>
  <w:num w:numId="43">
    <w:abstractNumId w:val="4"/>
  </w:num>
  <w:num w:numId="44">
    <w:abstractNumId w:val="17"/>
  </w:num>
  <w:num w:numId="45">
    <w:abstractNumId w:val="3"/>
  </w:num>
  <w:num w:numId="46">
    <w:abstractNumId w:val="31"/>
  </w:num>
  <w:num w:numId="47">
    <w:abstractNumId w:val="2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0C5"/>
    <w:rsid w:val="00000079"/>
    <w:rsid w:val="00003992"/>
    <w:rsid w:val="00014291"/>
    <w:rsid w:val="00016ACB"/>
    <w:rsid w:val="00017BA0"/>
    <w:rsid w:val="00022DD5"/>
    <w:rsid w:val="00024F0E"/>
    <w:rsid w:val="000251D5"/>
    <w:rsid w:val="00030140"/>
    <w:rsid w:val="0003157B"/>
    <w:rsid w:val="000315FA"/>
    <w:rsid w:val="000360EB"/>
    <w:rsid w:val="00037CF1"/>
    <w:rsid w:val="00041DC3"/>
    <w:rsid w:val="00043D09"/>
    <w:rsid w:val="00044832"/>
    <w:rsid w:val="00047B68"/>
    <w:rsid w:val="00050B91"/>
    <w:rsid w:val="0005211A"/>
    <w:rsid w:val="00052ECE"/>
    <w:rsid w:val="0005469A"/>
    <w:rsid w:val="000548EA"/>
    <w:rsid w:val="00055917"/>
    <w:rsid w:val="00055CD6"/>
    <w:rsid w:val="00056BD5"/>
    <w:rsid w:val="00060BBC"/>
    <w:rsid w:val="000715B2"/>
    <w:rsid w:val="00072CC4"/>
    <w:rsid w:val="00075B1F"/>
    <w:rsid w:val="0008048D"/>
    <w:rsid w:val="00080EF9"/>
    <w:rsid w:val="00091560"/>
    <w:rsid w:val="00091997"/>
    <w:rsid w:val="00095283"/>
    <w:rsid w:val="00096AD7"/>
    <w:rsid w:val="000A2128"/>
    <w:rsid w:val="000A225D"/>
    <w:rsid w:val="000A30E1"/>
    <w:rsid w:val="000A3843"/>
    <w:rsid w:val="000A4C7F"/>
    <w:rsid w:val="000A5F52"/>
    <w:rsid w:val="000A6C83"/>
    <w:rsid w:val="000A79B7"/>
    <w:rsid w:val="000B2318"/>
    <w:rsid w:val="000B4A11"/>
    <w:rsid w:val="000B4F60"/>
    <w:rsid w:val="000B5B71"/>
    <w:rsid w:val="000C194C"/>
    <w:rsid w:val="000C48B1"/>
    <w:rsid w:val="000C4E20"/>
    <w:rsid w:val="000D1B41"/>
    <w:rsid w:val="000D26A1"/>
    <w:rsid w:val="000D6960"/>
    <w:rsid w:val="000E01D6"/>
    <w:rsid w:val="000E6149"/>
    <w:rsid w:val="000F010D"/>
    <w:rsid w:val="000F35E1"/>
    <w:rsid w:val="000F7868"/>
    <w:rsid w:val="000F7E62"/>
    <w:rsid w:val="001013D5"/>
    <w:rsid w:val="00101613"/>
    <w:rsid w:val="00103FE2"/>
    <w:rsid w:val="00104978"/>
    <w:rsid w:val="00106B0D"/>
    <w:rsid w:val="00107870"/>
    <w:rsid w:val="00115C90"/>
    <w:rsid w:val="0011670F"/>
    <w:rsid w:val="001212C7"/>
    <w:rsid w:val="00122AAF"/>
    <w:rsid w:val="0012486B"/>
    <w:rsid w:val="00125D98"/>
    <w:rsid w:val="00130037"/>
    <w:rsid w:val="001324E4"/>
    <w:rsid w:val="0013731C"/>
    <w:rsid w:val="0014465D"/>
    <w:rsid w:val="0015092D"/>
    <w:rsid w:val="00152586"/>
    <w:rsid w:val="00152F16"/>
    <w:rsid w:val="00155072"/>
    <w:rsid w:val="001559F9"/>
    <w:rsid w:val="0016187B"/>
    <w:rsid w:val="00162CC9"/>
    <w:rsid w:val="00164441"/>
    <w:rsid w:val="00166D71"/>
    <w:rsid w:val="0016724A"/>
    <w:rsid w:val="00173594"/>
    <w:rsid w:val="00173ABB"/>
    <w:rsid w:val="00175326"/>
    <w:rsid w:val="00191CB3"/>
    <w:rsid w:val="001926BD"/>
    <w:rsid w:val="00194F32"/>
    <w:rsid w:val="001A001A"/>
    <w:rsid w:val="001A0BEE"/>
    <w:rsid w:val="001A329C"/>
    <w:rsid w:val="001A4339"/>
    <w:rsid w:val="001A4A4A"/>
    <w:rsid w:val="001A6FBB"/>
    <w:rsid w:val="001B44BB"/>
    <w:rsid w:val="001B4CCE"/>
    <w:rsid w:val="001B58C2"/>
    <w:rsid w:val="001B6EF6"/>
    <w:rsid w:val="001B717A"/>
    <w:rsid w:val="001C024B"/>
    <w:rsid w:val="001C5B2B"/>
    <w:rsid w:val="001C7361"/>
    <w:rsid w:val="001C7EF2"/>
    <w:rsid w:val="001D0B49"/>
    <w:rsid w:val="001D6667"/>
    <w:rsid w:val="001D6BD1"/>
    <w:rsid w:val="001E3A92"/>
    <w:rsid w:val="001E478A"/>
    <w:rsid w:val="001E7BFA"/>
    <w:rsid w:val="001F04DA"/>
    <w:rsid w:val="001F4C05"/>
    <w:rsid w:val="00202378"/>
    <w:rsid w:val="00202CD6"/>
    <w:rsid w:val="002032D8"/>
    <w:rsid w:val="002142C1"/>
    <w:rsid w:val="00216FA1"/>
    <w:rsid w:val="00222243"/>
    <w:rsid w:val="002258D8"/>
    <w:rsid w:val="002261D7"/>
    <w:rsid w:val="00227493"/>
    <w:rsid w:val="00232B5C"/>
    <w:rsid w:val="00232FD5"/>
    <w:rsid w:val="00235CBB"/>
    <w:rsid w:val="0023626F"/>
    <w:rsid w:val="00241C32"/>
    <w:rsid w:val="00241C88"/>
    <w:rsid w:val="00242679"/>
    <w:rsid w:val="002450C5"/>
    <w:rsid w:val="002516F7"/>
    <w:rsid w:val="00252148"/>
    <w:rsid w:val="00252905"/>
    <w:rsid w:val="00256891"/>
    <w:rsid w:val="00257F09"/>
    <w:rsid w:val="0026097C"/>
    <w:rsid w:val="00260A17"/>
    <w:rsid w:val="002610BA"/>
    <w:rsid w:val="002618D8"/>
    <w:rsid w:val="00262651"/>
    <w:rsid w:val="00266F75"/>
    <w:rsid w:val="002677BA"/>
    <w:rsid w:val="002707AE"/>
    <w:rsid w:val="00271381"/>
    <w:rsid w:val="00271BD8"/>
    <w:rsid w:val="002778AD"/>
    <w:rsid w:val="002841CD"/>
    <w:rsid w:val="00285165"/>
    <w:rsid w:val="00286428"/>
    <w:rsid w:val="002867A3"/>
    <w:rsid w:val="00291DAF"/>
    <w:rsid w:val="00295AF8"/>
    <w:rsid w:val="00296D4C"/>
    <w:rsid w:val="002A00FA"/>
    <w:rsid w:val="002A1003"/>
    <w:rsid w:val="002A18FE"/>
    <w:rsid w:val="002A348E"/>
    <w:rsid w:val="002A6BB5"/>
    <w:rsid w:val="002A751D"/>
    <w:rsid w:val="002B5E36"/>
    <w:rsid w:val="002B7BC3"/>
    <w:rsid w:val="002C302B"/>
    <w:rsid w:val="002C597D"/>
    <w:rsid w:val="002D28CC"/>
    <w:rsid w:val="002D2B75"/>
    <w:rsid w:val="002D548B"/>
    <w:rsid w:val="002D6FD9"/>
    <w:rsid w:val="002F1732"/>
    <w:rsid w:val="002F5F5D"/>
    <w:rsid w:val="00302989"/>
    <w:rsid w:val="00302E49"/>
    <w:rsid w:val="0030430A"/>
    <w:rsid w:val="0030455F"/>
    <w:rsid w:val="00305B0B"/>
    <w:rsid w:val="00306295"/>
    <w:rsid w:val="00306A6F"/>
    <w:rsid w:val="0031280B"/>
    <w:rsid w:val="00312F6A"/>
    <w:rsid w:val="00312FCE"/>
    <w:rsid w:val="00315668"/>
    <w:rsid w:val="00315896"/>
    <w:rsid w:val="00325090"/>
    <w:rsid w:val="00327AFC"/>
    <w:rsid w:val="003315C5"/>
    <w:rsid w:val="003319E6"/>
    <w:rsid w:val="003365EE"/>
    <w:rsid w:val="003445DC"/>
    <w:rsid w:val="00344917"/>
    <w:rsid w:val="00345DFC"/>
    <w:rsid w:val="00346364"/>
    <w:rsid w:val="00347198"/>
    <w:rsid w:val="003558B9"/>
    <w:rsid w:val="00356CCB"/>
    <w:rsid w:val="00360649"/>
    <w:rsid w:val="0036695C"/>
    <w:rsid w:val="00366C46"/>
    <w:rsid w:val="00366EC2"/>
    <w:rsid w:val="00366F56"/>
    <w:rsid w:val="00370298"/>
    <w:rsid w:val="003707E4"/>
    <w:rsid w:val="0037466D"/>
    <w:rsid w:val="00377887"/>
    <w:rsid w:val="00377917"/>
    <w:rsid w:val="00383155"/>
    <w:rsid w:val="00384179"/>
    <w:rsid w:val="003851B3"/>
    <w:rsid w:val="00385B56"/>
    <w:rsid w:val="0038686F"/>
    <w:rsid w:val="00386BA8"/>
    <w:rsid w:val="00387BF2"/>
    <w:rsid w:val="003900D1"/>
    <w:rsid w:val="003917AF"/>
    <w:rsid w:val="00391F04"/>
    <w:rsid w:val="0039223C"/>
    <w:rsid w:val="00393722"/>
    <w:rsid w:val="00393BB6"/>
    <w:rsid w:val="00393DC7"/>
    <w:rsid w:val="00395707"/>
    <w:rsid w:val="003A00B7"/>
    <w:rsid w:val="003A4EB6"/>
    <w:rsid w:val="003B35D6"/>
    <w:rsid w:val="003B3B56"/>
    <w:rsid w:val="003B3D06"/>
    <w:rsid w:val="003B3D7C"/>
    <w:rsid w:val="003C3F58"/>
    <w:rsid w:val="003C43B4"/>
    <w:rsid w:val="003C593D"/>
    <w:rsid w:val="003E09E6"/>
    <w:rsid w:val="003F0C73"/>
    <w:rsid w:val="003F3E17"/>
    <w:rsid w:val="003F7938"/>
    <w:rsid w:val="00400E7C"/>
    <w:rsid w:val="00401178"/>
    <w:rsid w:val="00402EA4"/>
    <w:rsid w:val="004064C8"/>
    <w:rsid w:val="00410040"/>
    <w:rsid w:val="00410176"/>
    <w:rsid w:val="0041280B"/>
    <w:rsid w:val="00413471"/>
    <w:rsid w:val="0041786F"/>
    <w:rsid w:val="00421526"/>
    <w:rsid w:val="00421FBB"/>
    <w:rsid w:val="004231E9"/>
    <w:rsid w:val="00425E11"/>
    <w:rsid w:val="0042730C"/>
    <w:rsid w:val="00430068"/>
    <w:rsid w:val="0043331B"/>
    <w:rsid w:val="00433A77"/>
    <w:rsid w:val="0043435A"/>
    <w:rsid w:val="00434AC7"/>
    <w:rsid w:val="00434ED0"/>
    <w:rsid w:val="00436373"/>
    <w:rsid w:val="00440D18"/>
    <w:rsid w:val="0044281B"/>
    <w:rsid w:val="004506EA"/>
    <w:rsid w:val="00455E34"/>
    <w:rsid w:val="004567DE"/>
    <w:rsid w:val="00457086"/>
    <w:rsid w:val="0046028B"/>
    <w:rsid w:val="0046118A"/>
    <w:rsid w:val="00461865"/>
    <w:rsid w:val="004662EA"/>
    <w:rsid w:val="00471E9D"/>
    <w:rsid w:val="0047444B"/>
    <w:rsid w:val="004753F8"/>
    <w:rsid w:val="004821E6"/>
    <w:rsid w:val="0048223B"/>
    <w:rsid w:val="004828A3"/>
    <w:rsid w:val="00483293"/>
    <w:rsid w:val="00484047"/>
    <w:rsid w:val="00485A70"/>
    <w:rsid w:val="00486317"/>
    <w:rsid w:val="004868F1"/>
    <w:rsid w:val="00487322"/>
    <w:rsid w:val="00487DF3"/>
    <w:rsid w:val="00491BC1"/>
    <w:rsid w:val="0049644A"/>
    <w:rsid w:val="004964E1"/>
    <w:rsid w:val="004A09B5"/>
    <w:rsid w:val="004A2AD4"/>
    <w:rsid w:val="004A3D2C"/>
    <w:rsid w:val="004A7DD6"/>
    <w:rsid w:val="004D0EE8"/>
    <w:rsid w:val="004D3F11"/>
    <w:rsid w:val="004D45C1"/>
    <w:rsid w:val="004D4AF7"/>
    <w:rsid w:val="004D7CA8"/>
    <w:rsid w:val="004E3649"/>
    <w:rsid w:val="004E4ECA"/>
    <w:rsid w:val="004F1BAC"/>
    <w:rsid w:val="004F2C78"/>
    <w:rsid w:val="004F2EF4"/>
    <w:rsid w:val="004F32A3"/>
    <w:rsid w:val="004F45AE"/>
    <w:rsid w:val="004F6CFB"/>
    <w:rsid w:val="00501162"/>
    <w:rsid w:val="00502C24"/>
    <w:rsid w:val="00503EF7"/>
    <w:rsid w:val="00504FCE"/>
    <w:rsid w:val="00514D9B"/>
    <w:rsid w:val="0052064E"/>
    <w:rsid w:val="005327AB"/>
    <w:rsid w:val="00532E4B"/>
    <w:rsid w:val="005343C0"/>
    <w:rsid w:val="00537149"/>
    <w:rsid w:val="005441A3"/>
    <w:rsid w:val="00546D30"/>
    <w:rsid w:val="0054729F"/>
    <w:rsid w:val="00554660"/>
    <w:rsid w:val="00555C1C"/>
    <w:rsid w:val="005566E8"/>
    <w:rsid w:val="005569F4"/>
    <w:rsid w:val="00560450"/>
    <w:rsid w:val="00563287"/>
    <w:rsid w:val="00567716"/>
    <w:rsid w:val="00571298"/>
    <w:rsid w:val="00573366"/>
    <w:rsid w:val="005743A2"/>
    <w:rsid w:val="00576E0F"/>
    <w:rsid w:val="00584D5C"/>
    <w:rsid w:val="0058744A"/>
    <w:rsid w:val="0059185C"/>
    <w:rsid w:val="00593953"/>
    <w:rsid w:val="00597166"/>
    <w:rsid w:val="005A2B2C"/>
    <w:rsid w:val="005A7164"/>
    <w:rsid w:val="005B1CE8"/>
    <w:rsid w:val="005B29E2"/>
    <w:rsid w:val="005B35B3"/>
    <w:rsid w:val="005B3E98"/>
    <w:rsid w:val="005B4970"/>
    <w:rsid w:val="005B5231"/>
    <w:rsid w:val="005C094B"/>
    <w:rsid w:val="005C23F3"/>
    <w:rsid w:val="005C3028"/>
    <w:rsid w:val="005C5938"/>
    <w:rsid w:val="005C5AC6"/>
    <w:rsid w:val="005C5CAA"/>
    <w:rsid w:val="005D3CF8"/>
    <w:rsid w:val="005E257E"/>
    <w:rsid w:val="005E4532"/>
    <w:rsid w:val="005F19FD"/>
    <w:rsid w:val="005F46C5"/>
    <w:rsid w:val="00600884"/>
    <w:rsid w:val="00602C22"/>
    <w:rsid w:val="00605C3C"/>
    <w:rsid w:val="006077A1"/>
    <w:rsid w:val="00607DEC"/>
    <w:rsid w:val="0061248E"/>
    <w:rsid w:val="00612B9C"/>
    <w:rsid w:val="00617046"/>
    <w:rsid w:val="00617A45"/>
    <w:rsid w:val="00617BDD"/>
    <w:rsid w:val="0062779C"/>
    <w:rsid w:val="00630970"/>
    <w:rsid w:val="00631A96"/>
    <w:rsid w:val="00631B05"/>
    <w:rsid w:val="006346C7"/>
    <w:rsid w:val="00640AFA"/>
    <w:rsid w:val="00644D12"/>
    <w:rsid w:val="0065025C"/>
    <w:rsid w:val="0065107F"/>
    <w:rsid w:val="006541EF"/>
    <w:rsid w:val="0065580C"/>
    <w:rsid w:val="00657547"/>
    <w:rsid w:val="00661160"/>
    <w:rsid w:val="0066569C"/>
    <w:rsid w:val="00670DC2"/>
    <w:rsid w:val="00673BF3"/>
    <w:rsid w:val="00681705"/>
    <w:rsid w:val="006829D5"/>
    <w:rsid w:val="00682CCD"/>
    <w:rsid w:val="00683FD9"/>
    <w:rsid w:val="00686A35"/>
    <w:rsid w:val="006917DE"/>
    <w:rsid w:val="00691FC5"/>
    <w:rsid w:val="006928E1"/>
    <w:rsid w:val="006A03A7"/>
    <w:rsid w:val="006A3841"/>
    <w:rsid w:val="006A3AC0"/>
    <w:rsid w:val="006A49DD"/>
    <w:rsid w:val="006A4B65"/>
    <w:rsid w:val="006A4C69"/>
    <w:rsid w:val="006A59A1"/>
    <w:rsid w:val="006B6827"/>
    <w:rsid w:val="006C7B45"/>
    <w:rsid w:val="006D0191"/>
    <w:rsid w:val="006D431B"/>
    <w:rsid w:val="006D47AA"/>
    <w:rsid w:val="006D4D8D"/>
    <w:rsid w:val="006D5A21"/>
    <w:rsid w:val="006D6542"/>
    <w:rsid w:val="006E4624"/>
    <w:rsid w:val="006E4E63"/>
    <w:rsid w:val="006E6B04"/>
    <w:rsid w:val="006F0747"/>
    <w:rsid w:val="006F21A8"/>
    <w:rsid w:val="006F23D8"/>
    <w:rsid w:val="006F3585"/>
    <w:rsid w:val="006F6C9B"/>
    <w:rsid w:val="007001CC"/>
    <w:rsid w:val="00700866"/>
    <w:rsid w:val="0070096F"/>
    <w:rsid w:val="00703076"/>
    <w:rsid w:val="00707B77"/>
    <w:rsid w:val="007115EE"/>
    <w:rsid w:val="00714568"/>
    <w:rsid w:val="00716018"/>
    <w:rsid w:val="00723F5D"/>
    <w:rsid w:val="00730A3F"/>
    <w:rsid w:val="007345B3"/>
    <w:rsid w:val="00735A70"/>
    <w:rsid w:val="00741426"/>
    <w:rsid w:val="007446E9"/>
    <w:rsid w:val="00746B0F"/>
    <w:rsid w:val="00752D66"/>
    <w:rsid w:val="00753DD1"/>
    <w:rsid w:val="0075474D"/>
    <w:rsid w:val="00754A58"/>
    <w:rsid w:val="00754CF8"/>
    <w:rsid w:val="00761DB2"/>
    <w:rsid w:val="0076366C"/>
    <w:rsid w:val="007641BE"/>
    <w:rsid w:val="00764ADF"/>
    <w:rsid w:val="0076577A"/>
    <w:rsid w:val="00766435"/>
    <w:rsid w:val="00770CBA"/>
    <w:rsid w:val="00771258"/>
    <w:rsid w:val="007722FF"/>
    <w:rsid w:val="00773D96"/>
    <w:rsid w:val="00774B25"/>
    <w:rsid w:val="00776179"/>
    <w:rsid w:val="0077636E"/>
    <w:rsid w:val="007823A0"/>
    <w:rsid w:val="007837D4"/>
    <w:rsid w:val="00784E8C"/>
    <w:rsid w:val="00785C99"/>
    <w:rsid w:val="00790D0F"/>
    <w:rsid w:val="007920AC"/>
    <w:rsid w:val="00793DD3"/>
    <w:rsid w:val="007960DA"/>
    <w:rsid w:val="007A06AF"/>
    <w:rsid w:val="007A2A3C"/>
    <w:rsid w:val="007A6ECD"/>
    <w:rsid w:val="007B0328"/>
    <w:rsid w:val="007B4D6F"/>
    <w:rsid w:val="007B752A"/>
    <w:rsid w:val="007C0AA8"/>
    <w:rsid w:val="007C170C"/>
    <w:rsid w:val="007C40B2"/>
    <w:rsid w:val="007C49CA"/>
    <w:rsid w:val="007C6C95"/>
    <w:rsid w:val="007C74B5"/>
    <w:rsid w:val="007D5924"/>
    <w:rsid w:val="007E20DE"/>
    <w:rsid w:val="007E4142"/>
    <w:rsid w:val="007E6255"/>
    <w:rsid w:val="007E70B0"/>
    <w:rsid w:val="007E79F7"/>
    <w:rsid w:val="007E7DF5"/>
    <w:rsid w:val="007F0D68"/>
    <w:rsid w:val="007F0EEC"/>
    <w:rsid w:val="008029A0"/>
    <w:rsid w:val="00805BB5"/>
    <w:rsid w:val="00811E6A"/>
    <w:rsid w:val="008234F8"/>
    <w:rsid w:val="008261AF"/>
    <w:rsid w:val="00832F75"/>
    <w:rsid w:val="0083351C"/>
    <w:rsid w:val="00833FF1"/>
    <w:rsid w:val="008341E6"/>
    <w:rsid w:val="008416DB"/>
    <w:rsid w:val="00843814"/>
    <w:rsid w:val="00844A9C"/>
    <w:rsid w:val="00845296"/>
    <w:rsid w:val="008505F7"/>
    <w:rsid w:val="008513DA"/>
    <w:rsid w:val="00851C72"/>
    <w:rsid w:val="00854047"/>
    <w:rsid w:val="00856034"/>
    <w:rsid w:val="00860731"/>
    <w:rsid w:val="00865E91"/>
    <w:rsid w:val="00871BAE"/>
    <w:rsid w:val="008748B3"/>
    <w:rsid w:val="00876AB7"/>
    <w:rsid w:val="00876D4C"/>
    <w:rsid w:val="00876ED0"/>
    <w:rsid w:val="00882FEF"/>
    <w:rsid w:val="00885974"/>
    <w:rsid w:val="00885D5B"/>
    <w:rsid w:val="00886D0C"/>
    <w:rsid w:val="00887914"/>
    <w:rsid w:val="00891755"/>
    <w:rsid w:val="00891CD6"/>
    <w:rsid w:val="00891E78"/>
    <w:rsid w:val="008925F5"/>
    <w:rsid w:val="0089363B"/>
    <w:rsid w:val="008946DB"/>
    <w:rsid w:val="008A0C3D"/>
    <w:rsid w:val="008A1612"/>
    <w:rsid w:val="008A24D9"/>
    <w:rsid w:val="008A61D7"/>
    <w:rsid w:val="008A783F"/>
    <w:rsid w:val="008B0618"/>
    <w:rsid w:val="008B1B3E"/>
    <w:rsid w:val="008B451A"/>
    <w:rsid w:val="008B4F08"/>
    <w:rsid w:val="008B5FCA"/>
    <w:rsid w:val="008C112E"/>
    <w:rsid w:val="008C2058"/>
    <w:rsid w:val="008C4241"/>
    <w:rsid w:val="008D1ADC"/>
    <w:rsid w:val="008D2D37"/>
    <w:rsid w:val="008D3493"/>
    <w:rsid w:val="008D37BA"/>
    <w:rsid w:val="008E5D90"/>
    <w:rsid w:val="008F3F0D"/>
    <w:rsid w:val="008F42A7"/>
    <w:rsid w:val="008F7AAB"/>
    <w:rsid w:val="00903051"/>
    <w:rsid w:val="00904168"/>
    <w:rsid w:val="00904EA6"/>
    <w:rsid w:val="0091078E"/>
    <w:rsid w:val="0091523C"/>
    <w:rsid w:val="0092234B"/>
    <w:rsid w:val="009234D3"/>
    <w:rsid w:val="00923B95"/>
    <w:rsid w:val="00924C2A"/>
    <w:rsid w:val="00925873"/>
    <w:rsid w:val="00926F0D"/>
    <w:rsid w:val="00932517"/>
    <w:rsid w:val="00943A9C"/>
    <w:rsid w:val="009445F7"/>
    <w:rsid w:val="00944BEB"/>
    <w:rsid w:val="009530FB"/>
    <w:rsid w:val="009538A7"/>
    <w:rsid w:val="0095533D"/>
    <w:rsid w:val="009561F9"/>
    <w:rsid w:val="00960B88"/>
    <w:rsid w:val="00973132"/>
    <w:rsid w:val="009743B5"/>
    <w:rsid w:val="0097499D"/>
    <w:rsid w:val="00974BB3"/>
    <w:rsid w:val="00980052"/>
    <w:rsid w:val="009805E8"/>
    <w:rsid w:val="009838E3"/>
    <w:rsid w:val="00983F18"/>
    <w:rsid w:val="0098578D"/>
    <w:rsid w:val="009857B4"/>
    <w:rsid w:val="009858C4"/>
    <w:rsid w:val="009859F8"/>
    <w:rsid w:val="009876C8"/>
    <w:rsid w:val="00990479"/>
    <w:rsid w:val="00990522"/>
    <w:rsid w:val="009908E5"/>
    <w:rsid w:val="00990D9C"/>
    <w:rsid w:val="00991025"/>
    <w:rsid w:val="00991C91"/>
    <w:rsid w:val="009A11DA"/>
    <w:rsid w:val="009A1AC7"/>
    <w:rsid w:val="009A4D57"/>
    <w:rsid w:val="009A4E31"/>
    <w:rsid w:val="009A54DF"/>
    <w:rsid w:val="009A5697"/>
    <w:rsid w:val="009A730E"/>
    <w:rsid w:val="009B29ED"/>
    <w:rsid w:val="009B5598"/>
    <w:rsid w:val="009D2241"/>
    <w:rsid w:val="009D2FD0"/>
    <w:rsid w:val="009D3864"/>
    <w:rsid w:val="009D4889"/>
    <w:rsid w:val="009D4B59"/>
    <w:rsid w:val="009D6129"/>
    <w:rsid w:val="009E181B"/>
    <w:rsid w:val="009E19FE"/>
    <w:rsid w:val="00A00B80"/>
    <w:rsid w:val="00A0128C"/>
    <w:rsid w:val="00A021F7"/>
    <w:rsid w:val="00A02646"/>
    <w:rsid w:val="00A04BEC"/>
    <w:rsid w:val="00A06093"/>
    <w:rsid w:val="00A06445"/>
    <w:rsid w:val="00A10091"/>
    <w:rsid w:val="00A1284C"/>
    <w:rsid w:val="00A13FCF"/>
    <w:rsid w:val="00A16FC9"/>
    <w:rsid w:val="00A17190"/>
    <w:rsid w:val="00A202A7"/>
    <w:rsid w:val="00A20478"/>
    <w:rsid w:val="00A20D7A"/>
    <w:rsid w:val="00A20E3D"/>
    <w:rsid w:val="00A234EB"/>
    <w:rsid w:val="00A25AD5"/>
    <w:rsid w:val="00A26B7F"/>
    <w:rsid w:val="00A26EF2"/>
    <w:rsid w:val="00A3216E"/>
    <w:rsid w:val="00A3659B"/>
    <w:rsid w:val="00A37A1A"/>
    <w:rsid w:val="00A37F1C"/>
    <w:rsid w:val="00A40A3C"/>
    <w:rsid w:val="00A42EB4"/>
    <w:rsid w:val="00A43C48"/>
    <w:rsid w:val="00A503CA"/>
    <w:rsid w:val="00A51155"/>
    <w:rsid w:val="00A551D2"/>
    <w:rsid w:val="00A56188"/>
    <w:rsid w:val="00A60382"/>
    <w:rsid w:val="00A64232"/>
    <w:rsid w:val="00A67BA3"/>
    <w:rsid w:val="00A70ACF"/>
    <w:rsid w:val="00A70C72"/>
    <w:rsid w:val="00A7429D"/>
    <w:rsid w:val="00A7687C"/>
    <w:rsid w:val="00A81856"/>
    <w:rsid w:val="00A84675"/>
    <w:rsid w:val="00A84F25"/>
    <w:rsid w:val="00A9544F"/>
    <w:rsid w:val="00A95D49"/>
    <w:rsid w:val="00A96CC2"/>
    <w:rsid w:val="00A971A8"/>
    <w:rsid w:val="00AA082A"/>
    <w:rsid w:val="00AA494C"/>
    <w:rsid w:val="00AA6D3D"/>
    <w:rsid w:val="00AA7444"/>
    <w:rsid w:val="00AB13C6"/>
    <w:rsid w:val="00AB398A"/>
    <w:rsid w:val="00AB7958"/>
    <w:rsid w:val="00AC0B5A"/>
    <w:rsid w:val="00AC5202"/>
    <w:rsid w:val="00AC5D6F"/>
    <w:rsid w:val="00AD2DCC"/>
    <w:rsid w:val="00AD2DF7"/>
    <w:rsid w:val="00AD47B9"/>
    <w:rsid w:val="00AD691D"/>
    <w:rsid w:val="00AD6DE5"/>
    <w:rsid w:val="00AE08CB"/>
    <w:rsid w:val="00AE5E9F"/>
    <w:rsid w:val="00AE653B"/>
    <w:rsid w:val="00AE67B1"/>
    <w:rsid w:val="00AF0FD5"/>
    <w:rsid w:val="00AF170B"/>
    <w:rsid w:val="00AF4822"/>
    <w:rsid w:val="00AF6C2C"/>
    <w:rsid w:val="00AF7055"/>
    <w:rsid w:val="00B0418D"/>
    <w:rsid w:val="00B0443F"/>
    <w:rsid w:val="00B04F0A"/>
    <w:rsid w:val="00B1045E"/>
    <w:rsid w:val="00B10673"/>
    <w:rsid w:val="00B10AA1"/>
    <w:rsid w:val="00B12EB9"/>
    <w:rsid w:val="00B13AE5"/>
    <w:rsid w:val="00B15F86"/>
    <w:rsid w:val="00B162F6"/>
    <w:rsid w:val="00B2024A"/>
    <w:rsid w:val="00B21433"/>
    <w:rsid w:val="00B219E1"/>
    <w:rsid w:val="00B21E7D"/>
    <w:rsid w:val="00B22737"/>
    <w:rsid w:val="00B23038"/>
    <w:rsid w:val="00B33884"/>
    <w:rsid w:val="00B344A5"/>
    <w:rsid w:val="00B34DFB"/>
    <w:rsid w:val="00B373D5"/>
    <w:rsid w:val="00B405FD"/>
    <w:rsid w:val="00B41825"/>
    <w:rsid w:val="00B42D77"/>
    <w:rsid w:val="00B440DA"/>
    <w:rsid w:val="00B44DCC"/>
    <w:rsid w:val="00B4769B"/>
    <w:rsid w:val="00B53B33"/>
    <w:rsid w:val="00B542EA"/>
    <w:rsid w:val="00B5466F"/>
    <w:rsid w:val="00B60723"/>
    <w:rsid w:val="00B608B5"/>
    <w:rsid w:val="00B64744"/>
    <w:rsid w:val="00B647CF"/>
    <w:rsid w:val="00B735FF"/>
    <w:rsid w:val="00B74C86"/>
    <w:rsid w:val="00B76AC6"/>
    <w:rsid w:val="00B77D8D"/>
    <w:rsid w:val="00B80579"/>
    <w:rsid w:val="00B81E92"/>
    <w:rsid w:val="00B83CD7"/>
    <w:rsid w:val="00B9090E"/>
    <w:rsid w:val="00B90946"/>
    <w:rsid w:val="00B96580"/>
    <w:rsid w:val="00BA261D"/>
    <w:rsid w:val="00BA2902"/>
    <w:rsid w:val="00BA2CE9"/>
    <w:rsid w:val="00BA44A2"/>
    <w:rsid w:val="00BA5D8C"/>
    <w:rsid w:val="00BB2DC7"/>
    <w:rsid w:val="00BB48B1"/>
    <w:rsid w:val="00BC0077"/>
    <w:rsid w:val="00BC1380"/>
    <w:rsid w:val="00BC1BEB"/>
    <w:rsid w:val="00BC5075"/>
    <w:rsid w:val="00BE10F5"/>
    <w:rsid w:val="00BE1E95"/>
    <w:rsid w:val="00BE2774"/>
    <w:rsid w:val="00BE5521"/>
    <w:rsid w:val="00BE6F33"/>
    <w:rsid w:val="00BE7387"/>
    <w:rsid w:val="00BF1021"/>
    <w:rsid w:val="00BF166D"/>
    <w:rsid w:val="00BF2D38"/>
    <w:rsid w:val="00BF2D50"/>
    <w:rsid w:val="00C032D8"/>
    <w:rsid w:val="00C03B8B"/>
    <w:rsid w:val="00C0425B"/>
    <w:rsid w:val="00C05714"/>
    <w:rsid w:val="00C104D4"/>
    <w:rsid w:val="00C1066B"/>
    <w:rsid w:val="00C1169F"/>
    <w:rsid w:val="00C11D02"/>
    <w:rsid w:val="00C229CC"/>
    <w:rsid w:val="00C2439D"/>
    <w:rsid w:val="00C246D0"/>
    <w:rsid w:val="00C267FB"/>
    <w:rsid w:val="00C327DE"/>
    <w:rsid w:val="00C40B95"/>
    <w:rsid w:val="00C43D8F"/>
    <w:rsid w:val="00C520BF"/>
    <w:rsid w:val="00C560F3"/>
    <w:rsid w:val="00C6193F"/>
    <w:rsid w:val="00C61BDD"/>
    <w:rsid w:val="00C61F32"/>
    <w:rsid w:val="00C65A99"/>
    <w:rsid w:val="00C67A20"/>
    <w:rsid w:val="00C701F8"/>
    <w:rsid w:val="00C7449B"/>
    <w:rsid w:val="00C749DE"/>
    <w:rsid w:val="00C7604F"/>
    <w:rsid w:val="00C82460"/>
    <w:rsid w:val="00C85733"/>
    <w:rsid w:val="00C87865"/>
    <w:rsid w:val="00C90D95"/>
    <w:rsid w:val="00C91CF1"/>
    <w:rsid w:val="00C91D60"/>
    <w:rsid w:val="00CA0576"/>
    <w:rsid w:val="00CA1F5C"/>
    <w:rsid w:val="00CA22D9"/>
    <w:rsid w:val="00CA32E8"/>
    <w:rsid w:val="00CA6D73"/>
    <w:rsid w:val="00CB2EE4"/>
    <w:rsid w:val="00CB4AEF"/>
    <w:rsid w:val="00CC1636"/>
    <w:rsid w:val="00CC3C7D"/>
    <w:rsid w:val="00CC4074"/>
    <w:rsid w:val="00CD13C1"/>
    <w:rsid w:val="00CD4A71"/>
    <w:rsid w:val="00CD7042"/>
    <w:rsid w:val="00CD7826"/>
    <w:rsid w:val="00CD79F4"/>
    <w:rsid w:val="00CE6559"/>
    <w:rsid w:val="00CF0EB6"/>
    <w:rsid w:val="00CF31B0"/>
    <w:rsid w:val="00CF38FE"/>
    <w:rsid w:val="00D00331"/>
    <w:rsid w:val="00D00E1E"/>
    <w:rsid w:val="00D039C4"/>
    <w:rsid w:val="00D03DC9"/>
    <w:rsid w:val="00D069BB"/>
    <w:rsid w:val="00D06D93"/>
    <w:rsid w:val="00D07567"/>
    <w:rsid w:val="00D07E1F"/>
    <w:rsid w:val="00D12ADA"/>
    <w:rsid w:val="00D14A5B"/>
    <w:rsid w:val="00D17C62"/>
    <w:rsid w:val="00D21C7D"/>
    <w:rsid w:val="00D21E80"/>
    <w:rsid w:val="00D22F54"/>
    <w:rsid w:val="00D25227"/>
    <w:rsid w:val="00D31032"/>
    <w:rsid w:val="00D32E3E"/>
    <w:rsid w:val="00D34E2D"/>
    <w:rsid w:val="00D35408"/>
    <w:rsid w:val="00D36A5C"/>
    <w:rsid w:val="00D372C2"/>
    <w:rsid w:val="00D41E1D"/>
    <w:rsid w:val="00D43FF7"/>
    <w:rsid w:val="00D5040A"/>
    <w:rsid w:val="00D50428"/>
    <w:rsid w:val="00D56733"/>
    <w:rsid w:val="00D60259"/>
    <w:rsid w:val="00D605BA"/>
    <w:rsid w:val="00D60DCA"/>
    <w:rsid w:val="00D6517D"/>
    <w:rsid w:val="00D67A17"/>
    <w:rsid w:val="00D74B99"/>
    <w:rsid w:val="00D7579D"/>
    <w:rsid w:val="00D76E49"/>
    <w:rsid w:val="00D837A7"/>
    <w:rsid w:val="00D87AA2"/>
    <w:rsid w:val="00D910A1"/>
    <w:rsid w:val="00D92D82"/>
    <w:rsid w:val="00D95834"/>
    <w:rsid w:val="00DA109A"/>
    <w:rsid w:val="00DA1CA2"/>
    <w:rsid w:val="00DA7B84"/>
    <w:rsid w:val="00DB0BDA"/>
    <w:rsid w:val="00DB0C29"/>
    <w:rsid w:val="00DB3C81"/>
    <w:rsid w:val="00DB5F68"/>
    <w:rsid w:val="00DB5FD2"/>
    <w:rsid w:val="00DB61D7"/>
    <w:rsid w:val="00DB6E82"/>
    <w:rsid w:val="00DB7136"/>
    <w:rsid w:val="00DC214C"/>
    <w:rsid w:val="00DC4287"/>
    <w:rsid w:val="00DC4EE3"/>
    <w:rsid w:val="00DC79A5"/>
    <w:rsid w:val="00DD0F10"/>
    <w:rsid w:val="00DD1974"/>
    <w:rsid w:val="00DD2816"/>
    <w:rsid w:val="00DD49F6"/>
    <w:rsid w:val="00DD542C"/>
    <w:rsid w:val="00DD597B"/>
    <w:rsid w:val="00DE0D05"/>
    <w:rsid w:val="00DE2EA3"/>
    <w:rsid w:val="00DE4C37"/>
    <w:rsid w:val="00DE513E"/>
    <w:rsid w:val="00DF19B3"/>
    <w:rsid w:val="00DF25C5"/>
    <w:rsid w:val="00DF2E56"/>
    <w:rsid w:val="00DF4EAB"/>
    <w:rsid w:val="00E02812"/>
    <w:rsid w:val="00E0409A"/>
    <w:rsid w:val="00E10A17"/>
    <w:rsid w:val="00E12DA5"/>
    <w:rsid w:val="00E159A6"/>
    <w:rsid w:val="00E15AF0"/>
    <w:rsid w:val="00E16380"/>
    <w:rsid w:val="00E20659"/>
    <w:rsid w:val="00E3615C"/>
    <w:rsid w:val="00E40FF1"/>
    <w:rsid w:val="00E435D9"/>
    <w:rsid w:val="00E43FDB"/>
    <w:rsid w:val="00E45340"/>
    <w:rsid w:val="00E50568"/>
    <w:rsid w:val="00E51524"/>
    <w:rsid w:val="00E528CA"/>
    <w:rsid w:val="00E5597C"/>
    <w:rsid w:val="00E55A7A"/>
    <w:rsid w:val="00E57A32"/>
    <w:rsid w:val="00E63701"/>
    <w:rsid w:val="00E65922"/>
    <w:rsid w:val="00E6726D"/>
    <w:rsid w:val="00E67E11"/>
    <w:rsid w:val="00E709FF"/>
    <w:rsid w:val="00E74E72"/>
    <w:rsid w:val="00E80E4E"/>
    <w:rsid w:val="00E813CA"/>
    <w:rsid w:val="00E91295"/>
    <w:rsid w:val="00E9670D"/>
    <w:rsid w:val="00EA1404"/>
    <w:rsid w:val="00EA315C"/>
    <w:rsid w:val="00EA3F93"/>
    <w:rsid w:val="00EA6727"/>
    <w:rsid w:val="00EB6E22"/>
    <w:rsid w:val="00EC1E0B"/>
    <w:rsid w:val="00EC2929"/>
    <w:rsid w:val="00EC4168"/>
    <w:rsid w:val="00EC62B7"/>
    <w:rsid w:val="00EC72B9"/>
    <w:rsid w:val="00ED2508"/>
    <w:rsid w:val="00ED283F"/>
    <w:rsid w:val="00ED3104"/>
    <w:rsid w:val="00ED799C"/>
    <w:rsid w:val="00EE25FC"/>
    <w:rsid w:val="00EE5D1D"/>
    <w:rsid w:val="00EE7B79"/>
    <w:rsid w:val="00EF1D5D"/>
    <w:rsid w:val="00EF2E01"/>
    <w:rsid w:val="00EF649C"/>
    <w:rsid w:val="00F019B2"/>
    <w:rsid w:val="00F01B08"/>
    <w:rsid w:val="00F03167"/>
    <w:rsid w:val="00F05F9E"/>
    <w:rsid w:val="00F0619A"/>
    <w:rsid w:val="00F06709"/>
    <w:rsid w:val="00F067D3"/>
    <w:rsid w:val="00F0796F"/>
    <w:rsid w:val="00F1048B"/>
    <w:rsid w:val="00F10FC6"/>
    <w:rsid w:val="00F15D37"/>
    <w:rsid w:val="00F17393"/>
    <w:rsid w:val="00F20807"/>
    <w:rsid w:val="00F20990"/>
    <w:rsid w:val="00F216A1"/>
    <w:rsid w:val="00F2214B"/>
    <w:rsid w:val="00F31D86"/>
    <w:rsid w:val="00F3506B"/>
    <w:rsid w:val="00F35A54"/>
    <w:rsid w:val="00F43BEC"/>
    <w:rsid w:val="00F44392"/>
    <w:rsid w:val="00F47996"/>
    <w:rsid w:val="00F52BE3"/>
    <w:rsid w:val="00F54822"/>
    <w:rsid w:val="00F5561A"/>
    <w:rsid w:val="00F617C9"/>
    <w:rsid w:val="00F67E2A"/>
    <w:rsid w:val="00F70BEA"/>
    <w:rsid w:val="00F714D9"/>
    <w:rsid w:val="00F73F28"/>
    <w:rsid w:val="00F76074"/>
    <w:rsid w:val="00F832CC"/>
    <w:rsid w:val="00F84773"/>
    <w:rsid w:val="00F855B8"/>
    <w:rsid w:val="00F9048D"/>
    <w:rsid w:val="00F914D9"/>
    <w:rsid w:val="00F922DC"/>
    <w:rsid w:val="00F958F4"/>
    <w:rsid w:val="00F96229"/>
    <w:rsid w:val="00F96CC7"/>
    <w:rsid w:val="00FA01FA"/>
    <w:rsid w:val="00FA24A3"/>
    <w:rsid w:val="00FA2F67"/>
    <w:rsid w:val="00FB0720"/>
    <w:rsid w:val="00FB0F59"/>
    <w:rsid w:val="00FB3230"/>
    <w:rsid w:val="00FB552C"/>
    <w:rsid w:val="00FC2B1B"/>
    <w:rsid w:val="00FC384D"/>
    <w:rsid w:val="00FC406B"/>
    <w:rsid w:val="00FC67B9"/>
    <w:rsid w:val="00FC6A58"/>
    <w:rsid w:val="00FC75EF"/>
    <w:rsid w:val="00FD0554"/>
    <w:rsid w:val="00FD07C2"/>
    <w:rsid w:val="00FD5C8A"/>
    <w:rsid w:val="00FD7A61"/>
    <w:rsid w:val="00FE224B"/>
    <w:rsid w:val="00FE30CC"/>
    <w:rsid w:val="00FE3F4A"/>
    <w:rsid w:val="00FF4EF3"/>
    <w:rsid w:val="00FF641A"/>
    <w:rsid w:val="00FF664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CC9F0C"/>
  <w15:docId w15:val="{1D8EA628-8496-4541-9DF0-73E983A9D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EC62B7"/>
    <w:pPr>
      <w:widowControl w:val="0"/>
      <w:tabs>
        <w:tab w:val="left" w:pos="227"/>
        <w:tab w:val="left" w:pos="454"/>
        <w:tab w:val="left" w:pos="1109"/>
        <w:tab w:val="left" w:pos="2217"/>
        <w:tab w:val="left" w:pos="3326"/>
        <w:tab w:val="left" w:pos="4435"/>
        <w:tab w:val="left" w:pos="5543"/>
        <w:tab w:val="left" w:pos="6652"/>
        <w:tab w:val="left" w:pos="7761"/>
        <w:tab w:val="left" w:pos="8869"/>
      </w:tabs>
      <w:suppressAutoHyphens/>
      <w:spacing w:line="240" w:lineRule="atLeast"/>
    </w:pPr>
    <w:rPr>
      <w:rFonts w:ascii="Verdana" w:hAnsi="Verdana"/>
      <w:sz w:val="18"/>
      <w:szCs w:val="20"/>
    </w:rPr>
  </w:style>
  <w:style w:type="paragraph" w:styleId="Kop1">
    <w:name w:val="heading 1"/>
    <w:basedOn w:val="Standaard"/>
    <w:next w:val="Standaard"/>
    <w:link w:val="Kop1Char"/>
    <w:qFormat/>
    <w:rsid w:val="00EC62B7"/>
    <w:pPr>
      <w:numPr>
        <w:numId w:val="39"/>
      </w:numPr>
      <w:spacing w:line="300" w:lineRule="atLeast"/>
      <w:outlineLvl w:val="0"/>
    </w:pPr>
    <w:rPr>
      <w:sz w:val="24"/>
    </w:rPr>
  </w:style>
  <w:style w:type="paragraph" w:styleId="Kop2">
    <w:name w:val="heading 2"/>
    <w:basedOn w:val="Standaard"/>
    <w:next w:val="Standaard"/>
    <w:link w:val="Kop2Char"/>
    <w:qFormat/>
    <w:rsid w:val="00EC62B7"/>
    <w:pPr>
      <w:numPr>
        <w:ilvl w:val="1"/>
        <w:numId w:val="39"/>
      </w:numPr>
      <w:outlineLvl w:val="1"/>
    </w:pPr>
    <w:rPr>
      <w:b/>
    </w:rPr>
  </w:style>
  <w:style w:type="paragraph" w:styleId="Kop3">
    <w:name w:val="heading 3"/>
    <w:basedOn w:val="Standaard"/>
    <w:next w:val="Standaard"/>
    <w:link w:val="Kop3Char"/>
    <w:qFormat/>
    <w:rsid w:val="00EC62B7"/>
    <w:pPr>
      <w:numPr>
        <w:ilvl w:val="2"/>
        <w:numId w:val="39"/>
      </w:numPr>
      <w:tabs>
        <w:tab w:val="clear" w:pos="1109"/>
        <w:tab w:val="left" w:pos="1111"/>
      </w:tabs>
      <w:outlineLvl w:val="2"/>
    </w:pPr>
    <w:rPr>
      <w:i/>
    </w:rPr>
  </w:style>
  <w:style w:type="paragraph" w:styleId="Kop4">
    <w:name w:val="heading 4"/>
    <w:basedOn w:val="Standaard"/>
    <w:next w:val="Standaard"/>
    <w:link w:val="Kop4Char"/>
    <w:qFormat/>
    <w:rsid w:val="00EC62B7"/>
    <w:pPr>
      <w:numPr>
        <w:ilvl w:val="3"/>
        <w:numId w:val="39"/>
      </w:numPr>
      <w:tabs>
        <w:tab w:val="clear" w:pos="1109"/>
        <w:tab w:val="left" w:pos="1111"/>
      </w:tabs>
      <w:outlineLvl w:val="3"/>
    </w:pPr>
    <w:rPr>
      <w:bCs/>
      <w:szCs w:val="28"/>
    </w:rPr>
  </w:style>
  <w:style w:type="paragraph" w:styleId="Kop5">
    <w:name w:val="heading 5"/>
    <w:basedOn w:val="Standaard"/>
    <w:next w:val="Standaard"/>
    <w:link w:val="Kop5Char"/>
    <w:qFormat/>
    <w:rsid w:val="00EC62B7"/>
    <w:pPr>
      <w:outlineLvl w:val="4"/>
    </w:pPr>
    <w:rPr>
      <w:bCs/>
      <w:iCs/>
      <w:szCs w:val="26"/>
    </w:rPr>
  </w:style>
  <w:style w:type="paragraph" w:styleId="Kop6">
    <w:name w:val="heading 6"/>
    <w:basedOn w:val="Standaard"/>
    <w:next w:val="Standaard"/>
    <w:link w:val="Kop6Char"/>
    <w:qFormat/>
    <w:rsid w:val="00EC62B7"/>
    <w:pPr>
      <w:outlineLvl w:val="5"/>
    </w:pPr>
    <w:rPr>
      <w:bCs/>
      <w:szCs w:val="22"/>
    </w:rPr>
  </w:style>
  <w:style w:type="paragraph" w:styleId="Kop7">
    <w:name w:val="heading 7"/>
    <w:basedOn w:val="Standaard"/>
    <w:next w:val="Standaard"/>
    <w:link w:val="Kop7Char"/>
    <w:qFormat/>
    <w:rsid w:val="00EC62B7"/>
    <w:pPr>
      <w:outlineLvl w:val="6"/>
    </w:pPr>
  </w:style>
  <w:style w:type="paragraph" w:styleId="Kop8">
    <w:name w:val="heading 8"/>
    <w:basedOn w:val="Standaard"/>
    <w:next w:val="Standaard"/>
    <w:link w:val="Kop8Char"/>
    <w:qFormat/>
    <w:rsid w:val="00EC62B7"/>
    <w:pPr>
      <w:outlineLvl w:val="7"/>
    </w:pPr>
    <w:rPr>
      <w:iCs/>
    </w:rPr>
  </w:style>
  <w:style w:type="paragraph" w:styleId="Kop9">
    <w:name w:val="heading 9"/>
    <w:basedOn w:val="Standaard"/>
    <w:next w:val="Standaard"/>
    <w:link w:val="Kop9Char"/>
    <w:qFormat/>
    <w:rsid w:val="00EC62B7"/>
    <w:pPr>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DE4DDB"/>
    <w:rPr>
      <w:rFonts w:ascii="Verdana" w:hAnsi="Verdana"/>
      <w:sz w:val="24"/>
      <w:szCs w:val="20"/>
    </w:rPr>
  </w:style>
  <w:style w:type="character" w:customStyle="1" w:styleId="Kop2Char">
    <w:name w:val="Kop 2 Char"/>
    <w:basedOn w:val="Standaardalinea-lettertype"/>
    <w:link w:val="Kop2"/>
    <w:rsid w:val="00DE4DDB"/>
    <w:rPr>
      <w:rFonts w:ascii="Verdana" w:hAnsi="Verdana"/>
      <w:b/>
      <w:sz w:val="18"/>
      <w:szCs w:val="20"/>
    </w:rPr>
  </w:style>
  <w:style w:type="character" w:customStyle="1" w:styleId="Kop3Char">
    <w:name w:val="Kop 3 Char"/>
    <w:basedOn w:val="Standaardalinea-lettertype"/>
    <w:link w:val="Kop3"/>
    <w:rsid w:val="00DE4DDB"/>
    <w:rPr>
      <w:rFonts w:ascii="Verdana" w:hAnsi="Verdana"/>
      <w:i/>
      <w:sz w:val="18"/>
      <w:szCs w:val="20"/>
    </w:rPr>
  </w:style>
  <w:style w:type="character" w:customStyle="1" w:styleId="Kop4Char">
    <w:name w:val="Kop 4 Char"/>
    <w:basedOn w:val="Standaardalinea-lettertype"/>
    <w:link w:val="Kop4"/>
    <w:rsid w:val="00DE4DDB"/>
    <w:rPr>
      <w:rFonts w:ascii="Verdana" w:hAnsi="Verdana"/>
      <w:bCs/>
      <w:sz w:val="18"/>
      <w:szCs w:val="28"/>
    </w:rPr>
  </w:style>
  <w:style w:type="character" w:customStyle="1" w:styleId="Kop5Char">
    <w:name w:val="Kop 5 Char"/>
    <w:basedOn w:val="Standaardalinea-lettertype"/>
    <w:link w:val="Kop5"/>
    <w:rsid w:val="00DE4DDB"/>
    <w:rPr>
      <w:rFonts w:ascii="Verdana" w:hAnsi="Verdana"/>
      <w:bCs/>
      <w:iCs/>
      <w:sz w:val="18"/>
      <w:szCs w:val="26"/>
    </w:rPr>
  </w:style>
  <w:style w:type="character" w:customStyle="1" w:styleId="Kop6Char">
    <w:name w:val="Kop 6 Char"/>
    <w:basedOn w:val="Standaardalinea-lettertype"/>
    <w:link w:val="Kop6"/>
    <w:rsid w:val="00DE4DDB"/>
    <w:rPr>
      <w:rFonts w:ascii="Verdana" w:hAnsi="Verdana"/>
      <w:bCs/>
      <w:sz w:val="18"/>
    </w:rPr>
  </w:style>
  <w:style w:type="character" w:customStyle="1" w:styleId="Kop7Char">
    <w:name w:val="Kop 7 Char"/>
    <w:basedOn w:val="Standaardalinea-lettertype"/>
    <w:link w:val="Kop7"/>
    <w:rsid w:val="00DE4DDB"/>
    <w:rPr>
      <w:rFonts w:ascii="Verdana" w:hAnsi="Verdana"/>
      <w:sz w:val="18"/>
      <w:szCs w:val="20"/>
    </w:rPr>
  </w:style>
  <w:style w:type="character" w:customStyle="1" w:styleId="Kop8Char">
    <w:name w:val="Kop 8 Char"/>
    <w:basedOn w:val="Standaardalinea-lettertype"/>
    <w:link w:val="Kop8"/>
    <w:rsid w:val="00DE4DDB"/>
    <w:rPr>
      <w:rFonts w:ascii="Verdana" w:hAnsi="Verdana"/>
      <w:iCs/>
      <w:sz w:val="18"/>
      <w:szCs w:val="20"/>
    </w:rPr>
  </w:style>
  <w:style w:type="character" w:customStyle="1" w:styleId="Kop9Char">
    <w:name w:val="Kop 9 Char"/>
    <w:basedOn w:val="Standaardalinea-lettertype"/>
    <w:link w:val="Kop9"/>
    <w:rsid w:val="00DE4DDB"/>
    <w:rPr>
      <w:rFonts w:ascii="Verdana" w:hAnsi="Verdana" w:cs="Arial"/>
      <w:sz w:val="18"/>
    </w:rPr>
  </w:style>
  <w:style w:type="paragraph" w:customStyle="1" w:styleId="xl27">
    <w:name w:val="xl27"/>
    <w:basedOn w:val="Standaard"/>
    <w:uiPriority w:val="99"/>
    <w:rsid w:val="00EA1404"/>
    <w:pPr>
      <w:spacing w:before="100" w:beforeAutospacing="1" w:after="100" w:afterAutospacing="1"/>
    </w:pPr>
    <w:rPr>
      <w:rFonts w:ascii="Arial" w:eastAsia="Arial Unicode MS" w:hAnsi="Arial" w:cs="Arial"/>
      <w:szCs w:val="18"/>
    </w:rPr>
  </w:style>
  <w:style w:type="paragraph" w:customStyle="1" w:styleId="xl25">
    <w:name w:val="xl25"/>
    <w:basedOn w:val="Standaard"/>
    <w:uiPriority w:val="99"/>
    <w:rsid w:val="00EA1404"/>
    <w:pPr>
      <w:spacing w:before="100" w:beforeAutospacing="1" w:after="100" w:afterAutospacing="1"/>
    </w:pPr>
    <w:rPr>
      <w:rFonts w:ascii="Arial" w:eastAsia="Arial Unicode MS" w:hAnsi="Arial" w:cs="Arial"/>
      <w:b/>
      <w:bCs/>
      <w:szCs w:val="18"/>
    </w:rPr>
  </w:style>
  <w:style w:type="paragraph" w:styleId="Plattetekst">
    <w:name w:val="Body Text"/>
    <w:basedOn w:val="Standaard"/>
    <w:link w:val="PlattetekstChar"/>
    <w:uiPriority w:val="99"/>
    <w:rsid w:val="00EA1404"/>
    <w:rPr>
      <w:rFonts w:ascii="Arial" w:hAnsi="Arial" w:cs="Arial"/>
      <w:sz w:val="20"/>
    </w:rPr>
  </w:style>
  <w:style w:type="character" w:customStyle="1" w:styleId="PlattetekstChar">
    <w:name w:val="Platte tekst Char"/>
    <w:basedOn w:val="Standaardalinea-lettertype"/>
    <w:link w:val="Plattetekst"/>
    <w:uiPriority w:val="99"/>
    <w:locked/>
    <w:rsid w:val="00CD7042"/>
    <w:rPr>
      <w:rFonts w:ascii="Arial" w:hAnsi="Arial" w:cs="Arial"/>
    </w:rPr>
  </w:style>
  <w:style w:type="paragraph" w:customStyle="1" w:styleId="uitlegnaam">
    <w:name w:val="uitleg_naam"/>
    <w:basedOn w:val="Bijschrift"/>
    <w:uiPriority w:val="99"/>
    <w:rsid w:val="00EA1404"/>
    <w:pPr>
      <w:spacing w:before="120" w:after="120"/>
    </w:pPr>
    <w:rPr>
      <w:rFonts w:ascii="Conga" w:hAnsi="Conga" w:cs="Arial"/>
      <w:b w:val="0"/>
      <w:bCs w:val="0"/>
      <w:iCs/>
      <w:smallCaps/>
      <w:noProof/>
      <w:kern w:val="32"/>
      <w:sz w:val="22"/>
      <w:szCs w:val="26"/>
    </w:rPr>
  </w:style>
  <w:style w:type="paragraph" w:styleId="Normaalweb">
    <w:name w:val="Normal (Web)"/>
    <w:basedOn w:val="Standaard"/>
    <w:uiPriority w:val="99"/>
    <w:rsid w:val="00EA1404"/>
    <w:pPr>
      <w:spacing w:before="100" w:beforeAutospacing="1" w:after="100" w:afterAutospacing="1"/>
    </w:pPr>
    <w:rPr>
      <w:rFonts w:ascii="Arial Unicode MS" w:eastAsia="Arial Unicode MS" w:hAnsi="Arial Unicode MS" w:cs="Arial Unicode MS"/>
      <w:sz w:val="20"/>
    </w:rPr>
  </w:style>
  <w:style w:type="paragraph" w:styleId="Koptekst">
    <w:name w:val="header"/>
    <w:basedOn w:val="Standaard"/>
    <w:link w:val="KoptekstChar"/>
    <w:rsid w:val="00EC62B7"/>
    <w:pPr>
      <w:tabs>
        <w:tab w:val="center" w:pos="4536"/>
        <w:tab w:val="right" w:pos="9072"/>
      </w:tabs>
    </w:pPr>
  </w:style>
  <w:style w:type="character" w:customStyle="1" w:styleId="KoptekstChar">
    <w:name w:val="Koptekst Char"/>
    <w:basedOn w:val="Standaardalinea-lettertype"/>
    <w:link w:val="Koptekst"/>
    <w:locked/>
    <w:rsid w:val="00C2439D"/>
    <w:rPr>
      <w:rFonts w:ascii="Verdana" w:hAnsi="Verdana"/>
      <w:sz w:val="18"/>
      <w:szCs w:val="20"/>
    </w:rPr>
  </w:style>
  <w:style w:type="character" w:styleId="Paginanummer">
    <w:name w:val="page number"/>
    <w:basedOn w:val="Standaardalinea-lettertype"/>
    <w:uiPriority w:val="99"/>
    <w:rsid w:val="00EA1404"/>
    <w:rPr>
      <w:rFonts w:cs="Times New Roman"/>
    </w:rPr>
  </w:style>
  <w:style w:type="paragraph" w:styleId="Voettekst">
    <w:name w:val="footer"/>
    <w:basedOn w:val="Standaard"/>
    <w:link w:val="VoettekstChar"/>
    <w:rsid w:val="00EC62B7"/>
    <w:pPr>
      <w:tabs>
        <w:tab w:val="center" w:pos="4536"/>
        <w:tab w:val="right" w:pos="9072"/>
      </w:tabs>
    </w:pPr>
  </w:style>
  <w:style w:type="character" w:customStyle="1" w:styleId="VoettekstChar">
    <w:name w:val="Voettekst Char"/>
    <w:basedOn w:val="Standaardalinea-lettertype"/>
    <w:link w:val="Voettekst"/>
    <w:locked/>
    <w:rsid w:val="00F714D9"/>
    <w:rPr>
      <w:rFonts w:ascii="Verdana" w:hAnsi="Verdana"/>
      <w:sz w:val="18"/>
      <w:szCs w:val="20"/>
    </w:rPr>
  </w:style>
  <w:style w:type="paragraph" w:styleId="Bijschrift">
    <w:name w:val="caption"/>
    <w:basedOn w:val="Standaard"/>
    <w:next w:val="Standaard"/>
    <w:uiPriority w:val="99"/>
    <w:qFormat/>
    <w:rsid w:val="00EA1404"/>
    <w:rPr>
      <w:b/>
      <w:bCs/>
      <w:sz w:val="20"/>
    </w:rPr>
  </w:style>
  <w:style w:type="paragraph" w:styleId="Plattetekstinspringen2">
    <w:name w:val="Body Text Indent 2"/>
    <w:basedOn w:val="Standaard"/>
    <w:link w:val="Plattetekstinspringen2Char"/>
    <w:uiPriority w:val="99"/>
    <w:rsid w:val="00EA1404"/>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DE4DDB"/>
    <w:rPr>
      <w:rFonts w:ascii="Univers" w:hAnsi="Univers"/>
      <w:lang w:eastAsia="en-US"/>
    </w:rPr>
  </w:style>
  <w:style w:type="paragraph" w:customStyle="1" w:styleId="Ballontekst1">
    <w:name w:val="Ballontekst1"/>
    <w:basedOn w:val="Standaard"/>
    <w:uiPriority w:val="99"/>
    <w:semiHidden/>
    <w:rsid w:val="00EA1404"/>
    <w:rPr>
      <w:rFonts w:ascii="Tahoma" w:hAnsi="Tahoma" w:cs="Tahoma"/>
      <w:sz w:val="16"/>
      <w:szCs w:val="16"/>
    </w:rPr>
  </w:style>
  <w:style w:type="character" w:styleId="Hyperlink">
    <w:name w:val="Hyperlink"/>
    <w:basedOn w:val="Standaardalinea-lettertype"/>
    <w:uiPriority w:val="99"/>
    <w:rsid w:val="00EA1404"/>
    <w:rPr>
      <w:rFonts w:cs="Times New Roman"/>
      <w:color w:val="0000FF"/>
      <w:u w:val="single"/>
    </w:rPr>
  </w:style>
  <w:style w:type="paragraph" w:styleId="Plattetekst3">
    <w:name w:val="Body Text 3"/>
    <w:basedOn w:val="Standaard"/>
    <w:link w:val="Plattetekst3Char"/>
    <w:uiPriority w:val="99"/>
    <w:rsid w:val="00A81856"/>
    <w:pPr>
      <w:spacing w:after="120"/>
    </w:pPr>
    <w:rPr>
      <w:sz w:val="16"/>
      <w:szCs w:val="16"/>
    </w:rPr>
  </w:style>
  <w:style w:type="character" w:customStyle="1" w:styleId="Plattetekst3Char">
    <w:name w:val="Platte tekst 3 Char"/>
    <w:basedOn w:val="Standaardalinea-lettertype"/>
    <w:link w:val="Plattetekst3"/>
    <w:uiPriority w:val="99"/>
    <w:semiHidden/>
    <w:rsid w:val="00DE4DDB"/>
    <w:rPr>
      <w:rFonts w:ascii="Univers" w:hAnsi="Univers"/>
      <w:sz w:val="16"/>
      <w:szCs w:val="16"/>
      <w:lang w:eastAsia="en-US"/>
    </w:rPr>
  </w:style>
  <w:style w:type="paragraph" w:styleId="Plattetekst2">
    <w:name w:val="Body Text 2"/>
    <w:basedOn w:val="Standaard"/>
    <w:link w:val="Plattetekst2Char"/>
    <w:uiPriority w:val="99"/>
    <w:rsid w:val="00A81856"/>
    <w:pPr>
      <w:spacing w:after="120" w:line="480" w:lineRule="auto"/>
    </w:pPr>
  </w:style>
  <w:style w:type="character" w:customStyle="1" w:styleId="Plattetekst2Char">
    <w:name w:val="Platte tekst 2 Char"/>
    <w:basedOn w:val="Standaardalinea-lettertype"/>
    <w:link w:val="Plattetekst2"/>
    <w:uiPriority w:val="99"/>
    <w:semiHidden/>
    <w:rsid w:val="00DE4DDB"/>
    <w:rPr>
      <w:rFonts w:ascii="Univers" w:hAnsi="Univers"/>
      <w:lang w:eastAsia="en-US"/>
    </w:rPr>
  </w:style>
  <w:style w:type="paragraph" w:customStyle="1" w:styleId="Formatkop">
    <w:name w:val="Formatkop"/>
    <w:basedOn w:val="Standaard"/>
    <w:next w:val="Standaard"/>
    <w:uiPriority w:val="99"/>
    <w:rsid w:val="00A81856"/>
    <w:pPr>
      <w:spacing w:line="288" w:lineRule="auto"/>
    </w:pPr>
    <w:rPr>
      <w:rFonts w:ascii="Arial" w:hAnsi="Arial"/>
      <w:i/>
      <w:szCs w:val="24"/>
    </w:rPr>
  </w:style>
  <w:style w:type="paragraph" w:customStyle="1" w:styleId="Plattetekst1">
    <w:name w:val="Platte tekst 1"/>
    <w:basedOn w:val="Plattetekst2"/>
    <w:uiPriority w:val="99"/>
    <w:rsid w:val="00A81856"/>
    <w:pPr>
      <w:spacing w:after="0" w:line="240" w:lineRule="auto"/>
    </w:pPr>
    <w:rPr>
      <w:rFonts w:ascii="Arial" w:hAnsi="Arial" w:cs="Arial"/>
      <w:i/>
      <w:iCs/>
      <w:szCs w:val="24"/>
      <w:lang w:val="en-GB"/>
    </w:rPr>
  </w:style>
  <w:style w:type="character" w:styleId="Zwaar">
    <w:name w:val="Strong"/>
    <w:basedOn w:val="Standaardalinea-lettertype"/>
    <w:uiPriority w:val="99"/>
    <w:qFormat/>
    <w:rsid w:val="00F96229"/>
    <w:rPr>
      <w:rFonts w:cs="Times New Roman"/>
      <w:b/>
      <w:bCs/>
    </w:rPr>
  </w:style>
  <w:style w:type="paragraph" w:styleId="Voetnoottekst">
    <w:name w:val="footnote text"/>
    <w:basedOn w:val="Standaard"/>
    <w:next w:val="Standaard"/>
    <w:link w:val="VoetnoottekstChar"/>
    <w:rsid w:val="00EC62B7"/>
    <w:pPr>
      <w:spacing w:line="180" w:lineRule="atLeast"/>
      <w:ind w:left="227" w:hanging="227"/>
    </w:pPr>
    <w:rPr>
      <w:sz w:val="13"/>
    </w:rPr>
  </w:style>
  <w:style w:type="character" w:customStyle="1" w:styleId="VoetnoottekstChar">
    <w:name w:val="Voetnoottekst Char"/>
    <w:basedOn w:val="Standaardalinea-lettertype"/>
    <w:link w:val="Voetnoottekst"/>
    <w:locked/>
    <w:rsid w:val="00FC6A58"/>
    <w:rPr>
      <w:rFonts w:ascii="Verdana" w:hAnsi="Verdana"/>
      <w:sz w:val="13"/>
      <w:szCs w:val="20"/>
    </w:rPr>
  </w:style>
  <w:style w:type="paragraph" w:customStyle="1" w:styleId="Literatuur">
    <w:name w:val="Literatuur"/>
    <w:basedOn w:val="Standaard"/>
    <w:uiPriority w:val="99"/>
    <w:rsid w:val="00F2214B"/>
    <w:pPr>
      <w:numPr>
        <w:numId w:val="1"/>
      </w:numPr>
      <w:spacing w:line="288" w:lineRule="auto"/>
    </w:pPr>
    <w:rPr>
      <w:rFonts w:ascii="Arial" w:hAnsi="Arial"/>
      <w:sz w:val="20"/>
      <w:szCs w:val="24"/>
    </w:rPr>
  </w:style>
  <w:style w:type="paragraph" w:customStyle="1" w:styleId="Standaardtabel0">
    <w:name w:val="Standaard tabel"/>
    <w:basedOn w:val="Standaard"/>
    <w:uiPriority w:val="99"/>
    <w:rsid w:val="00F2214B"/>
    <w:pPr>
      <w:spacing w:line="260" w:lineRule="atLeast"/>
    </w:pPr>
    <w:rPr>
      <w:lang w:val="nl"/>
    </w:rPr>
  </w:style>
  <w:style w:type="paragraph" w:customStyle="1" w:styleId="voorafopgemaakt">
    <w:name w:val="vooraf opgemaakt"/>
    <w:basedOn w:val="Standaard"/>
    <w:next w:val="HTML-voorafopgemaakt"/>
    <w:uiPriority w:val="99"/>
    <w:rsid w:val="00F2214B"/>
    <w:rPr>
      <w:rFonts w:ascii="Courier New" w:hAnsi="Courier New" w:cs="Courier New"/>
      <w:sz w:val="20"/>
    </w:rPr>
  </w:style>
  <w:style w:type="paragraph" w:styleId="HTML-voorafopgemaakt">
    <w:name w:val="HTML Preformatted"/>
    <w:basedOn w:val="Standaard"/>
    <w:link w:val="HTML-voorafopgemaaktChar"/>
    <w:uiPriority w:val="99"/>
    <w:rsid w:val="00F2214B"/>
    <w:rPr>
      <w:rFonts w:ascii="Courier New" w:hAnsi="Courier New" w:cs="Courier New"/>
      <w:sz w:val="20"/>
    </w:rPr>
  </w:style>
  <w:style w:type="character" w:customStyle="1" w:styleId="HTML-voorafopgemaaktChar">
    <w:name w:val="HTML - vooraf opgemaakt Char"/>
    <w:basedOn w:val="Standaardalinea-lettertype"/>
    <w:link w:val="HTML-voorafopgemaakt"/>
    <w:uiPriority w:val="99"/>
    <w:semiHidden/>
    <w:rsid w:val="00DE4DDB"/>
    <w:rPr>
      <w:rFonts w:ascii="Courier New" w:hAnsi="Courier New" w:cs="Courier New"/>
      <w:sz w:val="20"/>
      <w:szCs w:val="20"/>
      <w:lang w:eastAsia="en-US"/>
    </w:rPr>
  </w:style>
  <w:style w:type="character" w:styleId="Voetnootmarkering">
    <w:name w:val="footnote reference"/>
    <w:basedOn w:val="Standaardalinea-lettertype"/>
    <w:rsid w:val="00EC62B7"/>
    <w:rPr>
      <w:rFonts w:ascii="Verdana" w:hAnsi="Verdana"/>
      <w:position w:val="0"/>
      <w:sz w:val="20"/>
      <w:vertAlign w:val="superscript"/>
    </w:rPr>
  </w:style>
  <w:style w:type="paragraph" w:styleId="Plattetekstinspringen">
    <w:name w:val="Body Text Indent"/>
    <w:basedOn w:val="Standaard"/>
    <w:link w:val="PlattetekstinspringenChar"/>
    <w:uiPriority w:val="99"/>
    <w:rsid w:val="00BA2CE9"/>
    <w:pPr>
      <w:spacing w:after="120"/>
      <w:ind w:left="283"/>
    </w:pPr>
  </w:style>
  <w:style w:type="character" w:customStyle="1" w:styleId="PlattetekstinspringenChar">
    <w:name w:val="Platte tekst inspringen Char"/>
    <w:basedOn w:val="Standaardalinea-lettertype"/>
    <w:link w:val="Plattetekstinspringen"/>
    <w:uiPriority w:val="99"/>
    <w:semiHidden/>
    <w:rsid w:val="00DE4DDB"/>
    <w:rPr>
      <w:rFonts w:ascii="Univers" w:hAnsi="Univers"/>
      <w:lang w:eastAsia="en-US"/>
    </w:rPr>
  </w:style>
  <w:style w:type="character" w:styleId="Nadruk">
    <w:name w:val="Emphasis"/>
    <w:basedOn w:val="Standaardalinea-lettertype"/>
    <w:uiPriority w:val="99"/>
    <w:qFormat/>
    <w:rsid w:val="008A1612"/>
    <w:rPr>
      <w:rFonts w:cs="Times New Roman"/>
      <w:i/>
      <w:iCs/>
    </w:rPr>
  </w:style>
  <w:style w:type="paragraph" w:styleId="Ballontekst">
    <w:name w:val="Balloon Text"/>
    <w:basedOn w:val="Standaard"/>
    <w:link w:val="BallontekstChar"/>
    <w:uiPriority w:val="99"/>
    <w:semiHidden/>
    <w:rsid w:val="008513DA"/>
    <w:rPr>
      <w:rFonts w:ascii="Tahoma" w:hAnsi="Tahoma" w:cs="Tahoma"/>
      <w:sz w:val="16"/>
      <w:szCs w:val="16"/>
    </w:rPr>
  </w:style>
  <w:style w:type="character" w:customStyle="1" w:styleId="BallontekstChar">
    <w:name w:val="Ballontekst Char"/>
    <w:basedOn w:val="Standaardalinea-lettertype"/>
    <w:link w:val="Ballontekst"/>
    <w:uiPriority w:val="99"/>
    <w:semiHidden/>
    <w:rsid w:val="00DE4DDB"/>
    <w:rPr>
      <w:sz w:val="0"/>
      <w:szCs w:val="0"/>
      <w:lang w:eastAsia="en-US"/>
    </w:rPr>
  </w:style>
  <w:style w:type="character" w:styleId="Verwijzingopmerking">
    <w:name w:val="annotation reference"/>
    <w:basedOn w:val="Standaardalinea-lettertype"/>
    <w:rsid w:val="008513DA"/>
    <w:rPr>
      <w:rFonts w:cs="Times New Roman"/>
      <w:sz w:val="16"/>
      <w:szCs w:val="16"/>
    </w:rPr>
  </w:style>
  <w:style w:type="paragraph" w:styleId="Tekstopmerking">
    <w:name w:val="annotation text"/>
    <w:basedOn w:val="Standaard"/>
    <w:link w:val="TekstopmerkingChar"/>
    <w:semiHidden/>
    <w:rsid w:val="008513DA"/>
    <w:rPr>
      <w:sz w:val="20"/>
    </w:rPr>
  </w:style>
  <w:style w:type="character" w:customStyle="1" w:styleId="TekstopmerkingChar">
    <w:name w:val="Tekst opmerking Char"/>
    <w:basedOn w:val="Standaardalinea-lettertype"/>
    <w:link w:val="Tekstopmerking"/>
    <w:semiHidden/>
    <w:locked/>
    <w:rsid w:val="00943A9C"/>
    <w:rPr>
      <w:rFonts w:ascii="Univers" w:hAnsi="Univers" w:cs="Times New Roman"/>
      <w:lang w:eastAsia="en-US"/>
    </w:rPr>
  </w:style>
  <w:style w:type="paragraph" w:styleId="Onderwerpvanopmerking">
    <w:name w:val="annotation subject"/>
    <w:basedOn w:val="Tekstopmerking"/>
    <w:next w:val="Tekstopmerking"/>
    <w:link w:val="OnderwerpvanopmerkingChar"/>
    <w:uiPriority w:val="99"/>
    <w:semiHidden/>
    <w:rsid w:val="008513DA"/>
    <w:rPr>
      <w:b/>
      <w:bCs/>
    </w:rPr>
  </w:style>
  <w:style w:type="character" w:customStyle="1" w:styleId="OnderwerpvanopmerkingChar">
    <w:name w:val="Onderwerp van opmerking Char"/>
    <w:basedOn w:val="TekstopmerkingChar"/>
    <w:link w:val="Onderwerpvanopmerking"/>
    <w:uiPriority w:val="99"/>
    <w:semiHidden/>
    <w:rsid w:val="00DE4DDB"/>
    <w:rPr>
      <w:rFonts w:ascii="Univers" w:hAnsi="Univers" w:cs="Times New Roman"/>
      <w:b/>
      <w:bCs/>
      <w:sz w:val="20"/>
      <w:szCs w:val="20"/>
      <w:lang w:eastAsia="en-US"/>
    </w:rPr>
  </w:style>
  <w:style w:type="character" w:customStyle="1" w:styleId="ti2">
    <w:name w:val="ti2"/>
    <w:basedOn w:val="Standaardalinea-lettertype"/>
    <w:uiPriority w:val="99"/>
    <w:rsid w:val="00487DF3"/>
    <w:rPr>
      <w:rFonts w:cs="Times New Roman"/>
    </w:rPr>
  </w:style>
  <w:style w:type="paragraph" w:customStyle="1" w:styleId="Default">
    <w:name w:val="Default"/>
    <w:uiPriority w:val="99"/>
    <w:rsid w:val="005E4532"/>
    <w:pPr>
      <w:autoSpaceDE w:val="0"/>
      <w:autoSpaceDN w:val="0"/>
      <w:adjustRightInd w:val="0"/>
    </w:pPr>
    <w:rPr>
      <w:rFonts w:ascii="Arial Narrow" w:hAnsi="Arial Narrow"/>
      <w:color w:val="000000"/>
      <w:sz w:val="24"/>
      <w:szCs w:val="24"/>
    </w:rPr>
  </w:style>
  <w:style w:type="character" w:customStyle="1" w:styleId="textparagraph">
    <w:name w:val="textparagraph"/>
    <w:basedOn w:val="Standaardalinea-lettertype"/>
    <w:uiPriority w:val="99"/>
    <w:rsid w:val="009D2241"/>
    <w:rPr>
      <w:rFonts w:cs="Times New Roman"/>
    </w:rPr>
  </w:style>
  <w:style w:type="paragraph" w:styleId="Titel">
    <w:name w:val="Title"/>
    <w:basedOn w:val="Standaard"/>
    <w:link w:val="TitelChar"/>
    <w:uiPriority w:val="99"/>
    <w:qFormat/>
    <w:rsid w:val="002A18FE"/>
    <w:pPr>
      <w:jc w:val="center"/>
    </w:pPr>
    <w:rPr>
      <w:rFonts w:ascii="Arial" w:hAnsi="Arial" w:cs="Arial"/>
      <w:b/>
      <w:bCs/>
      <w:szCs w:val="24"/>
    </w:rPr>
  </w:style>
  <w:style w:type="character" w:customStyle="1" w:styleId="TitelChar">
    <w:name w:val="Titel Char"/>
    <w:basedOn w:val="Standaardalinea-lettertype"/>
    <w:link w:val="Titel"/>
    <w:uiPriority w:val="10"/>
    <w:rsid w:val="00DE4DDB"/>
    <w:rPr>
      <w:rFonts w:asciiTheme="majorHAnsi" w:eastAsiaTheme="majorEastAsia" w:hAnsiTheme="majorHAnsi" w:cstheme="majorBidi"/>
      <w:b/>
      <w:bCs/>
      <w:kern w:val="28"/>
      <w:sz w:val="32"/>
      <w:szCs w:val="32"/>
      <w:lang w:eastAsia="en-US"/>
    </w:rPr>
  </w:style>
  <w:style w:type="paragraph" w:customStyle="1" w:styleId="CommentSubject1">
    <w:name w:val="Comment Subject1"/>
    <w:basedOn w:val="Tekstopmerking"/>
    <w:next w:val="Tekstopmerking"/>
    <w:uiPriority w:val="99"/>
    <w:semiHidden/>
    <w:rsid w:val="002A18FE"/>
    <w:rPr>
      <w:rFonts w:ascii="Times New Roman" w:hAnsi="Times New Roman"/>
      <w:b/>
      <w:bCs/>
    </w:rPr>
  </w:style>
  <w:style w:type="character" w:customStyle="1" w:styleId="textemphasis">
    <w:name w:val="textemphasis"/>
    <w:basedOn w:val="Standaardalinea-lettertype"/>
    <w:uiPriority w:val="99"/>
    <w:rsid w:val="00C85733"/>
    <w:rPr>
      <w:rFonts w:cs="Times New Roman"/>
    </w:rPr>
  </w:style>
  <w:style w:type="paragraph" w:customStyle="1" w:styleId="1">
    <w:name w:val="1"/>
    <w:basedOn w:val="Standaard"/>
    <w:next w:val="HTML-voorafopgemaakt"/>
    <w:uiPriority w:val="99"/>
    <w:rsid w:val="00887914"/>
    <w:rPr>
      <w:rFonts w:ascii="Courier New" w:hAnsi="Courier New" w:cs="Courier New"/>
      <w:sz w:val="20"/>
    </w:rPr>
  </w:style>
  <w:style w:type="paragraph" w:styleId="Revisie">
    <w:name w:val="Revision"/>
    <w:hidden/>
    <w:uiPriority w:val="99"/>
    <w:semiHidden/>
    <w:rsid w:val="00A503CA"/>
    <w:rPr>
      <w:rFonts w:ascii="Univers" w:hAnsi="Univers"/>
      <w:lang w:eastAsia="en-US"/>
    </w:rPr>
  </w:style>
  <w:style w:type="paragraph" w:customStyle="1" w:styleId="CharChar1CharCharCharCharCharCharCharCharCharChar">
    <w:name w:val="Char Char1 Char Char Char Char Char Char Char Char Char Char"/>
    <w:basedOn w:val="Standaard"/>
    <w:uiPriority w:val="99"/>
    <w:rsid w:val="009A1AC7"/>
    <w:pPr>
      <w:spacing w:after="160" w:line="240" w:lineRule="exact"/>
    </w:pPr>
    <w:rPr>
      <w:rFonts w:ascii="GillSans Light" w:hAnsi="GillSans Light"/>
      <w:sz w:val="20"/>
    </w:rPr>
  </w:style>
  <w:style w:type="paragraph" w:styleId="Lijstalinea">
    <w:name w:val="List Paragraph"/>
    <w:basedOn w:val="Standaard"/>
    <w:uiPriority w:val="99"/>
    <w:qFormat/>
    <w:rsid w:val="00990D9C"/>
    <w:pPr>
      <w:ind w:left="720"/>
      <w:contextualSpacing/>
    </w:pPr>
    <w:rPr>
      <w:rFonts w:ascii="Times New Roman" w:hAnsi="Times New Roman"/>
    </w:rPr>
  </w:style>
  <w:style w:type="table" w:customStyle="1" w:styleId="Lichtearcering-accent11">
    <w:name w:val="Lichte arcering - accent 11"/>
    <w:uiPriority w:val="99"/>
    <w:rsid w:val="00990D9C"/>
    <w:rPr>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paragraph" w:styleId="Inhopg2">
    <w:name w:val="toc 2"/>
    <w:basedOn w:val="Standaard"/>
    <w:next w:val="Standaard"/>
    <w:autoRedefine/>
    <w:uiPriority w:val="99"/>
    <w:rsid w:val="00CD4A71"/>
    <w:pPr>
      <w:autoSpaceDE w:val="0"/>
      <w:autoSpaceDN w:val="0"/>
      <w:adjustRightInd w:val="0"/>
      <w:spacing w:line="288" w:lineRule="auto"/>
      <w:ind w:left="220"/>
    </w:pPr>
    <w:rPr>
      <w:rFonts w:eastAsia="Arial Unicode MS" w:cs="Arial"/>
      <w:iCs/>
      <w:sz w:val="20"/>
    </w:rPr>
  </w:style>
  <w:style w:type="paragraph" w:styleId="Inhopg1">
    <w:name w:val="toc 1"/>
    <w:basedOn w:val="Standaard"/>
    <w:next w:val="Standaard"/>
    <w:autoRedefine/>
    <w:uiPriority w:val="99"/>
    <w:semiHidden/>
    <w:rsid w:val="00CD4A71"/>
  </w:style>
  <w:style w:type="table" w:customStyle="1" w:styleId="Gemiddeldearcering1-accent11">
    <w:name w:val="Gemiddelde arcering 1 - accent 11"/>
    <w:uiPriority w:val="99"/>
    <w:rsid w:val="00366C46"/>
    <w:rPr>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table" w:styleId="Tabelraster">
    <w:name w:val="Table Grid"/>
    <w:basedOn w:val="Standaardtabel"/>
    <w:rsid w:val="00EC62B7"/>
    <w:pPr>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emiddeldearcering2-accent31">
    <w:name w:val="Gemiddelde arcering 2 - accent 31"/>
    <w:uiPriority w:val="99"/>
    <w:rsid w:val="006A4B65"/>
    <w:rPr>
      <w:sz w:val="24"/>
      <w:szCs w:val="24"/>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5B649C"/>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5B649C"/>
      </w:tcPr>
    </w:tblStylePr>
    <w:tblStylePr w:type="lastCol">
      <w:rPr>
        <w:rFonts w:cs="Times New Roman"/>
        <w:b/>
        <w:bCs/>
        <w:color w:val="FFFFFF"/>
      </w:rPr>
      <w:tblPr/>
      <w:tcPr>
        <w:tcBorders>
          <w:left w:val="nil"/>
          <w:right w:val="nil"/>
          <w:insideH w:val="nil"/>
          <w:insideV w:val="nil"/>
        </w:tcBorders>
        <w:shd w:val="clear" w:color="auto" w:fill="5B649C"/>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99"/>
    <w:rsid w:val="006A4B65"/>
    <w:rPr>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9BBB59"/>
      </w:tcPr>
    </w:tblStylePr>
    <w:tblStylePr w:type="lastCol">
      <w:rPr>
        <w:rFonts w:cs="Times New Roman"/>
        <w:b/>
        <w:bCs/>
        <w:color w:val="FFFFFF"/>
      </w:rPr>
      <w:tblPr/>
      <w:tcPr>
        <w:tcBorders>
          <w:left w:val="nil"/>
          <w:right w:val="nil"/>
          <w:insideH w:val="nil"/>
          <w:insideV w:val="nil"/>
        </w:tcBorders>
        <w:shd w:val="clear" w:color="auto" w:fill="9BBB59"/>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Gemiddeldearcering2-accent311">
    <w:name w:val="Gemiddelde arcering 2 - accent 311"/>
    <w:uiPriority w:val="99"/>
    <w:rsid w:val="007D5924"/>
    <w:rPr>
      <w:sz w:val="24"/>
      <w:szCs w:val="24"/>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5B649C"/>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5B649C"/>
      </w:tcPr>
    </w:tblStylePr>
    <w:tblStylePr w:type="lastCol">
      <w:rPr>
        <w:rFonts w:cs="Times New Roman"/>
        <w:b/>
        <w:bCs/>
        <w:color w:val="FFFFFF"/>
      </w:rPr>
      <w:tblPr/>
      <w:tcPr>
        <w:tcBorders>
          <w:left w:val="nil"/>
          <w:right w:val="nil"/>
          <w:insideH w:val="nil"/>
          <w:insideV w:val="nil"/>
        </w:tcBorders>
        <w:shd w:val="clear" w:color="auto" w:fill="5B649C"/>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character" w:customStyle="1" w:styleId="TekstzonderopmaakChar">
    <w:name w:val="Tekst zonder opmaak Char"/>
    <w:link w:val="Tekstzonderopmaak"/>
    <w:uiPriority w:val="99"/>
    <w:locked/>
    <w:rsid w:val="00A95D49"/>
    <w:rPr>
      <w:rFonts w:ascii="Consolas" w:hAnsi="Consolas"/>
      <w:sz w:val="21"/>
    </w:rPr>
  </w:style>
  <w:style w:type="paragraph" w:customStyle="1" w:styleId="Kleurrijkelijst-accent11">
    <w:name w:val="Kleurrijke lijst - accent 11"/>
    <w:basedOn w:val="Standaard"/>
    <w:uiPriority w:val="99"/>
    <w:rsid w:val="00A95D49"/>
    <w:pPr>
      <w:ind w:left="708"/>
    </w:pPr>
    <w:rPr>
      <w:rFonts w:ascii="Arial" w:hAnsi="Arial"/>
      <w:szCs w:val="24"/>
      <w:lang w:eastAsia="ar-SA"/>
    </w:rPr>
  </w:style>
  <w:style w:type="paragraph" w:styleId="Tekstzonderopmaak">
    <w:name w:val="Plain Text"/>
    <w:basedOn w:val="Standaard"/>
    <w:link w:val="TekstzonderopmaakChar"/>
    <w:uiPriority w:val="99"/>
    <w:rsid w:val="00A95D49"/>
    <w:rPr>
      <w:rFonts w:ascii="Consolas" w:hAnsi="Consolas"/>
      <w:sz w:val="21"/>
      <w:szCs w:val="21"/>
    </w:rPr>
  </w:style>
  <w:style w:type="character" w:customStyle="1" w:styleId="PlainTextChar1">
    <w:name w:val="Plain Text Char1"/>
    <w:basedOn w:val="Standaardalinea-lettertype"/>
    <w:uiPriority w:val="99"/>
    <w:semiHidden/>
    <w:rsid w:val="00DE4DDB"/>
    <w:rPr>
      <w:rFonts w:ascii="Courier New" w:hAnsi="Courier New" w:cs="Courier New"/>
      <w:sz w:val="20"/>
      <w:szCs w:val="20"/>
      <w:lang w:eastAsia="en-US"/>
    </w:rPr>
  </w:style>
  <w:style w:type="character" w:customStyle="1" w:styleId="TekstzonderopmaakChar1">
    <w:name w:val="Tekst zonder opmaak Char1"/>
    <w:basedOn w:val="Standaardalinea-lettertype"/>
    <w:uiPriority w:val="99"/>
    <w:rsid w:val="00A95D49"/>
    <w:rPr>
      <w:rFonts w:ascii="Courier New" w:hAnsi="Courier New" w:cs="Courier New"/>
      <w:lang w:eastAsia="en-US"/>
    </w:rPr>
  </w:style>
  <w:style w:type="paragraph" w:customStyle="1" w:styleId="ErasmusStandaard">
    <w:name w:val="Erasmus_Standaard"/>
    <w:basedOn w:val="Standaard"/>
    <w:uiPriority w:val="99"/>
    <w:rsid w:val="00A95D49"/>
    <w:pPr>
      <w:spacing w:line="284" w:lineRule="atLeast"/>
    </w:pPr>
    <w:rPr>
      <w:rFonts w:ascii="Arial" w:hAnsi="Arial"/>
      <w:sz w:val="19"/>
    </w:rPr>
  </w:style>
  <w:style w:type="character" w:customStyle="1" w:styleId="jrnl">
    <w:name w:val="jrnl"/>
    <w:basedOn w:val="Standaardalinea-lettertype"/>
    <w:uiPriority w:val="99"/>
    <w:rsid w:val="00555C1C"/>
    <w:rPr>
      <w:rFonts w:cs="Times New Roman"/>
    </w:rPr>
  </w:style>
  <w:style w:type="paragraph" w:styleId="Geenafstand">
    <w:name w:val="No Spacing"/>
    <w:uiPriority w:val="99"/>
    <w:qFormat/>
    <w:rsid w:val="00457086"/>
    <w:rPr>
      <w:rFonts w:ascii="Calibri" w:hAnsi="Calibri"/>
      <w:lang w:eastAsia="en-US"/>
    </w:rPr>
  </w:style>
  <w:style w:type="paragraph" w:customStyle="1" w:styleId="Normaalweb0">
    <w:name w:val="Normaal (web"/>
    <w:basedOn w:val="Standaard"/>
    <w:uiPriority w:val="99"/>
    <w:rsid w:val="00630970"/>
    <w:pPr>
      <w:spacing w:before="100" w:beforeAutospacing="1" w:after="100" w:afterAutospacing="1"/>
    </w:pPr>
    <w:rPr>
      <w:rFonts w:ascii="Arial Unicode MS" w:eastAsia="Arial Unicode MS" w:hAnsi="Times New Roman" w:cs="Arial Unicode MS"/>
      <w:sz w:val="20"/>
    </w:rPr>
  </w:style>
  <w:style w:type="character" w:customStyle="1" w:styleId="Opmaakprofiel10pt">
    <w:name w:val="Opmaakprofiel 10 pt"/>
    <w:uiPriority w:val="99"/>
    <w:rsid w:val="0042730C"/>
    <w:rPr>
      <w:sz w:val="20"/>
    </w:rPr>
  </w:style>
  <w:style w:type="paragraph" w:customStyle="1" w:styleId="nospacing">
    <w:name w:val="nospacing"/>
    <w:basedOn w:val="Standaard"/>
    <w:uiPriority w:val="99"/>
    <w:rsid w:val="00E57A32"/>
    <w:rPr>
      <w:rFonts w:ascii="Times New Roman" w:hAnsi="Times New Roman"/>
      <w:sz w:val="24"/>
      <w:szCs w:val="24"/>
    </w:rPr>
  </w:style>
  <w:style w:type="paragraph" w:customStyle="1" w:styleId="RAankruisvak-leeg">
    <w:name w:val="R_Aankruisvak-leeg"/>
    <w:basedOn w:val="Standaard"/>
    <w:rsid w:val="00EC62B7"/>
    <w:pPr>
      <w:numPr>
        <w:numId w:val="40"/>
      </w:numPr>
    </w:pPr>
  </w:style>
  <w:style w:type="paragraph" w:customStyle="1" w:styleId="RAankruisvak-vinkje">
    <w:name w:val="R_Aankruisvak-vinkje"/>
    <w:basedOn w:val="Standaard"/>
    <w:rsid w:val="00EC62B7"/>
    <w:pPr>
      <w:numPr>
        <w:numId w:val="41"/>
      </w:numPr>
    </w:pPr>
  </w:style>
  <w:style w:type="paragraph" w:customStyle="1" w:styleId="RAfzend-invulling">
    <w:name w:val="R_Afzend-invulling"/>
    <w:basedOn w:val="Standaard"/>
    <w:next w:val="Standaard"/>
    <w:rsid w:val="00EC62B7"/>
    <w:pPr>
      <w:spacing w:line="180" w:lineRule="atLeast"/>
    </w:pPr>
    <w:rPr>
      <w:sz w:val="13"/>
    </w:rPr>
  </w:style>
  <w:style w:type="paragraph" w:customStyle="1" w:styleId="RAfzend-kopje">
    <w:name w:val="R_Afzend-kopje"/>
    <w:basedOn w:val="Standaard"/>
    <w:next w:val="Standaard"/>
    <w:link w:val="RAfzend-kopjeChar"/>
    <w:rsid w:val="00EC62B7"/>
    <w:pPr>
      <w:spacing w:line="180" w:lineRule="atLeast"/>
    </w:pPr>
    <w:rPr>
      <w:b/>
      <w:sz w:val="13"/>
    </w:rPr>
  </w:style>
  <w:style w:type="character" w:customStyle="1" w:styleId="RAfzend-kopjeChar">
    <w:name w:val="R_Afzend-kopje Char"/>
    <w:basedOn w:val="Standaardalinea-lettertype"/>
    <w:link w:val="RAfzend-kopje"/>
    <w:rsid w:val="00EC62B7"/>
    <w:rPr>
      <w:rFonts w:ascii="Verdana" w:hAnsi="Verdana"/>
      <w:b/>
      <w:sz w:val="13"/>
      <w:szCs w:val="20"/>
    </w:rPr>
  </w:style>
  <w:style w:type="paragraph" w:customStyle="1" w:styleId="RAfzend-voorwaarden">
    <w:name w:val="R_Afzend-voorwaarden"/>
    <w:basedOn w:val="Standaard"/>
    <w:next w:val="Standaard"/>
    <w:rsid w:val="00EC62B7"/>
    <w:pPr>
      <w:spacing w:line="180" w:lineRule="atLeast"/>
    </w:pPr>
    <w:rPr>
      <w:i/>
      <w:sz w:val="13"/>
    </w:rPr>
  </w:style>
  <w:style w:type="paragraph" w:customStyle="1" w:styleId="RAfzend-witregel-groot">
    <w:name w:val="R_Afzend-witregel-groot"/>
    <w:basedOn w:val="Standaard"/>
    <w:next w:val="Standaard"/>
    <w:rsid w:val="00EC62B7"/>
    <w:pPr>
      <w:spacing w:line="270" w:lineRule="exact"/>
    </w:pPr>
  </w:style>
  <w:style w:type="paragraph" w:customStyle="1" w:styleId="RAfzend-witregel-klein">
    <w:name w:val="R_Afzend-witregel-klein"/>
    <w:basedOn w:val="Standaard"/>
    <w:next w:val="Standaard"/>
    <w:rsid w:val="00EC62B7"/>
    <w:pPr>
      <w:spacing w:line="90" w:lineRule="exact"/>
    </w:pPr>
    <w:rPr>
      <w:sz w:val="6"/>
    </w:rPr>
  </w:style>
  <w:style w:type="paragraph" w:customStyle="1" w:styleId="RAlineakop">
    <w:name w:val="R_Alineakop"/>
    <w:basedOn w:val="Standaard"/>
    <w:next w:val="Standaard"/>
    <w:rsid w:val="00EC62B7"/>
    <w:pPr>
      <w:keepNext/>
    </w:pPr>
    <w:rPr>
      <w:b/>
    </w:rPr>
  </w:style>
  <w:style w:type="paragraph" w:customStyle="1" w:styleId="RBestelcode">
    <w:name w:val="R_Bestelcode"/>
    <w:basedOn w:val="Standaard"/>
    <w:next w:val="Standaard"/>
    <w:rsid w:val="00EC62B7"/>
    <w:pPr>
      <w:spacing w:line="160" w:lineRule="atLeast"/>
    </w:pPr>
    <w:rPr>
      <w:sz w:val="10"/>
    </w:rPr>
  </w:style>
  <w:style w:type="paragraph" w:customStyle="1" w:styleId="RHoofdstuk-ongenummerd">
    <w:name w:val="R_Hoofdstuk-ongenummerd"/>
    <w:basedOn w:val="Standaard"/>
    <w:next w:val="Standaard"/>
    <w:rsid w:val="00EC62B7"/>
    <w:pPr>
      <w:spacing w:line="300" w:lineRule="atLeast"/>
    </w:pPr>
    <w:rPr>
      <w:sz w:val="24"/>
    </w:rPr>
  </w:style>
  <w:style w:type="paragraph" w:customStyle="1" w:styleId="RLijn-onder">
    <w:name w:val="R_Lijn-onder"/>
    <w:basedOn w:val="Standaard"/>
    <w:rsid w:val="00EC62B7"/>
    <w:pPr>
      <w:pBdr>
        <w:bottom w:val="single" w:sz="6" w:space="1" w:color="auto"/>
      </w:pBdr>
    </w:pPr>
    <w:rPr>
      <w:lang w:val="en-US"/>
    </w:rPr>
  </w:style>
  <w:style w:type="paragraph" w:customStyle="1" w:styleId="ROpsomming-bolletjes">
    <w:name w:val="R_Opsomming-bolletjes"/>
    <w:basedOn w:val="Standaard"/>
    <w:rsid w:val="00EC62B7"/>
    <w:pPr>
      <w:numPr>
        <w:numId w:val="42"/>
      </w:numPr>
    </w:pPr>
  </w:style>
  <w:style w:type="paragraph" w:customStyle="1" w:styleId="ROpsomming-bolletjes-klein">
    <w:name w:val="R_Opsomming-bolletjes-klein"/>
    <w:basedOn w:val="Standaard"/>
    <w:rsid w:val="00EC62B7"/>
    <w:pPr>
      <w:numPr>
        <w:numId w:val="43"/>
      </w:numPr>
      <w:spacing w:line="180" w:lineRule="atLeast"/>
    </w:pPr>
    <w:rPr>
      <w:sz w:val="13"/>
      <w:szCs w:val="18"/>
    </w:rPr>
  </w:style>
  <w:style w:type="paragraph" w:customStyle="1" w:styleId="ROpsomming-bullets">
    <w:name w:val="R_Opsomming-bullets"/>
    <w:basedOn w:val="Standaard"/>
    <w:rsid w:val="00EC62B7"/>
    <w:pPr>
      <w:numPr>
        <w:numId w:val="44"/>
      </w:numPr>
      <w:tabs>
        <w:tab w:val="clear" w:pos="227"/>
        <w:tab w:val="clear" w:pos="1109"/>
        <w:tab w:val="clear" w:pos="2217"/>
        <w:tab w:val="clear" w:pos="3326"/>
        <w:tab w:val="clear" w:pos="4435"/>
        <w:tab w:val="clear" w:pos="5543"/>
        <w:tab w:val="clear" w:pos="6652"/>
        <w:tab w:val="clear" w:pos="7761"/>
        <w:tab w:val="clear" w:pos="8869"/>
        <w:tab w:val="left" w:pos="907"/>
        <w:tab w:val="left" w:pos="1361"/>
        <w:tab w:val="left" w:pos="1814"/>
        <w:tab w:val="left" w:pos="2268"/>
        <w:tab w:val="left" w:pos="2722"/>
        <w:tab w:val="left" w:pos="3175"/>
        <w:tab w:val="left" w:pos="3629"/>
        <w:tab w:val="left" w:pos="4082"/>
        <w:tab w:val="left" w:pos="4536"/>
      </w:tabs>
    </w:pPr>
  </w:style>
  <w:style w:type="paragraph" w:customStyle="1" w:styleId="ROpsomming-cijfers">
    <w:name w:val="R_Opsomming-cijfers"/>
    <w:basedOn w:val="Standaard"/>
    <w:rsid w:val="00EC62B7"/>
    <w:pPr>
      <w:numPr>
        <w:numId w:val="45"/>
      </w:numPr>
    </w:pPr>
  </w:style>
  <w:style w:type="paragraph" w:customStyle="1" w:styleId="ROpsomming-genummerd">
    <w:name w:val="R_Opsomming-genummerd"/>
    <w:basedOn w:val="Standaard"/>
    <w:rsid w:val="00EC62B7"/>
    <w:pPr>
      <w:numPr>
        <w:numId w:val="46"/>
      </w:numPr>
      <w:tabs>
        <w:tab w:val="clear" w:pos="227"/>
        <w:tab w:val="clear" w:pos="1109"/>
        <w:tab w:val="clear" w:pos="2217"/>
        <w:tab w:val="clear" w:pos="3326"/>
        <w:tab w:val="clear" w:pos="4435"/>
        <w:tab w:val="clear" w:pos="5543"/>
        <w:tab w:val="clear" w:pos="6652"/>
        <w:tab w:val="clear" w:pos="7761"/>
        <w:tab w:val="clear" w:pos="8869"/>
        <w:tab w:val="left" w:pos="907"/>
        <w:tab w:val="left" w:pos="1361"/>
        <w:tab w:val="left" w:pos="1814"/>
        <w:tab w:val="left" w:pos="2268"/>
        <w:tab w:val="left" w:pos="2722"/>
        <w:tab w:val="left" w:pos="3175"/>
        <w:tab w:val="left" w:pos="3629"/>
        <w:tab w:val="left" w:pos="4082"/>
        <w:tab w:val="left" w:pos="4536"/>
      </w:tabs>
    </w:pPr>
  </w:style>
  <w:style w:type="paragraph" w:customStyle="1" w:styleId="ROpsomming-ingesprongen">
    <w:name w:val="R_Opsomming-ingesprongen"/>
    <w:basedOn w:val="Standaard"/>
    <w:rsid w:val="00EC62B7"/>
    <w:pPr>
      <w:numPr>
        <w:numId w:val="47"/>
      </w:numPr>
    </w:pPr>
  </w:style>
  <w:style w:type="paragraph" w:customStyle="1" w:styleId="RPaginanummer">
    <w:name w:val="R_Paginanummer"/>
    <w:basedOn w:val="RAfzend-invulling"/>
    <w:next w:val="Standaard"/>
    <w:rsid w:val="00EC62B7"/>
    <w:rPr>
      <w:szCs w:val="18"/>
    </w:rPr>
  </w:style>
  <w:style w:type="paragraph" w:customStyle="1" w:styleId="RReferenties">
    <w:name w:val="R_Referenties"/>
    <w:basedOn w:val="Standaard"/>
    <w:next w:val="Standaard"/>
    <w:rsid w:val="00EC62B7"/>
    <w:rPr>
      <w:szCs w:val="18"/>
    </w:rPr>
  </w:style>
  <w:style w:type="paragraph" w:customStyle="1" w:styleId="RRetouradres">
    <w:name w:val="R_Retouradres"/>
    <w:basedOn w:val="RAfzend-invulling"/>
    <w:next w:val="Standaard"/>
    <w:rsid w:val="00EC62B7"/>
    <w:rPr>
      <w:szCs w:val="18"/>
    </w:rPr>
  </w:style>
  <w:style w:type="paragraph" w:customStyle="1" w:styleId="RRubricering">
    <w:name w:val="R_Rubricering"/>
    <w:basedOn w:val="Standaard"/>
    <w:next w:val="Standaard"/>
    <w:link w:val="RRubriceringChar"/>
    <w:rsid w:val="00EC62B7"/>
    <w:pPr>
      <w:spacing w:line="240" w:lineRule="exact"/>
    </w:pPr>
    <w:rPr>
      <w:b/>
      <w:caps/>
      <w:sz w:val="13"/>
    </w:rPr>
  </w:style>
  <w:style w:type="character" w:customStyle="1" w:styleId="RRubriceringChar">
    <w:name w:val="R_Rubricering Char"/>
    <w:basedOn w:val="Standaardalinea-lettertype"/>
    <w:link w:val="RRubricering"/>
    <w:rsid w:val="00EC62B7"/>
    <w:rPr>
      <w:rFonts w:ascii="Verdana" w:hAnsi="Verdana"/>
      <w:b/>
      <w:caps/>
      <w:sz w:val="13"/>
      <w:szCs w:val="20"/>
    </w:rPr>
  </w:style>
  <w:style w:type="paragraph" w:customStyle="1" w:styleId="RTabelkop">
    <w:name w:val="R_Tabelkop"/>
    <w:basedOn w:val="Standaard"/>
    <w:rsid w:val="00EC62B7"/>
    <w:rPr>
      <w:b/>
      <w:sz w:val="14"/>
    </w:rPr>
  </w:style>
  <w:style w:type="paragraph" w:customStyle="1" w:styleId="RTabeltekst">
    <w:name w:val="R_Tabeltekst"/>
    <w:basedOn w:val="Standaard"/>
    <w:rsid w:val="00EC62B7"/>
    <w:rPr>
      <w:sz w:val="14"/>
    </w:rPr>
  </w:style>
  <w:style w:type="paragraph" w:customStyle="1" w:styleId="RTitel">
    <w:name w:val="R_Titel"/>
    <w:basedOn w:val="Standaard"/>
    <w:next w:val="Standaard"/>
    <w:rsid w:val="00EC62B7"/>
    <w:pPr>
      <w:keepNext/>
      <w:spacing w:line="300" w:lineRule="atLeast"/>
    </w:pPr>
    <w:rPr>
      <w:b/>
      <w:sz w:val="24"/>
    </w:rPr>
  </w:style>
  <w:style w:type="paragraph" w:customStyle="1" w:styleId="RToezendgegevens">
    <w:name w:val="R_Toezendgegevens"/>
    <w:basedOn w:val="Standaard"/>
    <w:next w:val="Standaard"/>
    <w:rsid w:val="00EC62B7"/>
    <w:rPr>
      <w:szCs w:val="18"/>
    </w:rPr>
  </w:style>
  <w:style w:type="character" w:customStyle="1" w:styleId="RVoetnootmarkering">
    <w:name w:val="R_Voetnootmarkering"/>
    <w:basedOn w:val="Standaardalinea-lettertype"/>
    <w:rsid w:val="00EC62B7"/>
    <w:rPr>
      <w:rFonts w:ascii="Verdana" w:hAnsi="Verdana"/>
      <w:position w:val="4"/>
      <w:sz w:val="13"/>
    </w:rPr>
  </w:style>
  <w:style w:type="paragraph" w:customStyle="1" w:styleId="RVoetnoottekst">
    <w:name w:val="R_Voetnoottekst"/>
    <w:basedOn w:val="Standaard"/>
    <w:next w:val="Standaard"/>
    <w:rsid w:val="00EC62B7"/>
    <w:pPr>
      <w:spacing w:line="180" w:lineRule="atLeast"/>
      <w:ind w:left="227" w:hanging="227"/>
    </w:pPr>
    <w:rPr>
      <w:sz w:val="13"/>
    </w:rPr>
  </w:style>
  <w:style w:type="paragraph" w:customStyle="1" w:styleId="RHSformuliernaam">
    <w:name w:val="RHS formuliernaam"/>
    <w:basedOn w:val="Standaard"/>
    <w:next w:val="Standaard"/>
    <w:rsid w:val="00EC62B7"/>
    <w:pPr>
      <w:keepLines/>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520" w:lineRule="atLeast"/>
    </w:pPr>
    <w:rPr>
      <w:sz w:val="52"/>
      <w:szCs w:val="52"/>
    </w:rPr>
  </w:style>
  <w:style w:type="paragraph" w:customStyle="1" w:styleId="RHSgroot-bold">
    <w:name w:val="RHS groot - bold"/>
    <w:link w:val="RHSgroot-boldChar"/>
    <w:rsid w:val="00EC62B7"/>
    <w:pPr>
      <w:keepLines/>
      <w:spacing w:line="240" w:lineRule="atLeast"/>
    </w:pPr>
    <w:rPr>
      <w:rFonts w:ascii="Verdana" w:hAnsi="Verdana"/>
      <w:b/>
      <w:sz w:val="18"/>
      <w:szCs w:val="18"/>
    </w:rPr>
  </w:style>
  <w:style w:type="paragraph" w:customStyle="1" w:styleId="RHSgroot-italic">
    <w:name w:val="RHS groot - italic"/>
    <w:link w:val="RHSgroot-italicChar"/>
    <w:rsid w:val="00EC62B7"/>
    <w:pPr>
      <w:keepLines/>
      <w:spacing w:line="240" w:lineRule="atLeast"/>
    </w:pPr>
    <w:rPr>
      <w:rFonts w:ascii="Verdana" w:hAnsi="Verdana"/>
      <w:i/>
      <w:sz w:val="18"/>
      <w:szCs w:val="18"/>
    </w:rPr>
  </w:style>
  <w:style w:type="paragraph" w:customStyle="1" w:styleId="RHSgroot-regular">
    <w:name w:val="RHS groot - regular"/>
    <w:link w:val="RHSgroot-regularChar"/>
    <w:rsid w:val="00EC62B7"/>
    <w:pPr>
      <w:keepLines/>
      <w:tabs>
        <w:tab w:val="right" w:pos="882"/>
        <w:tab w:val="left" w:pos="1109"/>
        <w:tab w:val="right" w:pos="1991"/>
        <w:tab w:val="left" w:pos="2217"/>
        <w:tab w:val="right" w:pos="3099"/>
        <w:tab w:val="left" w:pos="3326"/>
        <w:tab w:val="right" w:pos="4208"/>
        <w:tab w:val="left" w:pos="4435"/>
        <w:tab w:val="right" w:pos="5317"/>
        <w:tab w:val="left" w:pos="5543"/>
        <w:tab w:val="right" w:pos="6425"/>
        <w:tab w:val="left" w:pos="6652"/>
      </w:tabs>
      <w:spacing w:line="240" w:lineRule="atLeast"/>
    </w:pPr>
    <w:rPr>
      <w:rFonts w:ascii="Verdana" w:hAnsi="Verdana"/>
      <w:sz w:val="18"/>
      <w:szCs w:val="18"/>
    </w:rPr>
  </w:style>
  <w:style w:type="paragraph" w:customStyle="1" w:styleId="RHSgroot-W2">
    <w:name w:val="RHS groot - W2"/>
    <w:next w:val="Standaard"/>
    <w:rsid w:val="00EC62B7"/>
    <w:pPr>
      <w:keepLines/>
      <w:spacing w:line="270" w:lineRule="exact"/>
    </w:pPr>
    <w:rPr>
      <w:rFonts w:ascii="Verdana" w:hAnsi="Verdana"/>
      <w:sz w:val="27"/>
      <w:szCs w:val="18"/>
    </w:rPr>
  </w:style>
  <w:style w:type="paragraph" w:customStyle="1" w:styleId="RHSklein-bold">
    <w:name w:val="RHS klein - bold"/>
    <w:link w:val="RHSklein-boldChar"/>
    <w:rsid w:val="00EC62B7"/>
    <w:pPr>
      <w:keepLines/>
      <w:spacing w:line="180" w:lineRule="atLeast"/>
    </w:pPr>
    <w:rPr>
      <w:rFonts w:ascii="Verdana" w:hAnsi="Verdana"/>
      <w:b/>
      <w:sz w:val="13"/>
      <w:szCs w:val="13"/>
    </w:rPr>
  </w:style>
  <w:style w:type="paragraph" w:customStyle="1" w:styleId="RHSklein-italic">
    <w:name w:val="RHS klein - italic"/>
    <w:link w:val="RHSklein-italicChar"/>
    <w:rsid w:val="00EC62B7"/>
    <w:pPr>
      <w:keepLines/>
      <w:spacing w:line="180" w:lineRule="atLeast"/>
    </w:pPr>
    <w:rPr>
      <w:rFonts w:ascii="Verdana" w:hAnsi="Verdana"/>
      <w:i/>
      <w:sz w:val="13"/>
      <w:szCs w:val="13"/>
    </w:rPr>
  </w:style>
  <w:style w:type="paragraph" w:customStyle="1" w:styleId="RHSklein-regular">
    <w:name w:val="RHS klein - regular"/>
    <w:link w:val="RHSklein-regularChar"/>
    <w:rsid w:val="00EC62B7"/>
    <w:pPr>
      <w:keepLines/>
      <w:spacing w:line="180" w:lineRule="atLeast"/>
    </w:pPr>
    <w:rPr>
      <w:rFonts w:ascii="Verdana" w:hAnsi="Verdana"/>
      <w:sz w:val="13"/>
      <w:szCs w:val="13"/>
    </w:rPr>
  </w:style>
  <w:style w:type="paragraph" w:customStyle="1" w:styleId="RHSklein-W1">
    <w:name w:val="RHS klein - W1"/>
    <w:rsid w:val="00EC62B7"/>
    <w:pPr>
      <w:keepLines/>
      <w:spacing w:line="90" w:lineRule="exact"/>
    </w:pPr>
    <w:rPr>
      <w:rFonts w:ascii="Verdana" w:hAnsi="Verdana"/>
      <w:sz w:val="9"/>
      <w:szCs w:val="9"/>
    </w:rPr>
  </w:style>
  <w:style w:type="paragraph" w:customStyle="1" w:styleId="RHStabel-koppen">
    <w:name w:val="RHS tabel - koppen"/>
    <w:basedOn w:val="Standaard"/>
    <w:link w:val="RHStabel-koppenChar"/>
    <w:rsid w:val="00EC62B7"/>
    <w:pPr>
      <w:keepLines/>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pPr>
    <w:rPr>
      <w:b/>
      <w:sz w:val="14"/>
      <w:szCs w:val="14"/>
    </w:rPr>
  </w:style>
  <w:style w:type="paragraph" w:customStyle="1" w:styleId="RHStabel-tekst">
    <w:name w:val="RHS tabel - tekst"/>
    <w:basedOn w:val="Standaard"/>
    <w:link w:val="RHStabel-tekstChar"/>
    <w:rsid w:val="00EC62B7"/>
    <w:pPr>
      <w:keepLines/>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pPr>
    <w:rPr>
      <w:sz w:val="14"/>
      <w:szCs w:val="14"/>
    </w:rPr>
  </w:style>
  <w:style w:type="character" w:customStyle="1" w:styleId="RHSgroot-boldChar">
    <w:name w:val="RHS groot - bold Char"/>
    <w:basedOn w:val="Standaardalinea-lettertype"/>
    <w:link w:val="RHSgroot-bold"/>
    <w:rsid w:val="00EC62B7"/>
    <w:rPr>
      <w:rFonts w:ascii="Verdana" w:hAnsi="Verdana"/>
      <w:b/>
      <w:sz w:val="18"/>
      <w:szCs w:val="18"/>
    </w:rPr>
  </w:style>
  <w:style w:type="character" w:customStyle="1" w:styleId="RHSgroot-italicChar">
    <w:name w:val="RHS groot - italic Char"/>
    <w:basedOn w:val="Standaardalinea-lettertype"/>
    <w:link w:val="RHSgroot-italic"/>
    <w:rsid w:val="00EC62B7"/>
    <w:rPr>
      <w:rFonts w:ascii="Verdana" w:hAnsi="Verdana"/>
      <w:i/>
      <w:sz w:val="18"/>
      <w:szCs w:val="18"/>
    </w:rPr>
  </w:style>
  <w:style w:type="character" w:customStyle="1" w:styleId="RHSgroot-regularChar">
    <w:name w:val="RHS groot - regular Char"/>
    <w:basedOn w:val="Standaardalinea-lettertype"/>
    <w:link w:val="RHSgroot-regular"/>
    <w:rsid w:val="00EC62B7"/>
    <w:rPr>
      <w:rFonts w:ascii="Verdana" w:hAnsi="Verdana"/>
      <w:sz w:val="18"/>
      <w:szCs w:val="18"/>
    </w:rPr>
  </w:style>
  <w:style w:type="character" w:customStyle="1" w:styleId="RHSklein-boldChar">
    <w:name w:val="RHS klein - bold Char"/>
    <w:basedOn w:val="Standaardalinea-lettertype"/>
    <w:link w:val="RHSklein-bold"/>
    <w:rsid w:val="00EC62B7"/>
    <w:rPr>
      <w:rFonts w:ascii="Verdana" w:hAnsi="Verdana"/>
      <w:b/>
      <w:sz w:val="13"/>
      <w:szCs w:val="13"/>
    </w:rPr>
  </w:style>
  <w:style w:type="character" w:customStyle="1" w:styleId="RHSklein-italicChar">
    <w:name w:val="RHS klein - italic Char"/>
    <w:basedOn w:val="Standaardalinea-lettertype"/>
    <w:link w:val="RHSklein-italic"/>
    <w:rsid w:val="00EC62B7"/>
    <w:rPr>
      <w:rFonts w:ascii="Verdana" w:hAnsi="Verdana"/>
      <w:i/>
      <w:sz w:val="13"/>
      <w:szCs w:val="13"/>
    </w:rPr>
  </w:style>
  <w:style w:type="character" w:customStyle="1" w:styleId="RHSklein-regularChar">
    <w:name w:val="RHS klein - regular Char"/>
    <w:basedOn w:val="Standaardalinea-lettertype"/>
    <w:link w:val="RHSklein-regular"/>
    <w:rsid w:val="00EC62B7"/>
    <w:rPr>
      <w:rFonts w:ascii="Verdana" w:hAnsi="Verdana"/>
      <w:sz w:val="13"/>
      <w:szCs w:val="13"/>
    </w:rPr>
  </w:style>
  <w:style w:type="character" w:customStyle="1" w:styleId="RHStabel-koppenChar">
    <w:name w:val="RHS tabel - koppen Char"/>
    <w:basedOn w:val="Standaardalinea-lettertype"/>
    <w:link w:val="RHStabel-koppen"/>
    <w:rsid w:val="00EC62B7"/>
    <w:rPr>
      <w:rFonts w:ascii="Verdana" w:hAnsi="Verdana"/>
      <w:b/>
      <w:sz w:val="14"/>
      <w:szCs w:val="14"/>
    </w:rPr>
  </w:style>
  <w:style w:type="character" w:customStyle="1" w:styleId="RHStabel-tekstChar">
    <w:name w:val="RHS tabel - tekst Char"/>
    <w:basedOn w:val="Standaardalinea-lettertype"/>
    <w:link w:val="RHStabel-tekst"/>
    <w:rsid w:val="00EC62B7"/>
    <w:rPr>
      <w:rFonts w:ascii="Verdana" w:hAnsi="Verdana"/>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444402">
      <w:marLeft w:val="0"/>
      <w:marRight w:val="0"/>
      <w:marTop w:val="0"/>
      <w:marBottom w:val="0"/>
      <w:divBdr>
        <w:top w:val="none" w:sz="0" w:space="0" w:color="auto"/>
        <w:left w:val="none" w:sz="0" w:space="0" w:color="auto"/>
        <w:bottom w:val="none" w:sz="0" w:space="0" w:color="auto"/>
        <w:right w:val="none" w:sz="0" w:space="0" w:color="auto"/>
      </w:divBdr>
    </w:div>
    <w:div w:id="75444406">
      <w:marLeft w:val="0"/>
      <w:marRight w:val="0"/>
      <w:marTop w:val="0"/>
      <w:marBottom w:val="0"/>
      <w:divBdr>
        <w:top w:val="none" w:sz="0" w:space="0" w:color="auto"/>
        <w:left w:val="none" w:sz="0" w:space="0" w:color="auto"/>
        <w:bottom w:val="none" w:sz="0" w:space="0" w:color="auto"/>
        <w:right w:val="none" w:sz="0" w:space="0" w:color="auto"/>
      </w:divBdr>
      <w:divsChild>
        <w:div w:id="75444412">
          <w:marLeft w:val="0"/>
          <w:marRight w:val="0"/>
          <w:marTop w:val="0"/>
          <w:marBottom w:val="0"/>
          <w:divBdr>
            <w:top w:val="none" w:sz="0" w:space="0" w:color="auto"/>
            <w:left w:val="none" w:sz="0" w:space="0" w:color="auto"/>
            <w:bottom w:val="none" w:sz="0" w:space="0" w:color="auto"/>
            <w:right w:val="none" w:sz="0" w:space="0" w:color="auto"/>
          </w:divBdr>
        </w:div>
      </w:divsChild>
    </w:div>
    <w:div w:id="75444407">
      <w:marLeft w:val="0"/>
      <w:marRight w:val="0"/>
      <w:marTop w:val="0"/>
      <w:marBottom w:val="0"/>
      <w:divBdr>
        <w:top w:val="none" w:sz="0" w:space="0" w:color="auto"/>
        <w:left w:val="none" w:sz="0" w:space="0" w:color="auto"/>
        <w:bottom w:val="none" w:sz="0" w:space="0" w:color="auto"/>
        <w:right w:val="none" w:sz="0" w:space="0" w:color="auto"/>
      </w:divBdr>
    </w:div>
    <w:div w:id="75444408">
      <w:marLeft w:val="0"/>
      <w:marRight w:val="0"/>
      <w:marTop w:val="0"/>
      <w:marBottom w:val="0"/>
      <w:divBdr>
        <w:top w:val="none" w:sz="0" w:space="0" w:color="auto"/>
        <w:left w:val="none" w:sz="0" w:space="0" w:color="auto"/>
        <w:bottom w:val="none" w:sz="0" w:space="0" w:color="auto"/>
        <w:right w:val="none" w:sz="0" w:space="0" w:color="auto"/>
      </w:divBdr>
      <w:divsChild>
        <w:div w:id="75444398">
          <w:marLeft w:val="0"/>
          <w:marRight w:val="0"/>
          <w:marTop w:val="0"/>
          <w:marBottom w:val="0"/>
          <w:divBdr>
            <w:top w:val="none" w:sz="0" w:space="0" w:color="auto"/>
            <w:left w:val="none" w:sz="0" w:space="0" w:color="auto"/>
            <w:bottom w:val="none" w:sz="0" w:space="0" w:color="auto"/>
            <w:right w:val="none" w:sz="0" w:space="0" w:color="auto"/>
          </w:divBdr>
          <w:divsChild>
            <w:div w:id="75444397">
              <w:marLeft w:val="0"/>
              <w:marRight w:val="0"/>
              <w:marTop w:val="0"/>
              <w:marBottom w:val="0"/>
              <w:divBdr>
                <w:top w:val="none" w:sz="0" w:space="0" w:color="auto"/>
                <w:left w:val="none" w:sz="0" w:space="0" w:color="auto"/>
                <w:bottom w:val="none" w:sz="0" w:space="0" w:color="auto"/>
                <w:right w:val="none" w:sz="0" w:space="0" w:color="auto"/>
              </w:divBdr>
              <w:divsChild>
                <w:div w:id="75444404">
                  <w:marLeft w:val="0"/>
                  <w:marRight w:val="0"/>
                  <w:marTop w:val="0"/>
                  <w:marBottom w:val="0"/>
                  <w:divBdr>
                    <w:top w:val="none" w:sz="0" w:space="0" w:color="auto"/>
                    <w:left w:val="none" w:sz="0" w:space="0" w:color="auto"/>
                    <w:bottom w:val="none" w:sz="0" w:space="0" w:color="auto"/>
                    <w:right w:val="none" w:sz="0" w:space="0" w:color="auto"/>
                  </w:divBdr>
                  <w:divsChild>
                    <w:div w:id="75444399">
                      <w:marLeft w:val="0"/>
                      <w:marRight w:val="0"/>
                      <w:marTop w:val="0"/>
                      <w:marBottom w:val="0"/>
                      <w:divBdr>
                        <w:top w:val="none" w:sz="0" w:space="0" w:color="auto"/>
                        <w:left w:val="none" w:sz="0" w:space="0" w:color="auto"/>
                        <w:bottom w:val="none" w:sz="0" w:space="0" w:color="auto"/>
                        <w:right w:val="none" w:sz="0" w:space="0" w:color="auto"/>
                      </w:divBdr>
                      <w:divsChild>
                        <w:div w:id="75444405">
                          <w:marLeft w:val="0"/>
                          <w:marRight w:val="0"/>
                          <w:marTop w:val="0"/>
                          <w:marBottom w:val="0"/>
                          <w:divBdr>
                            <w:top w:val="none" w:sz="0" w:space="0" w:color="auto"/>
                            <w:left w:val="none" w:sz="0" w:space="0" w:color="auto"/>
                            <w:bottom w:val="none" w:sz="0" w:space="0" w:color="auto"/>
                            <w:right w:val="none" w:sz="0" w:space="0" w:color="auto"/>
                          </w:divBdr>
                        </w:div>
                        <w:div w:id="7544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444410">
      <w:marLeft w:val="0"/>
      <w:marRight w:val="0"/>
      <w:marTop w:val="0"/>
      <w:marBottom w:val="0"/>
      <w:divBdr>
        <w:top w:val="none" w:sz="0" w:space="0" w:color="auto"/>
        <w:left w:val="none" w:sz="0" w:space="0" w:color="auto"/>
        <w:bottom w:val="none" w:sz="0" w:space="0" w:color="auto"/>
        <w:right w:val="none" w:sz="0" w:space="0" w:color="auto"/>
      </w:divBdr>
      <w:divsChild>
        <w:div w:id="75444401">
          <w:marLeft w:val="0"/>
          <w:marRight w:val="0"/>
          <w:marTop w:val="0"/>
          <w:marBottom w:val="0"/>
          <w:divBdr>
            <w:top w:val="none" w:sz="0" w:space="0" w:color="auto"/>
            <w:left w:val="none" w:sz="0" w:space="0" w:color="auto"/>
            <w:bottom w:val="none" w:sz="0" w:space="0" w:color="auto"/>
            <w:right w:val="none" w:sz="0" w:space="0" w:color="auto"/>
          </w:divBdr>
          <w:divsChild>
            <w:div w:id="75444411">
              <w:marLeft w:val="0"/>
              <w:marRight w:val="0"/>
              <w:marTop w:val="0"/>
              <w:marBottom w:val="0"/>
              <w:divBdr>
                <w:top w:val="none" w:sz="0" w:space="0" w:color="auto"/>
                <w:left w:val="none" w:sz="0" w:space="0" w:color="auto"/>
                <w:bottom w:val="none" w:sz="0" w:space="0" w:color="auto"/>
                <w:right w:val="none" w:sz="0" w:space="0" w:color="auto"/>
              </w:divBdr>
              <w:divsChild>
                <w:div w:id="75444400">
                  <w:marLeft w:val="0"/>
                  <w:marRight w:val="0"/>
                  <w:marTop w:val="0"/>
                  <w:marBottom w:val="0"/>
                  <w:divBdr>
                    <w:top w:val="none" w:sz="0" w:space="0" w:color="auto"/>
                    <w:left w:val="none" w:sz="0" w:space="0" w:color="auto"/>
                    <w:bottom w:val="none" w:sz="0" w:space="0" w:color="auto"/>
                    <w:right w:val="none" w:sz="0" w:space="0" w:color="auto"/>
                  </w:divBdr>
                  <w:divsChild>
                    <w:div w:id="75444403">
                      <w:marLeft w:val="0"/>
                      <w:marRight w:val="0"/>
                      <w:marTop w:val="0"/>
                      <w:marBottom w:val="0"/>
                      <w:divBdr>
                        <w:top w:val="none" w:sz="0" w:space="0" w:color="auto"/>
                        <w:left w:val="none" w:sz="0" w:space="0" w:color="auto"/>
                        <w:bottom w:val="none" w:sz="0" w:space="0" w:color="auto"/>
                        <w:right w:val="none" w:sz="0" w:space="0" w:color="auto"/>
                      </w:divBdr>
                      <w:divsChild>
                        <w:div w:id="7544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444414">
      <w:marLeft w:val="0"/>
      <w:marRight w:val="0"/>
      <w:marTop w:val="0"/>
      <w:marBottom w:val="0"/>
      <w:divBdr>
        <w:top w:val="none" w:sz="0" w:space="0" w:color="auto"/>
        <w:left w:val="none" w:sz="0" w:space="0" w:color="auto"/>
        <w:bottom w:val="none" w:sz="0" w:space="0" w:color="auto"/>
        <w:right w:val="none" w:sz="0" w:space="0" w:color="auto"/>
      </w:divBdr>
    </w:div>
    <w:div w:id="252250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ebmail.manageddomain.nl/owa/redir.aspx?REF=C0A2AY3oITWCmuZ7h9IdfRu74Li4nu8lFlLNhmsX1rKgbjd7pIvTCAFodHRwOi8vd3d3Lm52ei16aWVrZW5odWl6ZW4ubmw." TargetMode="External"/><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hyperlink" Target="https://webmail.manageddomain.nl/owa/redir.aspx?REF=ssawZjPg0U6g5oNJXbhbGqaX6hUSZlqTICmcMul48Fugbjd7pIvTCAFodHRwczovL2V4dHJhbmV0LmRoZC5ubC9wcm9kdWN0ZW4vT21uaVE." TargetMode="External"/><Relationship Id="rId17" Type="http://schemas.openxmlformats.org/officeDocument/2006/relationships/footer" Target="footer1.xml"/><Relationship Id="rId25" Type="http://schemas.openxmlformats.org/officeDocument/2006/relationships/hyperlink" Target="https://www.venvn.nl/Portals/1/Thema's/Beroepsprofiel/20160512%20Expertisegebied%20kinderverpleegkundige.pdf" TargetMode="External"/><Relationship Id="rId2" Type="http://schemas.openxmlformats.org/officeDocument/2006/relationships/customXml" Target="../customXml/item2.xml"/><Relationship Id="rId16" Type="http://schemas.openxmlformats.org/officeDocument/2006/relationships/hyperlink" Target="https://webmail.manageddomain.nl/owa/redir.aspx?REF=E-RZlGlwHMuYyFlG8tc08D9QOajs_TnEeQoJLvV66WOgbjd7pIvTCAFodHRwOi8vd3d3LnpvcmdpbnppY2h0Lm5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s://webmail.manageddomain.nl/owa/redir.aspx?REF=yLsn0UWDQm3ZKdo1R8zpK1y0kXMf5nU_KwVMqYYowPagbjd7pIvTCAFodHRwOi8vd3d3Lnprbi5ubC8." TargetMode="External"/><Relationship Id="rId23"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ebmail.manageddomain.nl/owa/redir.aspx?REF=1srwyIwa62w7dj8Ako0matIm8h-16tiU-DxjTQXF-Wagbjd7pIvTCAFodHRwOi8vd3d3Lm5mdS5ubC8." TargetMode="External"/><Relationship Id="rId22" Type="http://schemas.openxmlformats.org/officeDocument/2006/relationships/footer" Target="footer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CTZinlBibMeetInstrumentDoc" ma:contentTypeID="0x0101008FBCB55CC47A443CB772F1C35369E5E300E1DD743A00D248DCAE2242640CE6C57200A0EC7A1A42298F46869EE88E7AA855B4" ma:contentTypeVersion="173" ma:contentTypeDescription="Een nieuw document maken." ma:contentTypeScope="" ma:versionID="a4459ba687e28a86c163a136fa17f7af">
  <xsd:schema xmlns:xsd="http://www.w3.org/2001/XMLSchema" xmlns:xs="http://www.w3.org/2001/XMLSchema" xmlns:p="http://schemas.microsoft.com/office/2006/metadata/properties" xmlns:ns1="http://schemas.microsoft.com/sharepoint/v3" xmlns:ns2="fd2069cc-00ae-4f60-8ff8-57f81a5b98cd" targetNamespace="http://schemas.microsoft.com/office/2006/metadata/properties" ma:root="true" ma:fieldsID="5af952c7cb1908b8abb3db4094636943" ns1:_="" ns2:_="">
    <xsd:import namespace="http://schemas.microsoft.com/sharepoint/v3"/>
    <xsd:import namespace="fd2069cc-00ae-4f60-8ff8-57f81a5b98cd"/>
    <xsd:element name="properties">
      <xsd:complexType>
        <xsd:sequence>
          <xsd:element name="documentManagement">
            <xsd:complexType>
              <xsd:all>
                <xsd:element ref="ns1:Ontwikkeldatum"/>
                <xsd:element ref="ns1:Anders" minOccurs="0"/>
                <xsd:element ref="ns2:Notities" minOccurs="0"/>
                <xsd:element ref="ns1:Openbaarzetten" minOccurs="0"/>
                <xsd:element ref="ns1:Versienummer" minOccurs="0"/>
                <xsd:element ref="ns1:Meetinstrument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Ontwikkeldatum" ma:index="8" ma:displayName="Publicatiedatum" ma:description="" ma:format="DateOnly" ma:internalName="Ontwikkeldatum">
      <xsd:simpleType>
        <xsd:restriction base="dms:DateTime"/>
      </xsd:simpleType>
    </xsd:element>
    <xsd:element name="Anders" ma:index="9" nillable="true" ma:displayName="Anders nl." ma:description="Anders nl." ma:hidden="true" ma:internalName="Anders">
      <xsd:simpleType>
        <xsd:restriction base="dms:Note"/>
      </xsd:simpleType>
    </xsd:element>
    <xsd:element name="Openbaarzetten" ma:index="11" nillable="true" ma:displayName="Wilt u het bestand openbaar zetten?" ma:default="Openbaar" ma:description="" ma:format="RadioButtons" ma:internalName="Openbaarzetten">
      <xsd:simpleType>
        <xsd:restriction base="dms:Choice">
          <xsd:enumeration value="Openbaar"/>
          <xsd:enumeration value="Alleen voor beheerders"/>
        </xsd:restriction>
      </xsd:simpleType>
    </xsd:element>
    <xsd:element name="Versienummer" ma:index="12" nillable="true" ma:displayName="Versienummer" ma:description="" ma:internalName="Versienummer">
      <xsd:simpleType>
        <xsd:restriction base="dms:Text"/>
      </xsd:simpleType>
    </xsd:element>
    <xsd:element name="MeetinstrumentType" ma:index="13" nillable="true" ma:displayName="Meetinstrument type" ma:default="Indicator" ma:description="" ma:format="Dropdown" ma:internalName="MeetinstrumentType">
      <xsd:simpleType>
        <xsd:restriction base="dms:Choice">
          <xsd:enumeration value="Indicator"/>
          <xsd:enumeration value="Indicatorset"/>
          <xsd:enumeration value="Vragenlijst"/>
          <xsd:enumeration value="Werkinstructie"/>
          <xsd:enumeration value="Procesbeschrijving"/>
          <xsd:enumeration value="Rapport"/>
          <xsd:enumeration value="Aanbiedingsformulier"/>
          <xsd:enumeration value="Overige"/>
        </xsd:restriction>
      </xsd:simpleType>
    </xsd:element>
  </xsd:schema>
  <xsd:schema xmlns:xsd="http://www.w3.org/2001/XMLSchema" xmlns:xs="http://www.w3.org/2001/XMLSchema" xmlns:dms="http://schemas.microsoft.com/office/2006/documentManagement/types" xmlns:pc="http://schemas.microsoft.com/office/infopath/2007/PartnerControls" targetNamespace="fd2069cc-00ae-4f60-8ff8-57f81a5b98cd" elementFormDefault="qualified">
    <xsd:import namespace="http://schemas.microsoft.com/office/2006/documentManagement/types"/>
    <xsd:import namespace="http://schemas.microsoft.com/office/infopath/2007/PartnerControls"/>
    <xsd:element name="Notities" ma:index="10" nillable="true" ma:displayName="Notities" ma:internalName="Notitie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421708e5-2dfc-4d87-9420-7967329ca836" ContentTypeId="0x0101008FBCB55CC47A443CB772F1C35369E5E300E1DD743A00D248DCAE2242640CE6C572" PreviousValue="false"/>
</file>

<file path=customXml/item4.xml><?xml version="1.0" encoding="utf-8"?>
<p:properties xmlns:p="http://schemas.microsoft.com/office/2006/metadata/properties" xmlns:xsi="http://www.w3.org/2001/XMLSchema-instance" xmlns:pc="http://schemas.microsoft.com/office/infopath/2007/PartnerControls">
  <documentManagement>
    <Ontwikkeldatum xmlns="http://schemas.microsoft.com/sharepoint/v3">2018-11-29T23:00:00+00:00</Ontwikkeldatum>
    <Notities xmlns="fd2069cc-00ae-4f60-8ff8-57f81a5b98cd" xsi:nil="true"/>
    <Anders xmlns="http://schemas.microsoft.com/sharepoint/v3" xsi:nil="true"/>
    <MeetinstrumentType xmlns="http://schemas.microsoft.com/sharepoint/v3">Werkinstructie</MeetinstrumentType>
    <Openbaarzetten xmlns="http://schemas.microsoft.com/sharepoint/v3">Openbaar</Openbaarzetten>
    <Versienummer xmlns="http://schemas.microsoft.com/sharepoint/v3">2019</Versienummer>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DD41CB-6E2D-4D28-BBA5-B5AF14A6FC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d2069cc-00ae-4f60-8ff8-57f81a5b98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4F33E5-3883-4ED4-A47C-16A9D6C186CE}">
  <ds:schemaRefs>
    <ds:schemaRef ds:uri="http://schemas.microsoft.com/sharepoint/v3/contenttype/forms"/>
  </ds:schemaRefs>
</ds:datastoreItem>
</file>

<file path=customXml/itemProps3.xml><?xml version="1.0" encoding="utf-8"?>
<ds:datastoreItem xmlns:ds="http://schemas.openxmlformats.org/officeDocument/2006/customXml" ds:itemID="{087EEEFA-21D7-47CB-8935-FE22C7631FDD}">
  <ds:schemaRefs>
    <ds:schemaRef ds:uri="Microsoft.SharePoint.Taxonomy.ContentTypeSync"/>
  </ds:schemaRefs>
</ds:datastoreItem>
</file>

<file path=customXml/itemProps4.xml><?xml version="1.0" encoding="utf-8"?>
<ds:datastoreItem xmlns:ds="http://schemas.openxmlformats.org/officeDocument/2006/customXml" ds:itemID="{9B3FA980-CB2B-40DD-B1F1-03B2F72DD404}">
  <ds:schemaRefs>
    <ds:schemaRef ds:uri="http://schemas.microsoft.com/sharepoint/v3"/>
    <ds:schemaRef ds:uri="http://www.w3.org/XML/1998/namespace"/>
    <ds:schemaRef ds:uri="http://purl.org/dc/elements/1.1/"/>
    <ds:schemaRef ds:uri="http://schemas.openxmlformats.org/package/2006/metadata/core-properties"/>
    <ds:schemaRef ds:uri="http://schemas.microsoft.com/office/infopath/2007/PartnerControls"/>
    <ds:schemaRef ds:uri="http://purl.org/dc/terms/"/>
    <ds:schemaRef ds:uri="http://schemas.microsoft.com/office/2006/metadata/properties"/>
    <ds:schemaRef ds:uri="http://schemas.microsoft.com/office/2006/documentManagement/types"/>
    <ds:schemaRef ds:uri="fd2069cc-00ae-4f60-8ff8-57f81a5b98cd"/>
    <ds:schemaRef ds:uri="http://purl.org/dc/dcmitype/"/>
  </ds:schemaRefs>
</ds:datastoreItem>
</file>

<file path=customXml/itemProps5.xml><?xml version="1.0" encoding="utf-8"?>
<ds:datastoreItem xmlns:ds="http://schemas.openxmlformats.org/officeDocument/2006/customXml" ds:itemID="{8BFBED87-7897-46B0-B7EB-84C78F876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21</Pages>
  <Words>5092</Words>
  <Characters>33187</Characters>
  <Application>Microsoft Office Word</Application>
  <DocSecurity>0</DocSecurity>
  <Lines>276</Lines>
  <Paragraphs>76</Paragraphs>
  <ScaleCrop>false</ScaleCrop>
  <HeadingPairs>
    <vt:vector size="2" baseType="variant">
      <vt:variant>
        <vt:lpstr>Titel</vt:lpstr>
      </vt:variant>
      <vt:variant>
        <vt:i4>1</vt:i4>
      </vt:variant>
    </vt:vector>
  </HeadingPairs>
  <TitlesOfParts>
    <vt:vector size="1" baseType="lpstr">
      <vt:lpstr>Indicatorgids Ziekten van Adenoïd en Tonsillen verslagjaar 2017</vt:lpstr>
    </vt:vector>
  </TitlesOfParts>
  <Company>Ministerie van Volksgezondheid, Welzijn en Sport</Company>
  <LinksUpToDate>false</LinksUpToDate>
  <CharactersWithSpaces>38203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Indicatorgids Ziekten van Adenoïd en Tonsillen verslagjaar 2017</dc:title>
  <dc:subject/>
  <dc:creator>Marleen ten Horn</dc:creator>
  <cp:keywords/>
  <dc:description/>
  <cp:lastModifiedBy>Bart van Bruggen | Patiëntenfederatie</cp:lastModifiedBy>
  <cp:revision>7</cp:revision>
  <cp:lastPrinted>2017-10-10T13:51:00Z</cp:lastPrinted>
  <dcterms:created xsi:type="dcterms:W3CDTF">2018-06-18T12:39:00Z</dcterms:created>
  <dcterms:modified xsi:type="dcterms:W3CDTF">2018-11-21T14:39:00Z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0x0101008FBCB55CC47A443CB772F1C35369E5E300E1DD743A00D248DCAE2242640CE6C57200A0EC7A1A42298F46869EE88E7AA855B4</vt:lpwstr>
  </property>
</Properties>
</file>