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1C" w:rsidRPr="00E56D23" w:rsidRDefault="00C8681C" w:rsidP="00000649">
      <w:pPr>
        <w:rPr>
          <w:rFonts w:ascii="Arial" w:hAnsi="Arial" w:cs="Arial"/>
          <w:sz w:val="20"/>
          <w:szCs w:val="20"/>
        </w:rPr>
      </w:pPr>
    </w:p>
    <w:p w:rsidR="00C8681C" w:rsidRPr="00E56D23" w:rsidRDefault="00C8681C" w:rsidP="00000649">
      <w:pPr>
        <w:rPr>
          <w:rFonts w:ascii="Arial" w:hAnsi="Arial" w:cs="Arial"/>
          <w:sz w:val="20"/>
          <w:szCs w:val="20"/>
        </w:rPr>
      </w:pPr>
    </w:p>
    <w:p w:rsidR="00C8681C" w:rsidRPr="00E56D23" w:rsidRDefault="00C8681C" w:rsidP="00000649">
      <w:pPr>
        <w:rPr>
          <w:rFonts w:ascii="Arial" w:hAnsi="Arial" w:cs="Arial"/>
          <w:sz w:val="20"/>
          <w:szCs w:val="20"/>
        </w:rPr>
      </w:pPr>
    </w:p>
    <w:p w:rsidR="00C8681C" w:rsidRPr="00E56D23" w:rsidRDefault="00C8681C" w:rsidP="00000649">
      <w:pPr>
        <w:rPr>
          <w:rFonts w:ascii="Arial" w:hAnsi="Arial" w:cs="Arial"/>
          <w:sz w:val="32"/>
          <w:szCs w:val="32"/>
        </w:rPr>
      </w:pPr>
    </w:p>
    <w:p w:rsidR="00C8681C" w:rsidRPr="00977FC8" w:rsidRDefault="00C8681C" w:rsidP="00000649">
      <w:pPr>
        <w:rPr>
          <w:rFonts w:ascii="Arial" w:hAnsi="Arial" w:cs="Arial"/>
          <w:b/>
          <w:sz w:val="40"/>
          <w:szCs w:val="40"/>
        </w:rPr>
      </w:pPr>
      <w:r w:rsidRPr="00977FC8">
        <w:rPr>
          <w:rFonts w:ascii="Arial" w:hAnsi="Arial" w:cs="Arial"/>
          <w:b/>
          <w:sz w:val="40"/>
          <w:szCs w:val="40"/>
        </w:rPr>
        <w:t>Indicatorenset Carpaletunnelsyndroom</w:t>
      </w:r>
    </w:p>
    <w:p w:rsidR="00C8681C" w:rsidRPr="00977FC8" w:rsidRDefault="00C8681C" w:rsidP="00000649">
      <w:pPr>
        <w:rPr>
          <w:rFonts w:ascii="Arial" w:hAnsi="Arial" w:cs="Arial"/>
          <w:sz w:val="28"/>
          <w:szCs w:val="28"/>
        </w:rPr>
      </w:pPr>
    </w:p>
    <w:p w:rsidR="00C8681C" w:rsidRDefault="00C8681C" w:rsidP="00000649">
      <w:pPr>
        <w:rPr>
          <w:rFonts w:ascii="Arial" w:hAnsi="Arial" w:cs="Arial"/>
          <w:sz w:val="28"/>
          <w:szCs w:val="28"/>
        </w:rPr>
      </w:pPr>
      <w:r w:rsidRPr="00977FC8">
        <w:rPr>
          <w:rFonts w:ascii="Arial" w:hAnsi="Arial" w:cs="Arial"/>
          <w:sz w:val="28"/>
          <w:szCs w:val="28"/>
        </w:rPr>
        <w:t xml:space="preserve">Uitvraag </w:t>
      </w:r>
      <w:r w:rsidRPr="000D4DF2">
        <w:rPr>
          <w:rFonts w:ascii="Arial" w:hAnsi="Arial" w:cs="Arial"/>
          <w:sz w:val="28"/>
          <w:szCs w:val="28"/>
        </w:rPr>
        <w:t>Ziekenhuizen/</w:t>
      </w:r>
      <w:proofErr w:type="spellStart"/>
      <w:r w:rsidRPr="000D4DF2">
        <w:rPr>
          <w:rFonts w:ascii="Arial" w:hAnsi="Arial" w:cs="Arial"/>
          <w:sz w:val="28"/>
          <w:szCs w:val="28"/>
        </w:rPr>
        <w:t>ZBC’s</w:t>
      </w:r>
      <w:proofErr w:type="spellEnd"/>
      <w:r w:rsidRPr="000D4DF2">
        <w:rPr>
          <w:rFonts w:ascii="Arial" w:hAnsi="Arial" w:cs="Arial"/>
          <w:sz w:val="28"/>
          <w:szCs w:val="28"/>
        </w:rPr>
        <w:t xml:space="preserve"> over verslagjaar 201</w:t>
      </w:r>
      <w:r w:rsidR="00B1625E">
        <w:rPr>
          <w:rFonts w:ascii="Arial" w:hAnsi="Arial" w:cs="Arial"/>
          <w:sz w:val="28"/>
          <w:szCs w:val="28"/>
        </w:rPr>
        <w:t>7</w:t>
      </w:r>
    </w:p>
    <w:p w:rsidR="00C8681C" w:rsidRDefault="00C8681C" w:rsidP="008C7760">
      <w:pPr>
        <w:rPr>
          <w:i/>
          <w:sz w:val="20"/>
          <w:szCs w:val="20"/>
        </w:rPr>
      </w:pPr>
    </w:p>
    <w:p w:rsidR="00407753" w:rsidRDefault="00407753" w:rsidP="00407753">
      <w:pPr>
        <w:rPr>
          <w:rFonts w:ascii="Arial" w:hAnsi="Arial" w:cs="Arial"/>
          <w:sz w:val="24"/>
        </w:rPr>
      </w:pPr>
      <w:r>
        <w:rPr>
          <w:rFonts w:ascii="Arial" w:hAnsi="Arial" w:cs="Arial"/>
          <w:sz w:val="24"/>
        </w:rPr>
        <w:t>Versie ter indiening, september 2016</w:t>
      </w:r>
    </w:p>
    <w:p w:rsidR="00C8681C" w:rsidRDefault="00C8681C" w:rsidP="00BA00F3">
      <w:pPr>
        <w:jc w:val="right"/>
        <w:rPr>
          <w:rFonts w:ascii="Arial" w:hAnsi="Arial" w:cs="Arial"/>
          <w:b/>
          <w:sz w:val="20"/>
          <w:szCs w:val="20"/>
        </w:rPr>
      </w:pPr>
      <w:bookmarkStart w:id="0" w:name="_GoBack"/>
      <w:bookmarkEnd w:id="0"/>
    </w:p>
    <w:p w:rsidR="00C8681C" w:rsidRDefault="00C8681C" w:rsidP="00BA00F3">
      <w:pPr>
        <w:jc w:val="right"/>
        <w:rPr>
          <w:rFonts w:ascii="Arial" w:hAnsi="Arial" w:cs="Arial"/>
          <w:b/>
          <w:sz w:val="20"/>
          <w:szCs w:val="20"/>
        </w:rPr>
      </w:pPr>
    </w:p>
    <w:p w:rsidR="00C8681C" w:rsidRDefault="00C8681C" w:rsidP="00701C75">
      <w:pPr>
        <w:rPr>
          <w:rFonts w:ascii="Arial" w:hAnsi="Arial" w:cs="Arial"/>
          <w:sz w:val="20"/>
          <w:szCs w:val="20"/>
        </w:rPr>
      </w:pPr>
    </w:p>
    <w:p w:rsidR="001A6AB6" w:rsidRDefault="001A6AB6">
      <w:pPr>
        <w:rPr>
          <w:rFonts w:ascii="Arial" w:hAnsi="Arial" w:cs="Arial"/>
          <w:b/>
          <w:sz w:val="20"/>
          <w:szCs w:val="20"/>
        </w:rPr>
      </w:pPr>
      <w:r>
        <w:rPr>
          <w:rFonts w:ascii="Arial" w:hAnsi="Arial" w:cs="Arial"/>
          <w:b/>
          <w:sz w:val="20"/>
          <w:szCs w:val="20"/>
        </w:rPr>
        <w:br w:type="page"/>
      </w:r>
    </w:p>
    <w:p w:rsidR="00C8681C" w:rsidRPr="00C9778D" w:rsidRDefault="00C8681C" w:rsidP="00CB5446">
      <w:pPr>
        <w:rPr>
          <w:rFonts w:ascii="Arial" w:hAnsi="Arial" w:cs="Arial"/>
          <w:b/>
          <w:sz w:val="20"/>
          <w:szCs w:val="20"/>
        </w:rPr>
      </w:pPr>
      <w:r w:rsidRPr="00C9778D">
        <w:rPr>
          <w:rFonts w:ascii="Arial" w:hAnsi="Arial" w:cs="Arial"/>
          <w:b/>
          <w:sz w:val="20"/>
          <w:szCs w:val="20"/>
        </w:rPr>
        <w:lastRenderedPageBreak/>
        <w:t>Colofon</w:t>
      </w:r>
    </w:p>
    <w:p w:rsidR="00C8681C" w:rsidRDefault="00C8681C" w:rsidP="00CB5446">
      <w:pPr>
        <w:pStyle w:val="Geenafstand"/>
        <w:rPr>
          <w:rFonts w:ascii="Arial" w:hAnsi="Arial" w:cs="Arial"/>
          <w:sz w:val="20"/>
          <w:szCs w:val="20"/>
        </w:rPr>
      </w:pPr>
    </w:p>
    <w:p w:rsidR="00C8681C" w:rsidRPr="006C7E8A" w:rsidRDefault="00C8681C" w:rsidP="00CB5446">
      <w:pPr>
        <w:pStyle w:val="Geenafstand"/>
        <w:rPr>
          <w:rFonts w:ascii="Arial" w:hAnsi="Arial" w:cs="Arial"/>
          <w:sz w:val="20"/>
          <w:szCs w:val="20"/>
        </w:rPr>
      </w:pPr>
    </w:p>
    <w:p w:rsidR="00C8681C" w:rsidRDefault="00C8681C" w:rsidP="00CB5446">
      <w:pPr>
        <w:pStyle w:val="Geenafstand"/>
        <w:rPr>
          <w:rFonts w:ascii="Arial" w:hAnsi="Arial" w:cs="Arial"/>
          <w:sz w:val="20"/>
          <w:szCs w:val="20"/>
        </w:rPr>
      </w:pPr>
      <w:r>
        <w:rPr>
          <w:rFonts w:ascii="Arial" w:hAnsi="Arial" w:cs="Arial"/>
          <w:b/>
          <w:sz w:val="20"/>
          <w:szCs w:val="20"/>
        </w:rPr>
        <w:t>Internet:</w:t>
      </w:r>
    </w:p>
    <w:p w:rsidR="00C8681C" w:rsidRDefault="00C8681C" w:rsidP="00CB5446">
      <w:pPr>
        <w:pStyle w:val="Geenafstand"/>
        <w:numPr>
          <w:ilvl w:val="0"/>
          <w:numId w:val="29"/>
        </w:numPr>
        <w:ind w:left="426" w:hanging="426"/>
        <w:rPr>
          <w:rFonts w:ascii="Arial" w:hAnsi="Arial" w:cs="Arial"/>
          <w:sz w:val="20"/>
          <w:szCs w:val="20"/>
        </w:rPr>
      </w:pPr>
      <w:proofErr w:type="spellStart"/>
      <w:r>
        <w:rPr>
          <w:rFonts w:ascii="Arial" w:hAnsi="Arial" w:cs="Arial"/>
          <w:sz w:val="20"/>
          <w:szCs w:val="20"/>
        </w:rPr>
        <w:t>OmniQ</w:t>
      </w:r>
      <w:proofErr w:type="spellEnd"/>
      <w:r>
        <w:rPr>
          <w:rFonts w:ascii="Arial" w:hAnsi="Arial" w:cs="Arial"/>
          <w:sz w:val="20"/>
          <w:szCs w:val="20"/>
        </w:rPr>
        <w:t xml:space="preserve"> (portaal van DHD) voor aanlevering kwaliteitsgegevens verslagjaar </w:t>
      </w:r>
      <w:r w:rsidR="00B1625E">
        <w:rPr>
          <w:rFonts w:ascii="Arial" w:hAnsi="Arial" w:cs="Arial"/>
          <w:sz w:val="20"/>
          <w:szCs w:val="20"/>
        </w:rPr>
        <w:t>2017</w:t>
      </w:r>
      <w:r>
        <w:rPr>
          <w:rFonts w:ascii="Arial" w:hAnsi="Arial" w:cs="Arial"/>
          <w:sz w:val="20"/>
          <w:szCs w:val="20"/>
        </w:rPr>
        <w:t xml:space="preserve"> (beschikbaar vanaf 1 februari voor leden van de NVZ en NFU): </w:t>
      </w:r>
      <w:hyperlink r:id="rId9" w:history="1">
        <w:r>
          <w:rPr>
            <w:rStyle w:val="Hyperlink"/>
            <w:rFonts w:ascii="Arial" w:hAnsi="Arial" w:cs="Arial"/>
            <w:sz w:val="20"/>
            <w:szCs w:val="20"/>
          </w:rPr>
          <w:t>https://extranet.dhd.nl/producten/OmniQ</w:t>
        </w:r>
      </w:hyperlink>
    </w:p>
    <w:p w:rsidR="00C8681C" w:rsidRDefault="00C8681C" w:rsidP="00CB5446">
      <w:pPr>
        <w:pStyle w:val="Geenafstand"/>
        <w:numPr>
          <w:ilvl w:val="0"/>
          <w:numId w:val="29"/>
        </w:numPr>
        <w:ind w:left="426" w:hanging="426"/>
        <w:rPr>
          <w:rFonts w:ascii="Arial" w:hAnsi="Arial" w:cs="Arial"/>
          <w:sz w:val="20"/>
          <w:szCs w:val="20"/>
        </w:rPr>
      </w:pPr>
      <w:r w:rsidRPr="009B424D">
        <w:rPr>
          <w:rFonts w:ascii="Arial" w:hAnsi="Arial" w:cs="Arial"/>
          <w:sz w:val="20"/>
          <w:szCs w:val="20"/>
        </w:rPr>
        <w:t>Nederlandse Vereniging van Ziekenhuizen:</w:t>
      </w:r>
      <w:r>
        <w:rPr>
          <w:rFonts w:ascii="Arial" w:hAnsi="Arial" w:cs="Arial"/>
          <w:sz w:val="20"/>
          <w:szCs w:val="20"/>
        </w:rPr>
        <w:t xml:space="preserve"> </w:t>
      </w:r>
      <w:hyperlink r:id="rId10" w:history="1">
        <w:r w:rsidRPr="002A7B35">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rsidR="00C8681C" w:rsidRDefault="00C8681C" w:rsidP="00CB5446">
      <w:pPr>
        <w:pStyle w:val="Geenafstand"/>
        <w:numPr>
          <w:ilvl w:val="0"/>
          <w:numId w:val="29"/>
        </w:numPr>
        <w:ind w:left="426" w:hanging="426"/>
        <w:rPr>
          <w:rFonts w:ascii="Arial" w:hAnsi="Arial" w:cs="Arial"/>
          <w:sz w:val="20"/>
          <w:szCs w:val="20"/>
        </w:rPr>
      </w:pPr>
      <w:r w:rsidRPr="009B424D">
        <w:rPr>
          <w:rFonts w:ascii="Arial" w:hAnsi="Arial" w:cs="Arial"/>
          <w:sz w:val="20"/>
          <w:szCs w:val="20"/>
        </w:rPr>
        <w:t xml:space="preserve">Nederlandse Federatie van Universitair Medische Centra: </w:t>
      </w:r>
      <w:hyperlink r:id="rId11" w:history="1">
        <w:r w:rsidRPr="009B424D">
          <w:rPr>
            <w:rStyle w:val="Hyperlink"/>
            <w:rFonts w:ascii="Arial" w:hAnsi="Arial" w:cs="Arial"/>
            <w:sz w:val="20"/>
            <w:szCs w:val="20"/>
          </w:rPr>
          <w:t>www.nfu.nl</w:t>
        </w:r>
      </w:hyperlink>
      <w:r w:rsidRPr="009B424D">
        <w:rPr>
          <w:rFonts w:ascii="Arial" w:hAnsi="Arial" w:cs="Arial"/>
          <w:sz w:val="20"/>
          <w:szCs w:val="20"/>
        </w:rPr>
        <w:t>.</w:t>
      </w:r>
    </w:p>
    <w:p w:rsidR="00C8681C" w:rsidRDefault="00C8681C" w:rsidP="00CB5446">
      <w:pPr>
        <w:pStyle w:val="Geenafstand"/>
        <w:numPr>
          <w:ilvl w:val="0"/>
          <w:numId w:val="29"/>
        </w:numPr>
        <w:ind w:left="426" w:hanging="426"/>
        <w:rPr>
          <w:rFonts w:ascii="Arial" w:hAnsi="Arial" w:cs="Arial"/>
          <w:sz w:val="20"/>
          <w:szCs w:val="20"/>
        </w:rPr>
      </w:pPr>
      <w:r>
        <w:rPr>
          <w:rFonts w:ascii="Arial" w:hAnsi="Arial" w:cs="Arial"/>
          <w:sz w:val="20"/>
          <w:szCs w:val="20"/>
        </w:rPr>
        <w:t xml:space="preserve">Zorginstituut Nederland: </w:t>
      </w:r>
      <w:hyperlink r:id="rId12" w:history="1">
        <w:r w:rsidRPr="002A7B35">
          <w:rPr>
            <w:rStyle w:val="Hyperlink"/>
            <w:rFonts w:ascii="Arial" w:hAnsi="Arial" w:cs="Arial"/>
            <w:sz w:val="20"/>
            <w:szCs w:val="20"/>
          </w:rPr>
          <w:t>http://www.zorginstituutnederland.nl/kwaliteit</w:t>
        </w:r>
      </w:hyperlink>
      <w:r>
        <w:rPr>
          <w:rFonts w:ascii="Arial" w:hAnsi="Arial" w:cs="Arial"/>
          <w:sz w:val="20"/>
          <w:szCs w:val="20"/>
        </w:rPr>
        <w:t xml:space="preserve"> </w:t>
      </w:r>
    </w:p>
    <w:p w:rsidR="00C8681C" w:rsidRDefault="00C8681C" w:rsidP="00CB5446">
      <w:pPr>
        <w:pStyle w:val="Geenafstand"/>
        <w:rPr>
          <w:rFonts w:ascii="Arial" w:hAnsi="Arial" w:cs="Arial"/>
          <w:b/>
          <w:sz w:val="20"/>
          <w:szCs w:val="20"/>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Default="00C8681C" w:rsidP="00605542">
      <w:pPr>
        <w:pStyle w:val="Geenafstand"/>
        <w:rPr>
          <w:rFonts w:ascii="Arial" w:hAnsi="Arial" w:cs="Arial"/>
          <w:b/>
        </w:rPr>
      </w:pPr>
    </w:p>
    <w:p w:rsidR="00C8681C" w:rsidRPr="00CB5446" w:rsidRDefault="00C8681C" w:rsidP="00605542">
      <w:pPr>
        <w:pStyle w:val="Geenafstand"/>
        <w:rPr>
          <w:rFonts w:ascii="Arial" w:hAnsi="Arial" w:cs="Arial"/>
          <w:b/>
          <w:sz w:val="20"/>
          <w:szCs w:val="20"/>
        </w:rPr>
      </w:pPr>
      <w:r w:rsidRPr="00CB5446">
        <w:rPr>
          <w:rFonts w:ascii="Arial" w:hAnsi="Arial" w:cs="Arial"/>
          <w:b/>
          <w:sz w:val="20"/>
          <w:szCs w:val="20"/>
        </w:rPr>
        <w:t>Samengesteld door:</w:t>
      </w:r>
    </w:p>
    <w:p w:rsidR="00C8681C" w:rsidRPr="00CB5446" w:rsidRDefault="00C8681C" w:rsidP="00747070">
      <w:pPr>
        <w:pStyle w:val="Geenafstand"/>
        <w:rPr>
          <w:rFonts w:ascii="Arial" w:hAnsi="Arial" w:cs="Arial"/>
          <w:i/>
          <w:sz w:val="20"/>
          <w:szCs w:val="20"/>
        </w:rPr>
      </w:pPr>
      <w:r w:rsidRPr="00CB5446">
        <w:rPr>
          <w:rFonts w:ascii="Arial" w:hAnsi="Arial" w:cs="Arial"/>
          <w:i/>
          <w:sz w:val="20"/>
          <w:szCs w:val="20"/>
        </w:rPr>
        <w:t>Federatie van Medisch Specialisten</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Federatie van Universitair Medische Centra</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 xml:space="preserve">Nederlandse </w:t>
      </w:r>
      <w:proofErr w:type="spellStart"/>
      <w:r w:rsidRPr="00CB5446">
        <w:rPr>
          <w:rFonts w:ascii="Arial" w:hAnsi="Arial" w:cs="Arial"/>
          <w:i/>
          <w:sz w:val="20"/>
          <w:szCs w:val="20"/>
        </w:rPr>
        <w:t>Orthopaedische</w:t>
      </w:r>
      <w:proofErr w:type="spellEnd"/>
      <w:r w:rsidRPr="00CB5446">
        <w:rPr>
          <w:rFonts w:ascii="Arial" w:hAnsi="Arial" w:cs="Arial"/>
          <w:i/>
          <w:sz w:val="20"/>
          <w:szCs w:val="20"/>
        </w:rPr>
        <w:t xml:space="preserve"> Vereniging</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Vereniging voor Heelkunde</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Vereniging voor Neurochirurgie</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Vereniging voor Neurologie</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Vereniging voor Plastische Chirurgie</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Vereniging voor Reumatologie</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Nederlandse Vereniging van Ziekenhuizen</w:t>
      </w:r>
    </w:p>
    <w:p w:rsidR="0043506D" w:rsidRDefault="0043506D" w:rsidP="00605542">
      <w:pPr>
        <w:pStyle w:val="Geenafstand"/>
        <w:rPr>
          <w:rFonts w:ascii="Arial" w:hAnsi="Arial" w:cs="Arial"/>
          <w:i/>
          <w:sz w:val="20"/>
          <w:szCs w:val="20"/>
        </w:rPr>
      </w:pPr>
      <w:r>
        <w:rPr>
          <w:rFonts w:ascii="Arial" w:hAnsi="Arial" w:cs="Arial"/>
          <w:i/>
          <w:sz w:val="20"/>
          <w:szCs w:val="20"/>
        </w:rPr>
        <w:t>Patiëntenfederatie Nederland</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Zorgverzekeraars Nederland</w:t>
      </w:r>
    </w:p>
    <w:p w:rsidR="00C8681C" w:rsidRPr="00CB5446" w:rsidRDefault="00C8681C" w:rsidP="00605542">
      <w:pPr>
        <w:pStyle w:val="Geenafstand"/>
        <w:rPr>
          <w:rFonts w:ascii="Arial" w:hAnsi="Arial" w:cs="Arial"/>
          <w:i/>
          <w:sz w:val="20"/>
          <w:szCs w:val="20"/>
        </w:rPr>
      </w:pPr>
      <w:r w:rsidRPr="00CB5446">
        <w:rPr>
          <w:rFonts w:ascii="Arial" w:hAnsi="Arial" w:cs="Arial"/>
          <w:i/>
          <w:sz w:val="20"/>
          <w:szCs w:val="20"/>
        </w:rPr>
        <w:t>Zelfstandige Klinieken Nederland</w:t>
      </w:r>
    </w:p>
    <w:p w:rsidR="00C8681C" w:rsidRPr="00CB5446" w:rsidRDefault="00C8681C" w:rsidP="00605542">
      <w:pPr>
        <w:rPr>
          <w:rFonts w:ascii="Arial" w:hAnsi="Arial" w:cs="Arial"/>
          <w:sz w:val="20"/>
          <w:szCs w:val="20"/>
        </w:rPr>
      </w:pPr>
    </w:p>
    <w:p w:rsidR="00C8681C" w:rsidRDefault="00C8681C" w:rsidP="00605542">
      <w:pPr>
        <w:rPr>
          <w:rFonts w:ascii="Arial" w:hAnsi="Arial" w:cs="Arial"/>
          <w:sz w:val="20"/>
          <w:szCs w:val="20"/>
        </w:rPr>
      </w:pPr>
    </w:p>
    <w:p w:rsidR="00C8681C" w:rsidRDefault="00C8681C" w:rsidP="00605542">
      <w:pPr>
        <w:rPr>
          <w:rFonts w:ascii="Arial" w:hAnsi="Arial" w:cs="Arial"/>
          <w:sz w:val="20"/>
          <w:szCs w:val="20"/>
        </w:rPr>
      </w:pPr>
    </w:p>
    <w:p w:rsidR="00C8681C" w:rsidRDefault="00C8681C" w:rsidP="00605542">
      <w:pPr>
        <w:rPr>
          <w:rFonts w:ascii="Arial" w:hAnsi="Arial" w:cs="Arial"/>
          <w:sz w:val="20"/>
          <w:szCs w:val="20"/>
        </w:rPr>
      </w:pPr>
    </w:p>
    <w:p w:rsidR="00C8681C" w:rsidRDefault="00C8681C" w:rsidP="00605542">
      <w:pPr>
        <w:rPr>
          <w:rFonts w:ascii="Arial" w:hAnsi="Arial" w:cs="Arial"/>
          <w:sz w:val="20"/>
          <w:szCs w:val="20"/>
        </w:rPr>
      </w:pPr>
    </w:p>
    <w:p w:rsidR="00C8681C" w:rsidRDefault="00C8681C" w:rsidP="00605542">
      <w:pPr>
        <w:rPr>
          <w:rFonts w:ascii="Arial" w:hAnsi="Arial" w:cs="Arial"/>
          <w:sz w:val="20"/>
          <w:szCs w:val="20"/>
        </w:rPr>
      </w:pPr>
    </w:p>
    <w:p w:rsidR="00C8681C" w:rsidRDefault="00C8681C" w:rsidP="00605542">
      <w:pPr>
        <w:rPr>
          <w:rFonts w:ascii="Arial" w:hAnsi="Arial" w:cs="Arial"/>
          <w:b/>
          <w:sz w:val="24"/>
          <w:szCs w:val="24"/>
        </w:rPr>
      </w:pPr>
    </w:p>
    <w:p w:rsidR="00C8681C" w:rsidRPr="009D3733" w:rsidRDefault="00C8681C" w:rsidP="00605542">
      <w:pPr>
        <w:rPr>
          <w:rFonts w:ascii="Arial" w:hAnsi="Arial" w:cs="Arial"/>
          <w:b/>
          <w:sz w:val="20"/>
          <w:szCs w:val="20"/>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w:t>
      </w:r>
      <w:r w:rsidR="00B1625E">
        <w:rPr>
          <w:rFonts w:ascii="Arial" w:hAnsi="Arial" w:cs="Arial"/>
          <w:b/>
          <w:sz w:val="20"/>
          <w:szCs w:val="20"/>
        </w:rPr>
        <w:t>8</w:t>
      </w:r>
      <w:r>
        <w:rPr>
          <w:rFonts w:ascii="Arial" w:hAnsi="Arial" w:cs="Arial"/>
          <w:b/>
          <w:sz w:val="20"/>
          <w:szCs w:val="20"/>
        </w:rPr>
        <w:t xml:space="preserve"> over verslagjaar 201</w:t>
      </w:r>
      <w:r w:rsidR="00B1625E">
        <w:rPr>
          <w:rFonts w:ascii="Arial" w:hAnsi="Arial" w:cs="Arial"/>
          <w:b/>
          <w:sz w:val="20"/>
          <w:szCs w:val="20"/>
        </w:rPr>
        <w:t>7</w:t>
      </w:r>
      <w:r w:rsidRPr="00315896">
        <w:rPr>
          <w:rFonts w:ascii="Arial" w:hAnsi="Arial" w:cs="Arial"/>
          <w:b/>
          <w:sz w:val="20"/>
          <w:szCs w:val="20"/>
        </w:rPr>
        <w:t xml:space="preserve"> wettelijk verplicht is.</w:t>
      </w:r>
    </w:p>
    <w:p w:rsidR="00C8681C" w:rsidRDefault="00C8681C" w:rsidP="00605542">
      <w:pPr>
        <w:rPr>
          <w:rFonts w:ascii="Arial" w:hAnsi="Arial" w:cs="Arial"/>
          <w:highlight w:val="yellow"/>
        </w:rPr>
      </w:pPr>
    </w:p>
    <w:p w:rsidR="00C8681C" w:rsidRDefault="00C8681C" w:rsidP="00605542">
      <w:pPr>
        <w:rPr>
          <w:rFonts w:ascii="Arial" w:hAnsi="Arial" w:cs="Arial"/>
          <w:highlight w:val="yellow"/>
        </w:rPr>
      </w:pPr>
    </w:p>
    <w:p w:rsidR="00C8681C" w:rsidRPr="0043506D" w:rsidRDefault="00C8681C" w:rsidP="00605542">
      <w:pPr>
        <w:rPr>
          <w:rFonts w:ascii="Arial" w:hAnsi="Arial" w:cs="Arial"/>
          <w:b/>
          <w:sz w:val="20"/>
          <w:szCs w:val="20"/>
        </w:rPr>
      </w:pPr>
      <w:r>
        <w:rPr>
          <w:rFonts w:ascii="Arial" w:hAnsi="Arial" w:cs="Arial"/>
          <w:highlight w:val="yellow"/>
        </w:rPr>
        <w:br w:type="page"/>
      </w:r>
      <w:r w:rsidRPr="0043506D">
        <w:rPr>
          <w:rFonts w:ascii="Arial" w:hAnsi="Arial" w:cs="Arial"/>
          <w:sz w:val="20"/>
          <w:szCs w:val="20"/>
          <w:highlight w:val="yellow"/>
        </w:rPr>
        <w:lastRenderedPageBreak/>
        <w:fldChar w:fldCharType="begin"/>
      </w:r>
      <w:r w:rsidRPr="0043506D">
        <w:rPr>
          <w:rFonts w:ascii="Arial" w:hAnsi="Arial" w:cs="Arial"/>
          <w:sz w:val="20"/>
          <w:szCs w:val="20"/>
          <w:highlight w:val="yellow"/>
        </w:rPr>
        <w:instrText xml:space="preserve"> TOC \o "1-2" \h \z \u </w:instrText>
      </w:r>
      <w:r w:rsidRPr="0043506D">
        <w:rPr>
          <w:rFonts w:ascii="Arial" w:hAnsi="Arial" w:cs="Arial"/>
          <w:sz w:val="20"/>
          <w:szCs w:val="20"/>
          <w:highlight w:val="yellow"/>
        </w:rPr>
        <w:fldChar w:fldCharType="end"/>
      </w:r>
      <w:r w:rsidRPr="0043506D">
        <w:rPr>
          <w:rFonts w:ascii="Arial" w:hAnsi="Arial" w:cs="Arial"/>
          <w:b/>
          <w:sz w:val="20"/>
          <w:szCs w:val="20"/>
        </w:rPr>
        <w:t>Inhoudsopgave</w:t>
      </w:r>
    </w:p>
    <w:p w:rsidR="00C8681C" w:rsidRPr="0043506D" w:rsidRDefault="00C8681C" w:rsidP="00605542">
      <w:pPr>
        <w:rPr>
          <w:rFonts w:ascii="Arial" w:hAnsi="Arial" w:cs="Arial"/>
          <w:b/>
          <w:sz w:val="20"/>
          <w:szCs w:val="20"/>
        </w:rPr>
      </w:pPr>
    </w:p>
    <w:p w:rsidR="00C8681C" w:rsidRPr="0043506D" w:rsidRDefault="00C8681C" w:rsidP="00605542">
      <w:pPr>
        <w:rPr>
          <w:rFonts w:ascii="Arial" w:hAnsi="Arial" w:cs="Arial"/>
          <w:b/>
          <w:sz w:val="20"/>
          <w:szCs w:val="20"/>
        </w:rPr>
      </w:pPr>
    </w:p>
    <w:p w:rsidR="00C8681C" w:rsidRPr="0043506D" w:rsidRDefault="00C8681C" w:rsidP="00605542">
      <w:pPr>
        <w:rPr>
          <w:rFonts w:ascii="Arial" w:hAnsi="Arial" w:cs="Arial"/>
          <w:b/>
          <w:sz w:val="20"/>
          <w:szCs w:val="20"/>
        </w:rPr>
      </w:pPr>
    </w:p>
    <w:tbl>
      <w:tblPr>
        <w:tblW w:w="9322" w:type="dxa"/>
        <w:tblLook w:val="00A0" w:firstRow="1" w:lastRow="0" w:firstColumn="1" w:lastColumn="0" w:noHBand="0" w:noVBand="0"/>
      </w:tblPr>
      <w:tblGrid>
        <w:gridCol w:w="1101"/>
        <w:gridCol w:w="7512"/>
        <w:gridCol w:w="709"/>
      </w:tblGrid>
      <w:tr w:rsidR="00C8681C" w:rsidRPr="0043506D" w:rsidTr="00CF392B">
        <w:tc>
          <w:tcPr>
            <w:tcW w:w="1101" w:type="dxa"/>
          </w:tcPr>
          <w:p w:rsidR="00C8681C" w:rsidRPr="0043506D" w:rsidRDefault="00C8681C" w:rsidP="00A310E9">
            <w:pPr>
              <w:rPr>
                <w:rFonts w:ascii="Arial" w:hAnsi="Arial" w:cs="Arial"/>
                <w:b/>
                <w:sz w:val="20"/>
                <w:szCs w:val="20"/>
              </w:rPr>
            </w:pPr>
          </w:p>
        </w:tc>
        <w:tc>
          <w:tcPr>
            <w:tcW w:w="7512" w:type="dxa"/>
          </w:tcPr>
          <w:p w:rsidR="00C8681C" w:rsidRPr="0043506D" w:rsidRDefault="00C8681C" w:rsidP="00A310E9">
            <w:pPr>
              <w:rPr>
                <w:rFonts w:ascii="Arial" w:hAnsi="Arial" w:cs="Arial"/>
                <w:b/>
                <w:sz w:val="20"/>
                <w:szCs w:val="20"/>
              </w:rPr>
            </w:pPr>
            <w:r w:rsidRPr="0043506D">
              <w:rPr>
                <w:rFonts w:ascii="Arial" w:hAnsi="Arial" w:cs="Arial"/>
                <w:b/>
                <w:sz w:val="20"/>
                <w:szCs w:val="20"/>
              </w:rPr>
              <w:t>Overzicht indic</w:t>
            </w:r>
            <w:r w:rsidR="00A55ED9" w:rsidRPr="0043506D">
              <w:rPr>
                <w:rFonts w:ascii="Arial" w:hAnsi="Arial" w:cs="Arial"/>
                <w:b/>
                <w:sz w:val="20"/>
                <w:szCs w:val="20"/>
              </w:rPr>
              <w:t xml:space="preserve">atoren </w:t>
            </w:r>
          </w:p>
        </w:tc>
        <w:tc>
          <w:tcPr>
            <w:tcW w:w="709" w:type="dxa"/>
          </w:tcPr>
          <w:p w:rsidR="00C8681C" w:rsidRPr="0043506D" w:rsidRDefault="00400688" w:rsidP="00CF392B">
            <w:pPr>
              <w:jc w:val="right"/>
              <w:rPr>
                <w:rFonts w:ascii="Arial" w:hAnsi="Arial" w:cs="Arial"/>
                <w:b/>
                <w:sz w:val="20"/>
                <w:szCs w:val="20"/>
              </w:rPr>
            </w:pPr>
            <w:r w:rsidRPr="0043506D">
              <w:rPr>
                <w:rFonts w:ascii="Arial" w:hAnsi="Arial" w:cs="Arial"/>
                <w:b/>
                <w:sz w:val="20"/>
                <w:szCs w:val="20"/>
              </w:rPr>
              <w:t>4</w:t>
            </w:r>
          </w:p>
        </w:tc>
      </w:tr>
      <w:tr w:rsidR="00C8681C" w:rsidRPr="0043506D" w:rsidTr="00CF392B">
        <w:tc>
          <w:tcPr>
            <w:tcW w:w="1101" w:type="dxa"/>
          </w:tcPr>
          <w:p w:rsidR="00C8681C" w:rsidRPr="0043506D" w:rsidRDefault="00C8681C" w:rsidP="00A310E9">
            <w:pPr>
              <w:rPr>
                <w:rFonts w:ascii="Arial" w:hAnsi="Arial" w:cs="Arial"/>
                <w:b/>
                <w:sz w:val="20"/>
                <w:szCs w:val="20"/>
              </w:rPr>
            </w:pPr>
          </w:p>
        </w:tc>
        <w:tc>
          <w:tcPr>
            <w:tcW w:w="7512" w:type="dxa"/>
          </w:tcPr>
          <w:p w:rsidR="00C8681C" w:rsidRPr="0043506D" w:rsidRDefault="00C8681C" w:rsidP="00A310E9">
            <w:pPr>
              <w:rPr>
                <w:rFonts w:ascii="Arial" w:hAnsi="Arial" w:cs="Arial"/>
                <w:b/>
                <w:sz w:val="20"/>
                <w:szCs w:val="20"/>
              </w:rPr>
            </w:pPr>
          </w:p>
        </w:tc>
        <w:tc>
          <w:tcPr>
            <w:tcW w:w="709" w:type="dxa"/>
          </w:tcPr>
          <w:p w:rsidR="00C8681C" w:rsidRPr="0043506D" w:rsidRDefault="00C8681C" w:rsidP="00CF392B">
            <w:pPr>
              <w:jc w:val="right"/>
              <w:rPr>
                <w:rFonts w:ascii="Arial" w:hAnsi="Arial" w:cs="Arial"/>
                <w:b/>
                <w:sz w:val="20"/>
                <w:szCs w:val="20"/>
              </w:rPr>
            </w:pPr>
          </w:p>
        </w:tc>
      </w:tr>
      <w:tr w:rsidR="00C8681C" w:rsidRPr="0043506D" w:rsidTr="00CF392B">
        <w:tc>
          <w:tcPr>
            <w:tcW w:w="1101" w:type="dxa"/>
          </w:tcPr>
          <w:p w:rsidR="00C8681C" w:rsidRPr="0043506D" w:rsidRDefault="00C8681C" w:rsidP="00A310E9">
            <w:pPr>
              <w:rPr>
                <w:rFonts w:ascii="Arial" w:hAnsi="Arial" w:cs="Arial"/>
                <w:b/>
                <w:sz w:val="20"/>
                <w:szCs w:val="20"/>
              </w:rPr>
            </w:pPr>
            <w:r w:rsidRPr="0043506D">
              <w:rPr>
                <w:rFonts w:ascii="Arial" w:hAnsi="Arial" w:cs="Arial"/>
                <w:b/>
                <w:sz w:val="20"/>
                <w:szCs w:val="20"/>
              </w:rPr>
              <w:t>Deel 1</w:t>
            </w:r>
          </w:p>
        </w:tc>
        <w:tc>
          <w:tcPr>
            <w:tcW w:w="7512" w:type="dxa"/>
          </w:tcPr>
          <w:p w:rsidR="00C8681C" w:rsidRPr="0043506D" w:rsidRDefault="00C8681C" w:rsidP="00605542">
            <w:pPr>
              <w:rPr>
                <w:rFonts w:ascii="Arial" w:hAnsi="Arial" w:cs="Arial"/>
                <w:b/>
                <w:sz w:val="20"/>
                <w:szCs w:val="20"/>
              </w:rPr>
            </w:pPr>
            <w:r w:rsidRPr="0043506D">
              <w:rPr>
                <w:rFonts w:ascii="Arial" w:hAnsi="Arial" w:cs="Arial"/>
                <w:b/>
                <w:sz w:val="20"/>
                <w:szCs w:val="20"/>
              </w:rPr>
              <w:t>Zorginhoudelijke indicatoren CTS</w:t>
            </w:r>
          </w:p>
        </w:tc>
        <w:tc>
          <w:tcPr>
            <w:tcW w:w="709" w:type="dxa"/>
          </w:tcPr>
          <w:p w:rsidR="00C8681C" w:rsidRPr="0043506D" w:rsidRDefault="00C8681C" w:rsidP="00CF392B">
            <w:pPr>
              <w:jc w:val="right"/>
              <w:rPr>
                <w:rFonts w:ascii="Arial" w:hAnsi="Arial" w:cs="Arial"/>
                <w:b/>
                <w:sz w:val="20"/>
                <w:szCs w:val="20"/>
              </w:rPr>
            </w:pPr>
            <w:r w:rsidRPr="0043506D">
              <w:rPr>
                <w:rFonts w:ascii="Arial" w:hAnsi="Arial" w:cs="Arial"/>
                <w:b/>
                <w:sz w:val="20"/>
                <w:szCs w:val="20"/>
              </w:rPr>
              <w:t>5</w:t>
            </w:r>
          </w:p>
        </w:tc>
      </w:tr>
      <w:tr w:rsidR="00C8681C" w:rsidRPr="0043506D" w:rsidTr="00CF392B">
        <w:tc>
          <w:tcPr>
            <w:tcW w:w="1101" w:type="dxa"/>
          </w:tcPr>
          <w:p w:rsidR="00C8681C" w:rsidRPr="0043506D" w:rsidRDefault="00C8681C" w:rsidP="00A310E9">
            <w:pPr>
              <w:rPr>
                <w:rFonts w:ascii="Arial" w:hAnsi="Arial" w:cs="Arial"/>
                <w:b/>
                <w:sz w:val="20"/>
                <w:szCs w:val="20"/>
              </w:rPr>
            </w:pPr>
          </w:p>
        </w:tc>
        <w:tc>
          <w:tcPr>
            <w:tcW w:w="7512" w:type="dxa"/>
          </w:tcPr>
          <w:p w:rsidR="00C8681C" w:rsidRPr="0043506D" w:rsidRDefault="00C8681C" w:rsidP="00A310E9">
            <w:pPr>
              <w:rPr>
                <w:rFonts w:ascii="Arial" w:hAnsi="Arial" w:cs="Arial"/>
                <w:sz w:val="20"/>
                <w:szCs w:val="20"/>
              </w:rPr>
            </w:pPr>
            <w:r w:rsidRPr="0043506D">
              <w:rPr>
                <w:rFonts w:ascii="Arial" w:hAnsi="Arial" w:cs="Arial"/>
                <w:sz w:val="20"/>
                <w:szCs w:val="20"/>
              </w:rPr>
              <w:t xml:space="preserve">   1. Algemene informatie</w:t>
            </w:r>
          </w:p>
        </w:tc>
        <w:tc>
          <w:tcPr>
            <w:tcW w:w="709" w:type="dxa"/>
          </w:tcPr>
          <w:p w:rsidR="00C8681C" w:rsidRPr="0043506D" w:rsidRDefault="00C8681C" w:rsidP="00CF392B">
            <w:pPr>
              <w:jc w:val="right"/>
              <w:rPr>
                <w:rFonts w:ascii="Arial" w:hAnsi="Arial" w:cs="Arial"/>
                <w:b/>
                <w:sz w:val="20"/>
                <w:szCs w:val="20"/>
              </w:rPr>
            </w:pPr>
            <w:r w:rsidRPr="0043506D">
              <w:rPr>
                <w:rFonts w:ascii="Arial" w:hAnsi="Arial" w:cs="Arial"/>
                <w:b/>
                <w:sz w:val="20"/>
                <w:szCs w:val="20"/>
              </w:rPr>
              <w:t>5</w:t>
            </w:r>
          </w:p>
        </w:tc>
      </w:tr>
      <w:tr w:rsidR="00C8681C" w:rsidRPr="0043506D" w:rsidTr="00CF392B">
        <w:tc>
          <w:tcPr>
            <w:tcW w:w="1101" w:type="dxa"/>
          </w:tcPr>
          <w:p w:rsidR="00C8681C" w:rsidRPr="0043506D" w:rsidRDefault="00C8681C" w:rsidP="00A310E9">
            <w:pPr>
              <w:rPr>
                <w:rFonts w:ascii="Arial" w:hAnsi="Arial" w:cs="Arial"/>
                <w:b/>
                <w:sz w:val="20"/>
                <w:szCs w:val="20"/>
              </w:rPr>
            </w:pPr>
          </w:p>
        </w:tc>
        <w:tc>
          <w:tcPr>
            <w:tcW w:w="7512" w:type="dxa"/>
          </w:tcPr>
          <w:p w:rsidR="00C8681C" w:rsidRPr="0043506D" w:rsidRDefault="00C8681C" w:rsidP="00605542">
            <w:pPr>
              <w:rPr>
                <w:rFonts w:ascii="Arial" w:hAnsi="Arial" w:cs="Arial"/>
                <w:sz w:val="20"/>
                <w:szCs w:val="20"/>
              </w:rPr>
            </w:pPr>
            <w:r w:rsidRPr="0043506D">
              <w:rPr>
                <w:rFonts w:ascii="Arial" w:hAnsi="Arial" w:cs="Arial"/>
                <w:sz w:val="20"/>
                <w:szCs w:val="20"/>
              </w:rPr>
              <w:t xml:space="preserve">   2. Zorginhoudelijke indicatoren CTS</w:t>
            </w:r>
          </w:p>
        </w:tc>
        <w:tc>
          <w:tcPr>
            <w:tcW w:w="709" w:type="dxa"/>
          </w:tcPr>
          <w:p w:rsidR="00C8681C" w:rsidRPr="0043506D" w:rsidRDefault="00C8681C" w:rsidP="00CF392B">
            <w:pPr>
              <w:jc w:val="right"/>
              <w:rPr>
                <w:rFonts w:ascii="Arial" w:hAnsi="Arial" w:cs="Arial"/>
                <w:b/>
                <w:sz w:val="20"/>
                <w:szCs w:val="20"/>
              </w:rPr>
            </w:pPr>
            <w:r w:rsidRPr="0043506D">
              <w:rPr>
                <w:rFonts w:ascii="Arial" w:hAnsi="Arial" w:cs="Arial"/>
                <w:b/>
                <w:sz w:val="20"/>
                <w:szCs w:val="20"/>
              </w:rPr>
              <w:t>7</w:t>
            </w:r>
          </w:p>
        </w:tc>
      </w:tr>
      <w:tr w:rsidR="00C8681C" w:rsidRPr="0043506D" w:rsidTr="00CF392B">
        <w:tc>
          <w:tcPr>
            <w:tcW w:w="1101" w:type="dxa"/>
          </w:tcPr>
          <w:p w:rsidR="00C8681C" w:rsidRPr="0043506D" w:rsidRDefault="00C8681C" w:rsidP="00A310E9">
            <w:pPr>
              <w:rPr>
                <w:rFonts w:ascii="Arial" w:hAnsi="Arial" w:cs="Arial"/>
                <w:b/>
                <w:sz w:val="20"/>
                <w:szCs w:val="20"/>
              </w:rPr>
            </w:pPr>
          </w:p>
        </w:tc>
        <w:tc>
          <w:tcPr>
            <w:tcW w:w="7512" w:type="dxa"/>
          </w:tcPr>
          <w:p w:rsidR="00C8681C" w:rsidRPr="0043506D" w:rsidRDefault="00C8681C" w:rsidP="00A310E9">
            <w:pPr>
              <w:rPr>
                <w:rFonts w:ascii="Arial" w:hAnsi="Arial" w:cs="Arial"/>
                <w:b/>
                <w:sz w:val="20"/>
                <w:szCs w:val="20"/>
              </w:rPr>
            </w:pPr>
          </w:p>
        </w:tc>
        <w:tc>
          <w:tcPr>
            <w:tcW w:w="709" w:type="dxa"/>
          </w:tcPr>
          <w:p w:rsidR="00C8681C" w:rsidRPr="0043506D" w:rsidRDefault="00C8681C" w:rsidP="00CF392B">
            <w:pPr>
              <w:jc w:val="right"/>
              <w:rPr>
                <w:rFonts w:ascii="Arial" w:hAnsi="Arial" w:cs="Arial"/>
                <w:b/>
                <w:sz w:val="20"/>
                <w:szCs w:val="20"/>
              </w:rPr>
            </w:pPr>
          </w:p>
        </w:tc>
      </w:tr>
      <w:tr w:rsidR="00C8681C" w:rsidRPr="0043506D" w:rsidTr="00CF392B">
        <w:tc>
          <w:tcPr>
            <w:tcW w:w="1101" w:type="dxa"/>
          </w:tcPr>
          <w:p w:rsidR="00C8681C" w:rsidRPr="0043506D" w:rsidRDefault="00C8681C" w:rsidP="00A310E9">
            <w:pPr>
              <w:rPr>
                <w:rFonts w:ascii="Arial" w:hAnsi="Arial" w:cs="Arial"/>
                <w:b/>
                <w:sz w:val="20"/>
                <w:szCs w:val="20"/>
              </w:rPr>
            </w:pPr>
            <w:r w:rsidRPr="0043506D">
              <w:rPr>
                <w:rFonts w:ascii="Arial" w:hAnsi="Arial" w:cs="Arial"/>
                <w:b/>
                <w:sz w:val="20"/>
                <w:szCs w:val="20"/>
              </w:rPr>
              <w:t>Deel 2</w:t>
            </w:r>
          </w:p>
        </w:tc>
        <w:tc>
          <w:tcPr>
            <w:tcW w:w="7512" w:type="dxa"/>
          </w:tcPr>
          <w:p w:rsidR="00C8681C" w:rsidRPr="0043506D" w:rsidRDefault="00C8681C" w:rsidP="00A310E9">
            <w:pPr>
              <w:rPr>
                <w:rFonts w:ascii="Arial" w:hAnsi="Arial" w:cs="Arial"/>
                <w:b/>
                <w:sz w:val="20"/>
                <w:szCs w:val="20"/>
              </w:rPr>
            </w:pPr>
            <w:r w:rsidRPr="0043506D">
              <w:rPr>
                <w:rFonts w:ascii="Arial" w:hAnsi="Arial" w:cs="Arial"/>
                <w:b/>
                <w:sz w:val="20"/>
                <w:szCs w:val="20"/>
              </w:rPr>
              <w:t xml:space="preserve">Klantpreferenties </w:t>
            </w:r>
          </w:p>
        </w:tc>
        <w:tc>
          <w:tcPr>
            <w:tcW w:w="709" w:type="dxa"/>
          </w:tcPr>
          <w:p w:rsidR="00C8681C" w:rsidRPr="0043506D" w:rsidRDefault="00C8681C" w:rsidP="00400688">
            <w:pPr>
              <w:jc w:val="right"/>
              <w:rPr>
                <w:rFonts w:ascii="Arial" w:hAnsi="Arial" w:cs="Arial"/>
                <w:b/>
                <w:sz w:val="20"/>
                <w:szCs w:val="20"/>
              </w:rPr>
            </w:pPr>
            <w:r w:rsidRPr="0043506D">
              <w:rPr>
                <w:rFonts w:ascii="Arial" w:hAnsi="Arial" w:cs="Arial"/>
                <w:b/>
                <w:sz w:val="20"/>
                <w:szCs w:val="20"/>
              </w:rPr>
              <w:t>1</w:t>
            </w:r>
            <w:r w:rsidR="00400688" w:rsidRPr="0043506D">
              <w:rPr>
                <w:rFonts w:ascii="Arial" w:hAnsi="Arial" w:cs="Arial"/>
                <w:b/>
                <w:sz w:val="20"/>
                <w:szCs w:val="20"/>
              </w:rPr>
              <w:t>9</w:t>
            </w:r>
          </w:p>
        </w:tc>
      </w:tr>
      <w:tr w:rsidR="00C8681C" w:rsidRPr="0043506D" w:rsidTr="00CF392B">
        <w:tc>
          <w:tcPr>
            <w:tcW w:w="1101" w:type="dxa"/>
          </w:tcPr>
          <w:p w:rsidR="00C8681C" w:rsidRPr="0043506D" w:rsidRDefault="00C8681C" w:rsidP="00A310E9">
            <w:pPr>
              <w:rPr>
                <w:rFonts w:ascii="Arial" w:hAnsi="Arial" w:cs="Arial"/>
                <w:b/>
                <w:sz w:val="20"/>
                <w:szCs w:val="20"/>
              </w:rPr>
            </w:pPr>
          </w:p>
        </w:tc>
        <w:tc>
          <w:tcPr>
            <w:tcW w:w="7512" w:type="dxa"/>
          </w:tcPr>
          <w:p w:rsidR="00C8681C" w:rsidRPr="0043506D" w:rsidRDefault="00C8681C" w:rsidP="00A310E9">
            <w:pPr>
              <w:rPr>
                <w:rFonts w:ascii="Arial" w:hAnsi="Arial" w:cs="Arial"/>
                <w:b/>
                <w:sz w:val="20"/>
                <w:szCs w:val="20"/>
              </w:rPr>
            </w:pPr>
          </w:p>
        </w:tc>
        <w:tc>
          <w:tcPr>
            <w:tcW w:w="709" w:type="dxa"/>
          </w:tcPr>
          <w:p w:rsidR="00C8681C" w:rsidRPr="0043506D" w:rsidRDefault="00C8681C" w:rsidP="00CF392B">
            <w:pPr>
              <w:jc w:val="right"/>
              <w:rPr>
                <w:rFonts w:ascii="Arial" w:hAnsi="Arial" w:cs="Arial"/>
                <w:b/>
                <w:sz w:val="20"/>
                <w:szCs w:val="20"/>
              </w:rPr>
            </w:pPr>
          </w:p>
        </w:tc>
      </w:tr>
      <w:tr w:rsidR="00C8681C" w:rsidRPr="0043506D" w:rsidTr="00CF392B">
        <w:tc>
          <w:tcPr>
            <w:tcW w:w="1101" w:type="dxa"/>
          </w:tcPr>
          <w:p w:rsidR="00C8681C" w:rsidRPr="0043506D" w:rsidRDefault="00C8681C" w:rsidP="00A310E9">
            <w:pPr>
              <w:rPr>
                <w:rFonts w:ascii="Arial" w:hAnsi="Arial" w:cs="Arial"/>
                <w:b/>
                <w:sz w:val="20"/>
                <w:szCs w:val="20"/>
              </w:rPr>
            </w:pPr>
            <w:r w:rsidRPr="0043506D">
              <w:rPr>
                <w:rFonts w:ascii="Arial" w:hAnsi="Arial" w:cs="Arial"/>
                <w:b/>
                <w:sz w:val="20"/>
                <w:szCs w:val="20"/>
              </w:rPr>
              <w:t>Bijlage</w:t>
            </w:r>
          </w:p>
        </w:tc>
        <w:tc>
          <w:tcPr>
            <w:tcW w:w="7512" w:type="dxa"/>
          </w:tcPr>
          <w:p w:rsidR="00C8681C" w:rsidRPr="0043506D" w:rsidRDefault="00C8681C" w:rsidP="00A310E9">
            <w:pPr>
              <w:rPr>
                <w:rFonts w:ascii="Arial" w:hAnsi="Arial" w:cs="Arial"/>
                <w:b/>
                <w:sz w:val="20"/>
                <w:szCs w:val="20"/>
              </w:rPr>
            </w:pPr>
            <w:r w:rsidRPr="0043506D">
              <w:rPr>
                <w:rFonts w:ascii="Arial" w:hAnsi="Arial" w:cs="Arial"/>
                <w:b/>
                <w:sz w:val="20"/>
                <w:szCs w:val="20"/>
              </w:rPr>
              <w:t>I. Wijzigingstabel</w:t>
            </w:r>
          </w:p>
        </w:tc>
        <w:tc>
          <w:tcPr>
            <w:tcW w:w="709" w:type="dxa"/>
          </w:tcPr>
          <w:p w:rsidR="00C8681C" w:rsidRPr="0043506D" w:rsidRDefault="00400688" w:rsidP="00CF392B">
            <w:pPr>
              <w:jc w:val="right"/>
              <w:rPr>
                <w:rFonts w:ascii="Arial" w:hAnsi="Arial" w:cs="Arial"/>
                <w:b/>
                <w:sz w:val="20"/>
                <w:szCs w:val="20"/>
              </w:rPr>
            </w:pPr>
            <w:r w:rsidRPr="0043506D">
              <w:rPr>
                <w:rFonts w:ascii="Arial" w:hAnsi="Arial" w:cs="Arial"/>
                <w:b/>
                <w:sz w:val="20"/>
                <w:szCs w:val="20"/>
              </w:rPr>
              <w:t>22</w:t>
            </w:r>
          </w:p>
        </w:tc>
      </w:tr>
    </w:tbl>
    <w:p w:rsidR="00C8681C" w:rsidRPr="0043506D" w:rsidRDefault="00C8681C" w:rsidP="00605542">
      <w:pPr>
        <w:rPr>
          <w:rFonts w:ascii="Arial" w:hAnsi="Arial" w:cs="Arial"/>
          <w:b/>
          <w:sz w:val="20"/>
          <w:szCs w:val="20"/>
        </w:rPr>
      </w:pPr>
    </w:p>
    <w:p w:rsidR="003A496D" w:rsidRDefault="003A496D" w:rsidP="00F02243">
      <w:pPr>
        <w:pStyle w:val="Inhopg1"/>
        <w:sectPr w:rsidR="003A496D" w:rsidSect="00A310E9">
          <w:footerReference w:type="even" r:id="rId13"/>
          <w:footerReference w:type="default" r:id="rId14"/>
          <w:pgSz w:w="11906" w:h="16838" w:code="9"/>
          <w:pgMar w:top="1729" w:right="1457" w:bottom="1457" w:left="1457" w:header="709" w:footer="709" w:gutter="0"/>
          <w:cols w:space="708"/>
          <w:titlePg/>
          <w:docGrid w:linePitch="360"/>
        </w:sectPr>
      </w:pPr>
    </w:p>
    <w:p w:rsidR="00C8681C" w:rsidRPr="001968C6" w:rsidRDefault="004010AE" w:rsidP="00E93552">
      <w:pPr>
        <w:tabs>
          <w:tab w:val="left" w:pos="7560"/>
        </w:tabs>
        <w:rPr>
          <w:rFonts w:ascii="Arial" w:hAnsi="Arial" w:cs="Arial"/>
          <w:b/>
          <w:i/>
          <w:sz w:val="20"/>
          <w:szCs w:val="20"/>
        </w:rPr>
      </w:pPr>
      <w:r>
        <w:rPr>
          <w:noProof/>
          <w:lang w:eastAsia="nl-NL"/>
        </w:rPr>
        <w:lastRenderedPageBreak/>
        <mc:AlternateContent>
          <mc:Choice Requires="wps">
            <w:drawing>
              <wp:anchor distT="0" distB="0" distL="114300" distR="114300" simplePos="0" relativeHeight="251658240" behindDoc="0" locked="0" layoutInCell="1" allowOverlap="1" wp14:anchorId="22C0493B" wp14:editId="45C6220B">
                <wp:simplePos x="0" y="0"/>
                <wp:positionH relativeFrom="column">
                  <wp:posOffset>-372745</wp:posOffset>
                </wp:positionH>
                <wp:positionV relativeFrom="paragraph">
                  <wp:posOffset>-360045</wp:posOffset>
                </wp:positionV>
                <wp:extent cx="9610725" cy="252095"/>
                <wp:effectExtent l="0" t="1905" r="127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25E" w:rsidRPr="00CF392B" w:rsidRDefault="00B1625E" w:rsidP="00A10F46">
                            <w:pPr>
                              <w:jc w:val="center"/>
                              <w:rPr>
                                <w:b/>
                                <w:color w:val="808080"/>
                              </w:rPr>
                            </w:pPr>
                            <w:r>
                              <w:rPr>
                                <w:b/>
                              </w:rPr>
                              <w:t xml:space="preserve">Overzicht </w:t>
                            </w:r>
                            <w:r w:rsidRPr="00854047">
                              <w:rPr>
                                <w:b/>
                              </w:rPr>
                              <w:t xml:space="preserve">Indicatoren </w:t>
                            </w:r>
                            <w:r>
                              <w:rPr>
                                <w:b/>
                              </w:rPr>
                              <w:t>CTS</w:t>
                            </w:r>
                            <w:r w:rsidRPr="00854047">
                              <w:rPr>
                                <w:b/>
                              </w:rPr>
                              <w:t xml:space="preserve"> over ve</w:t>
                            </w:r>
                            <w:r>
                              <w:rPr>
                                <w:b/>
                              </w:rPr>
                              <w:t>rslagjaar 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35pt;margin-top:-28.35pt;width:756.7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" stroked="f">
                <v:textbox style="mso-fit-shape-to-text:t">
                  <w:txbxContent>
                    <w:p w:rsidR="00B1625E" w:rsidRPr="00CF392B" w:rsidRDefault="00B1625E" w:rsidP="00A10F46">
                      <w:pPr>
                        <w:jc w:val="center"/>
                        <w:rPr>
                          <w:b/>
                          <w:color w:val="808080"/>
                        </w:rPr>
                      </w:pPr>
                      <w:r>
                        <w:rPr>
                          <w:b/>
                        </w:rPr>
                        <w:t xml:space="preserve">Overzicht </w:t>
                      </w:r>
                      <w:r w:rsidRPr="00854047">
                        <w:rPr>
                          <w:b/>
                        </w:rPr>
                        <w:t xml:space="preserve">Indicatoren </w:t>
                      </w:r>
                      <w:proofErr w:type="spellStart"/>
                      <w:r>
                        <w:rPr>
                          <w:b/>
                        </w:rPr>
                        <w:t>CTS</w:t>
                      </w:r>
                      <w:proofErr w:type="spellEnd"/>
                      <w:r w:rsidRPr="00854047">
                        <w:rPr>
                          <w:b/>
                        </w:rPr>
                        <w:t xml:space="preserve"> over ve</w:t>
                      </w:r>
                      <w:r>
                        <w:rPr>
                          <w:b/>
                        </w:rPr>
                        <w:t>rslagjaar 2017</w:t>
                      </w:r>
                    </w:p>
                  </w:txbxContent>
                </v:textbox>
              </v:shape>
            </w:pict>
          </mc:Fallback>
        </mc:AlternateContent>
      </w: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2595"/>
        <w:gridCol w:w="13268"/>
      </w:tblGrid>
      <w:tr w:rsidR="00C8681C" w:rsidRPr="001968C6" w:rsidTr="00CF392B">
        <w:tc>
          <w:tcPr>
            <w:tcW w:w="16302" w:type="dxa"/>
            <w:gridSpan w:val="3"/>
            <w:shd w:val="clear" w:color="auto" w:fill="808080"/>
          </w:tcPr>
          <w:p w:rsidR="00C8681C" w:rsidRPr="00CF392B" w:rsidRDefault="00C8681C" w:rsidP="00CF392B">
            <w:pPr>
              <w:jc w:val="center"/>
              <w:rPr>
                <w:rFonts w:ascii="Arial" w:hAnsi="Arial" w:cs="Arial"/>
                <w:b/>
                <w:bCs/>
                <w:color w:val="FFFFFF"/>
                <w:sz w:val="20"/>
                <w:szCs w:val="20"/>
              </w:rPr>
            </w:pPr>
            <w:r w:rsidRPr="00CF392B">
              <w:rPr>
                <w:rFonts w:ascii="Arial" w:hAnsi="Arial" w:cs="Arial"/>
                <w:b/>
                <w:bCs/>
                <w:color w:val="FFFFFF"/>
                <w:sz w:val="20"/>
                <w:szCs w:val="20"/>
              </w:rPr>
              <w:t>Zorginhoudelijke indicatoren</w:t>
            </w:r>
          </w:p>
        </w:tc>
      </w:tr>
      <w:tr w:rsidR="00C8681C" w:rsidRPr="001968C6" w:rsidTr="00CF392B">
        <w:tc>
          <w:tcPr>
            <w:tcW w:w="439" w:type="dxa"/>
          </w:tcPr>
          <w:p w:rsidR="00C8681C" w:rsidRPr="00CF392B" w:rsidRDefault="00C8681C" w:rsidP="00CF392B">
            <w:pPr>
              <w:jc w:val="center"/>
              <w:rPr>
                <w:rFonts w:ascii="Arial" w:hAnsi="Arial" w:cs="Arial"/>
                <w:b/>
                <w:bCs/>
                <w:sz w:val="20"/>
                <w:szCs w:val="20"/>
              </w:rPr>
            </w:pPr>
            <w:r w:rsidRPr="00CF392B">
              <w:rPr>
                <w:rFonts w:ascii="Arial" w:hAnsi="Arial" w:cs="Arial"/>
                <w:b/>
                <w:bCs/>
                <w:sz w:val="20"/>
                <w:szCs w:val="20"/>
              </w:rPr>
              <w:t>1</w:t>
            </w:r>
          </w:p>
        </w:tc>
        <w:tc>
          <w:tcPr>
            <w:tcW w:w="2595" w:type="dxa"/>
          </w:tcPr>
          <w:p w:rsidR="00C8681C" w:rsidRPr="00CF392B" w:rsidRDefault="00C8681C" w:rsidP="00747070">
            <w:pPr>
              <w:rPr>
                <w:rFonts w:ascii="Arial" w:hAnsi="Arial" w:cs="Arial"/>
                <w:b/>
                <w:bCs/>
                <w:sz w:val="20"/>
                <w:szCs w:val="20"/>
              </w:rPr>
            </w:pPr>
            <w:r w:rsidRPr="00CF392B">
              <w:rPr>
                <w:rFonts w:ascii="Arial" w:hAnsi="Arial" w:cs="Arial"/>
                <w:b/>
                <w:bCs/>
                <w:sz w:val="20"/>
                <w:szCs w:val="20"/>
              </w:rPr>
              <w:t>EMG</w:t>
            </w:r>
          </w:p>
        </w:tc>
        <w:tc>
          <w:tcPr>
            <w:tcW w:w="13268" w:type="dxa"/>
          </w:tcPr>
          <w:p w:rsidR="00C8681C" w:rsidRPr="00CF392B" w:rsidRDefault="00C8681C" w:rsidP="00CF392B">
            <w:pPr>
              <w:tabs>
                <w:tab w:val="left" w:pos="5240"/>
              </w:tabs>
              <w:rPr>
                <w:rFonts w:ascii="Arial" w:hAnsi="Arial" w:cs="Arial"/>
                <w:sz w:val="20"/>
                <w:szCs w:val="20"/>
              </w:rPr>
            </w:pPr>
            <w:r w:rsidRPr="00CF392B">
              <w:rPr>
                <w:rFonts w:ascii="Arial" w:hAnsi="Arial" w:cs="Arial"/>
                <w:sz w:val="20"/>
                <w:szCs w:val="20"/>
              </w:rPr>
              <w:t>Percentage patiënten met een eerste operatieve ingreep als behandeling van het CTS, bij wie uiterlijk 1 jaar voorafgaand aan de ingreep een EMG is verricht</w:t>
            </w:r>
          </w:p>
        </w:tc>
      </w:tr>
      <w:tr w:rsidR="00C8681C" w:rsidRPr="001968C6" w:rsidTr="00CF392B">
        <w:tc>
          <w:tcPr>
            <w:tcW w:w="439" w:type="dxa"/>
          </w:tcPr>
          <w:p w:rsidR="00C8681C" w:rsidRPr="00CF392B" w:rsidRDefault="00C8681C" w:rsidP="00CF392B">
            <w:pPr>
              <w:jc w:val="center"/>
              <w:rPr>
                <w:rFonts w:ascii="Arial" w:hAnsi="Arial" w:cs="Arial"/>
                <w:b/>
                <w:bCs/>
                <w:sz w:val="20"/>
                <w:szCs w:val="20"/>
              </w:rPr>
            </w:pPr>
            <w:r w:rsidRPr="00CF392B">
              <w:rPr>
                <w:rFonts w:ascii="Arial" w:hAnsi="Arial" w:cs="Arial"/>
                <w:b/>
                <w:bCs/>
                <w:sz w:val="20"/>
                <w:szCs w:val="20"/>
              </w:rPr>
              <w:t>2</w:t>
            </w:r>
          </w:p>
        </w:tc>
        <w:tc>
          <w:tcPr>
            <w:tcW w:w="2595" w:type="dxa"/>
          </w:tcPr>
          <w:p w:rsidR="00C8681C" w:rsidRPr="00CF392B" w:rsidRDefault="00C8681C" w:rsidP="00D60F14">
            <w:pPr>
              <w:rPr>
                <w:rFonts w:ascii="Arial" w:hAnsi="Arial" w:cs="Arial"/>
                <w:b/>
                <w:bCs/>
                <w:sz w:val="20"/>
                <w:szCs w:val="20"/>
              </w:rPr>
            </w:pPr>
            <w:r w:rsidRPr="00CF392B">
              <w:rPr>
                <w:rFonts w:ascii="Arial" w:hAnsi="Arial" w:cs="Arial"/>
                <w:b/>
                <w:bCs/>
                <w:sz w:val="20"/>
                <w:szCs w:val="20"/>
              </w:rPr>
              <w:t xml:space="preserve">Postoperatieve </w:t>
            </w:r>
            <w:r w:rsidR="00D60F14">
              <w:rPr>
                <w:rFonts w:ascii="Arial" w:hAnsi="Arial" w:cs="Arial"/>
                <w:b/>
                <w:bCs/>
                <w:sz w:val="20"/>
                <w:szCs w:val="20"/>
              </w:rPr>
              <w:t>wond</w:t>
            </w:r>
            <w:r w:rsidRPr="00CF392B">
              <w:rPr>
                <w:rFonts w:ascii="Arial" w:hAnsi="Arial" w:cs="Arial"/>
                <w:b/>
                <w:bCs/>
                <w:sz w:val="20"/>
                <w:szCs w:val="20"/>
              </w:rPr>
              <w:t>infectie</w:t>
            </w:r>
          </w:p>
        </w:tc>
        <w:tc>
          <w:tcPr>
            <w:tcW w:w="13268" w:type="dxa"/>
          </w:tcPr>
          <w:p w:rsidR="00C8681C" w:rsidRPr="00CF392B" w:rsidRDefault="00C8681C" w:rsidP="00747070">
            <w:pPr>
              <w:rPr>
                <w:rFonts w:ascii="Arial" w:hAnsi="Arial" w:cs="Arial"/>
                <w:sz w:val="20"/>
                <w:szCs w:val="20"/>
              </w:rPr>
            </w:pPr>
            <w:r w:rsidRPr="00CF392B">
              <w:rPr>
                <w:rFonts w:ascii="Arial" w:hAnsi="Arial" w:cs="Arial"/>
                <w:sz w:val="20"/>
                <w:szCs w:val="20"/>
              </w:rPr>
              <w:t>Percentage patiënten met een operatieve ingreep als behandeling van het CTS dat binnen 30 dagen na de operatie een diepe wondinfectie heeft gekregen</w:t>
            </w:r>
          </w:p>
        </w:tc>
      </w:tr>
      <w:tr w:rsidR="00C8681C" w:rsidRPr="001968C6" w:rsidTr="00CF392B">
        <w:trPr>
          <w:trHeight w:val="620"/>
        </w:trPr>
        <w:tc>
          <w:tcPr>
            <w:tcW w:w="439" w:type="dxa"/>
          </w:tcPr>
          <w:p w:rsidR="00C8681C" w:rsidRPr="00CF392B" w:rsidRDefault="00C8681C" w:rsidP="00CF392B">
            <w:pPr>
              <w:jc w:val="center"/>
              <w:rPr>
                <w:rFonts w:ascii="Arial" w:hAnsi="Arial" w:cs="Arial"/>
                <w:b/>
                <w:bCs/>
                <w:sz w:val="20"/>
                <w:szCs w:val="20"/>
              </w:rPr>
            </w:pPr>
            <w:r w:rsidRPr="00CF392B">
              <w:rPr>
                <w:rFonts w:ascii="Arial" w:hAnsi="Arial" w:cs="Arial"/>
                <w:b/>
                <w:bCs/>
                <w:sz w:val="20"/>
                <w:szCs w:val="20"/>
              </w:rPr>
              <w:t>3</w:t>
            </w:r>
          </w:p>
        </w:tc>
        <w:tc>
          <w:tcPr>
            <w:tcW w:w="2595" w:type="dxa"/>
          </w:tcPr>
          <w:p w:rsidR="00C8681C" w:rsidRPr="00CF392B" w:rsidRDefault="00C8681C" w:rsidP="00747070">
            <w:pPr>
              <w:rPr>
                <w:rFonts w:ascii="Arial" w:hAnsi="Arial" w:cs="Arial"/>
                <w:b/>
                <w:bCs/>
                <w:sz w:val="20"/>
                <w:szCs w:val="20"/>
              </w:rPr>
            </w:pPr>
            <w:r w:rsidRPr="00CF392B">
              <w:rPr>
                <w:rFonts w:ascii="Arial" w:hAnsi="Arial" w:cs="Arial"/>
                <w:b/>
                <w:bCs/>
                <w:sz w:val="20"/>
                <w:szCs w:val="20"/>
              </w:rPr>
              <w:t>Contact operateur</w:t>
            </w:r>
          </w:p>
        </w:tc>
        <w:tc>
          <w:tcPr>
            <w:tcW w:w="13268" w:type="dxa"/>
          </w:tcPr>
          <w:p w:rsidR="00C8681C" w:rsidRPr="00CF392B" w:rsidRDefault="00C8681C" w:rsidP="00747070">
            <w:pPr>
              <w:rPr>
                <w:rFonts w:ascii="Arial" w:hAnsi="Arial" w:cs="Arial"/>
                <w:sz w:val="20"/>
                <w:szCs w:val="20"/>
              </w:rPr>
            </w:pPr>
            <w:r w:rsidRPr="00CF392B">
              <w:rPr>
                <w:rFonts w:ascii="Arial" w:hAnsi="Arial" w:cs="Arial"/>
                <w:sz w:val="20"/>
                <w:szCs w:val="20"/>
              </w:rPr>
              <w:t>Percentage patiënten dat binnen 6 weken na een operatieve ingreep als behandeling van het CTS tenminste één contact door of namens de operateur heeft gehad</w:t>
            </w:r>
          </w:p>
        </w:tc>
      </w:tr>
    </w:tbl>
    <w:p w:rsidR="00C8681C" w:rsidRPr="001968C6" w:rsidRDefault="00C8681C" w:rsidP="00A10F46">
      <w:pPr>
        <w:rPr>
          <w:rFonts w:ascii="Arial" w:hAnsi="Arial" w:cs="Arial"/>
          <w:b/>
          <w:i/>
          <w:sz w:val="20"/>
          <w:szCs w:val="20"/>
        </w:rPr>
      </w:pPr>
    </w:p>
    <w:p w:rsidR="00C8681C" w:rsidRPr="001968C6" w:rsidRDefault="00C8681C" w:rsidP="00A10F46">
      <w:pPr>
        <w:rPr>
          <w:rFonts w:ascii="Arial" w:hAnsi="Arial" w:cs="Arial"/>
          <w:b/>
          <w:i/>
          <w:sz w:val="20"/>
          <w:szCs w:val="20"/>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2595"/>
        <w:gridCol w:w="13268"/>
      </w:tblGrid>
      <w:tr w:rsidR="00C8681C" w:rsidRPr="001968C6" w:rsidTr="00CF392B">
        <w:tc>
          <w:tcPr>
            <w:tcW w:w="16302" w:type="dxa"/>
            <w:gridSpan w:val="3"/>
            <w:shd w:val="clear" w:color="auto" w:fill="808080"/>
          </w:tcPr>
          <w:p w:rsidR="00C8681C" w:rsidRPr="00CF392B" w:rsidRDefault="00C8681C" w:rsidP="00CF392B">
            <w:pPr>
              <w:jc w:val="center"/>
              <w:rPr>
                <w:rFonts w:ascii="Arial" w:hAnsi="Arial" w:cs="Arial"/>
                <w:b/>
                <w:color w:val="FFFFFF"/>
                <w:sz w:val="20"/>
                <w:szCs w:val="20"/>
              </w:rPr>
            </w:pPr>
            <w:r w:rsidRPr="00CF392B">
              <w:rPr>
                <w:rFonts w:ascii="Arial" w:hAnsi="Arial" w:cs="Arial"/>
                <w:b/>
                <w:color w:val="FFFFFF"/>
                <w:sz w:val="20"/>
                <w:szCs w:val="20"/>
              </w:rPr>
              <w:t>Klantpreferenties</w:t>
            </w:r>
          </w:p>
        </w:tc>
      </w:tr>
      <w:tr w:rsidR="00C8681C" w:rsidRPr="001968C6" w:rsidTr="00CF392B">
        <w:tc>
          <w:tcPr>
            <w:tcW w:w="439" w:type="dxa"/>
          </w:tcPr>
          <w:p w:rsidR="00C8681C" w:rsidRPr="00CF392B" w:rsidRDefault="00B1625E" w:rsidP="00747070">
            <w:pPr>
              <w:rPr>
                <w:rFonts w:ascii="Arial" w:hAnsi="Arial" w:cs="Arial"/>
                <w:b/>
                <w:sz w:val="20"/>
                <w:szCs w:val="20"/>
              </w:rPr>
            </w:pPr>
            <w:r>
              <w:rPr>
                <w:rFonts w:ascii="Arial" w:hAnsi="Arial" w:cs="Arial"/>
                <w:b/>
                <w:sz w:val="20"/>
                <w:szCs w:val="20"/>
              </w:rPr>
              <w:t>4</w:t>
            </w:r>
          </w:p>
        </w:tc>
        <w:tc>
          <w:tcPr>
            <w:tcW w:w="2595" w:type="dxa"/>
          </w:tcPr>
          <w:p w:rsidR="00C8681C" w:rsidRPr="00CF392B" w:rsidRDefault="00C8681C" w:rsidP="00747070">
            <w:pPr>
              <w:rPr>
                <w:rFonts w:ascii="Arial" w:hAnsi="Arial" w:cs="Arial"/>
                <w:b/>
                <w:sz w:val="20"/>
                <w:szCs w:val="20"/>
              </w:rPr>
            </w:pPr>
            <w:r w:rsidRPr="00CF392B">
              <w:rPr>
                <w:rFonts w:ascii="Arial" w:hAnsi="Arial" w:cs="Arial"/>
                <w:b/>
                <w:sz w:val="20"/>
                <w:szCs w:val="20"/>
              </w:rPr>
              <w:t>CTS-zorg</w:t>
            </w:r>
          </w:p>
        </w:tc>
        <w:tc>
          <w:tcPr>
            <w:tcW w:w="13268" w:type="dxa"/>
          </w:tcPr>
          <w:p w:rsidR="00C8681C" w:rsidRPr="008C66A1" w:rsidRDefault="00C8681C" w:rsidP="00D447DF">
            <w:pPr>
              <w:rPr>
                <w:rFonts w:ascii="Arial" w:hAnsi="Arial" w:cs="Arial"/>
                <w:sz w:val="20"/>
                <w:szCs w:val="20"/>
              </w:rPr>
            </w:pPr>
            <w:r w:rsidRPr="008C66A1">
              <w:rPr>
                <w:rFonts w:ascii="Arial" w:hAnsi="Arial" w:cs="Arial"/>
                <w:sz w:val="20"/>
                <w:szCs w:val="20"/>
              </w:rPr>
              <w:t>A. Vindt de CTS-zorg op 1 ziekenhuislocatie plaats?</w:t>
            </w:r>
            <w:r w:rsidRPr="008C66A1">
              <w:rPr>
                <w:rFonts w:ascii="Arial" w:hAnsi="Arial" w:cs="Arial"/>
                <w:sz w:val="20"/>
                <w:szCs w:val="20"/>
                <w:vertAlign w:val="superscript"/>
              </w:rPr>
              <w:t xml:space="preserve"> </w:t>
            </w:r>
            <w:r w:rsidRPr="008C66A1">
              <w:rPr>
                <w:rFonts w:ascii="Arial" w:hAnsi="Arial" w:cs="Arial"/>
                <w:sz w:val="20"/>
                <w:szCs w:val="20"/>
              </w:rPr>
              <w:t xml:space="preserve"> </w:t>
            </w:r>
          </w:p>
          <w:p w:rsidR="00C8681C" w:rsidRPr="008C66A1" w:rsidRDefault="00C8681C" w:rsidP="00E14D8C">
            <w:pPr>
              <w:rPr>
                <w:rFonts w:ascii="Arial" w:hAnsi="Arial" w:cs="Arial"/>
                <w:sz w:val="20"/>
                <w:szCs w:val="20"/>
              </w:rPr>
            </w:pPr>
            <w:r w:rsidRPr="008C66A1">
              <w:rPr>
                <w:rFonts w:ascii="Arial" w:hAnsi="Arial" w:cs="Arial"/>
                <w:sz w:val="20"/>
                <w:szCs w:val="20"/>
              </w:rPr>
              <w:t>B. Bestaat er de mogelijkheid om op 1 dag onderzoek, uitslag en niet-operatieve behandeling te ontvangen?</w:t>
            </w:r>
          </w:p>
        </w:tc>
      </w:tr>
      <w:tr w:rsidR="00C8681C" w:rsidRPr="001968C6" w:rsidTr="00CF392B">
        <w:tc>
          <w:tcPr>
            <w:tcW w:w="439" w:type="dxa"/>
          </w:tcPr>
          <w:p w:rsidR="00C8681C" w:rsidRPr="00CF392B" w:rsidRDefault="00B1625E" w:rsidP="00747070">
            <w:pPr>
              <w:rPr>
                <w:rFonts w:ascii="Arial" w:hAnsi="Arial" w:cs="Arial"/>
                <w:b/>
                <w:sz w:val="20"/>
                <w:szCs w:val="20"/>
              </w:rPr>
            </w:pPr>
            <w:r>
              <w:rPr>
                <w:rFonts w:ascii="Arial" w:hAnsi="Arial" w:cs="Arial"/>
                <w:b/>
                <w:sz w:val="20"/>
                <w:szCs w:val="20"/>
              </w:rPr>
              <w:t>5</w:t>
            </w:r>
          </w:p>
        </w:tc>
        <w:tc>
          <w:tcPr>
            <w:tcW w:w="2595" w:type="dxa"/>
          </w:tcPr>
          <w:p w:rsidR="00C8681C" w:rsidRPr="00CF392B" w:rsidRDefault="00C8681C" w:rsidP="00747070">
            <w:pPr>
              <w:rPr>
                <w:rFonts w:ascii="Arial" w:hAnsi="Arial" w:cs="Arial"/>
                <w:b/>
                <w:sz w:val="20"/>
                <w:szCs w:val="20"/>
              </w:rPr>
            </w:pPr>
            <w:r w:rsidRPr="00CF392B">
              <w:rPr>
                <w:rFonts w:ascii="Arial" w:hAnsi="Arial" w:cs="Arial"/>
                <w:b/>
                <w:sz w:val="20"/>
                <w:szCs w:val="20"/>
              </w:rPr>
              <w:t>Betrokken zorgverleners</w:t>
            </w:r>
          </w:p>
        </w:tc>
        <w:tc>
          <w:tcPr>
            <w:tcW w:w="13268" w:type="dxa"/>
          </w:tcPr>
          <w:p w:rsidR="008C66A1" w:rsidRPr="008C66A1" w:rsidRDefault="008C66A1" w:rsidP="008C66A1">
            <w:pPr>
              <w:rPr>
                <w:rFonts w:ascii="Arial" w:hAnsi="Arial" w:cs="Arial"/>
                <w:sz w:val="20"/>
                <w:szCs w:val="20"/>
              </w:rPr>
            </w:pPr>
            <w:r w:rsidRPr="008C66A1">
              <w:rPr>
                <w:rFonts w:ascii="Arial" w:hAnsi="Arial" w:cs="Arial"/>
                <w:sz w:val="20"/>
                <w:szCs w:val="20"/>
              </w:rPr>
              <w:t>A. Hoeveel chirurgen op uw ziekenhuislocatie opereerden patiënten met CTS op de peildatum?</w:t>
            </w:r>
          </w:p>
          <w:p w:rsidR="008C66A1" w:rsidRPr="008C66A1" w:rsidRDefault="008C66A1" w:rsidP="008C66A1">
            <w:pPr>
              <w:pStyle w:val="Lijstalinea"/>
              <w:numPr>
                <w:ilvl w:val="0"/>
                <w:numId w:val="33"/>
              </w:numPr>
              <w:rPr>
                <w:rFonts w:ascii="Arial" w:hAnsi="Arial" w:cs="Arial"/>
                <w:sz w:val="20"/>
                <w:szCs w:val="20"/>
              </w:rPr>
            </w:pPr>
            <w:r w:rsidRPr="008C66A1">
              <w:rPr>
                <w:rFonts w:ascii="Arial" w:hAnsi="Arial" w:cs="Arial"/>
                <w:sz w:val="20"/>
                <w:szCs w:val="20"/>
              </w:rPr>
              <w:t>.. neurochirurg(en)</w:t>
            </w:r>
          </w:p>
          <w:p w:rsidR="008C66A1" w:rsidRPr="008C66A1" w:rsidRDefault="008C66A1" w:rsidP="008C66A1">
            <w:pPr>
              <w:pStyle w:val="Lijstalinea"/>
              <w:numPr>
                <w:ilvl w:val="0"/>
                <w:numId w:val="33"/>
              </w:numPr>
              <w:rPr>
                <w:rFonts w:ascii="Arial" w:hAnsi="Arial" w:cs="Arial"/>
                <w:sz w:val="20"/>
                <w:szCs w:val="20"/>
              </w:rPr>
            </w:pPr>
            <w:r w:rsidRPr="008C66A1">
              <w:rPr>
                <w:rFonts w:ascii="Arial" w:hAnsi="Arial" w:cs="Arial"/>
                <w:sz w:val="20"/>
                <w:szCs w:val="20"/>
              </w:rPr>
              <w:t>.. algemeen chirurg(en)</w:t>
            </w:r>
          </w:p>
          <w:p w:rsidR="008C66A1" w:rsidRPr="008C66A1" w:rsidRDefault="008C66A1" w:rsidP="008C66A1">
            <w:pPr>
              <w:pStyle w:val="Lijstalinea"/>
              <w:numPr>
                <w:ilvl w:val="0"/>
                <w:numId w:val="33"/>
              </w:numPr>
              <w:rPr>
                <w:rFonts w:ascii="Arial" w:hAnsi="Arial" w:cs="Arial"/>
                <w:sz w:val="20"/>
                <w:szCs w:val="20"/>
              </w:rPr>
            </w:pPr>
            <w:r w:rsidRPr="008C66A1">
              <w:rPr>
                <w:rFonts w:ascii="Arial" w:hAnsi="Arial" w:cs="Arial"/>
                <w:sz w:val="20"/>
                <w:szCs w:val="20"/>
              </w:rPr>
              <w:t>.. plastisch chirurg(en)</w:t>
            </w:r>
          </w:p>
          <w:p w:rsidR="008C66A1" w:rsidRPr="008C66A1" w:rsidRDefault="008C66A1" w:rsidP="008C66A1">
            <w:pPr>
              <w:pStyle w:val="Lijstalinea"/>
              <w:numPr>
                <w:ilvl w:val="0"/>
                <w:numId w:val="33"/>
              </w:numPr>
              <w:rPr>
                <w:rFonts w:ascii="Arial" w:hAnsi="Arial" w:cs="Arial"/>
                <w:sz w:val="20"/>
                <w:szCs w:val="20"/>
              </w:rPr>
            </w:pPr>
            <w:r w:rsidRPr="008C66A1">
              <w:rPr>
                <w:rFonts w:ascii="Arial" w:hAnsi="Arial" w:cs="Arial"/>
                <w:sz w:val="20"/>
                <w:szCs w:val="20"/>
              </w:rPr>
              <w:t xml:space="preserve">.. orthopedisch chirurg(en) </w:t>
            </w:r>
          </w:p>
          <w:p w:rsidR="008C66A1" w:rsidRPr="008C66A1" w:rsidRDefault="008C66A1" w:rsidP="008C66A1">
            <w:pPr>
              <w:pStyle w:val="Lijstalinea"/>
              <w:numPr>
                <w:ilvl w:val="0"/>
                <w:numId w:val="33"/>
              </w:numPr>
              <w:rPr>
                <w:rFonts w:ascii="Arial" w:hAnsi="Arial" w:cs="Arial"/>
                <w:sz w:val="20"/>
                <w:szCs w:val="20"/>
              </w:rPr>
            </w:pPr>
            <w:r w:rsidRPr="008C66A1">
              <w:rPr>
                <w:rFonts w:ascii="Arial" w:hAnsi="Arial" w:cs="Arial"/>
                <w:sz w:val="20"/>
                <w:szCs w:val="20"/>
              </w:rPr>
              <w:t>.. anders (namelijk) __</w:t>
            </w:r>
          </w:p>
          <w:p w:rsidR="008C66A1" w:rsidRPr="008C66A1" w:rsidRDefault="008C66A1" w:rsidP="008C66A1">
            <w:pPr>
              <w:autoSpaceDE w:val="0"/>
              <w:autoSpaceDN w:val="0"/>
              <w:adjustRightInd w:val="0"/>
              <w:rPr>
                <w:rFonts w:ascii="Arial" w:hAnsi="Arial" w:cs="Arial"/>
                <w:sz w:val="20"/>
                <w:szCs w:val="20"/>
              </w:rPr>
            </w:pPr>
            <w:r w:rsidRPr="008C66A1">
              <w:rPr>
                <w:rFonts w:ascii="Arial" w:hAnsi="Arial" w:cs="Arial"/>
                <w:sz w:val="20"/>
                <w:szCs w:val="20"/>
              </w:rPr>
              <w:t>B. Welke ondersteunende disciplines zijn er betrokken bij de CTS-zorg vanuit uw ziekenhuislocatie?</w:t>
            </w:r>
          </w:p>
          <w:p w:rsidR="00D97666" w:rsidRPr="008C66A1" w:rsidRDefault="008C66A1" w:rsidP="008C66A1">
            <w:pPr>
              <w:autoSpaceDE w:val="0"/>
              <w:autoSpaceDN w:val="0"/>
              <w:adjustRightInd w:val="0"/>
              <w:rPr>
                <w:rFonts w:ascii="Arial" w:hAnsi="Arial" w:cs="Arial"/>
                <w:sz w:val="20"/>
                <w:szCs w:val="20"/>
              </w:rPr>
            </w:pPr>
            <w:r w:rsidRPr="008C66A1">
              <w:rPr>
                <w:rFonts w:ascii="Arial" w:hAnsi="Arial" w:cs="Arial"/>
                <w:sz w:val="20"/>
                <w:szCs w:val="20"/>
              </w:rPr>
              <w:t>C</w:t>
            </w:r>
            <w:r w:rsidR="00C8681C" w:rsidRPr="008C66A1">
              <w:rPr>
                <w:rFonts w:ascii="Arial" w:hAnsi="Arial" w:cs="Arial"/>
                <w:sz w:val="20"/>
                <w:szCs w:val="20"/>
              </w:rPr>
              <w:t>. Met wie vindt de controleafspraak plaats nadat operatie van CTS heeft plaatsgevonden?</w:t>
            </w:r>
          </w:p>
        </w:tc>
      </w:tr>
      <w:tr w:rsidR="00C8681C" w:rsidRPr="001968C6" w:rsidTr="00CF392B">
        <w:tc>
          <w:tcPr>
            <w:tcW w:w="439" w:type="dxa"/>
          </w:tcPr>
          <w:p w:rsidR="00C8681C" w:rsidRPr="00CF392B" w:rsidRDefault="00B1625E" w:rsidP="00747070">
            <w:pPr>
              <w:rPr>
                <w:rFonts w:ascii="Arial" w:hAnsi="Arial" w:cs="Arial"/>
                <w:b/>
                <w:sz w:val="20"/>
                <w:szCs w:val="20"/>
              </w:rPr>
            </w:pPr>
            <w:r>
              <w:rPr>
                <w:rFonts w:ascii="Arial" w:hAnsi="Arial" w:cs="Arial"/>
                <w:b/>
                <w:sz w:val="20"/>
                <w:szCs w:val="20"/>
              </w:rPr>
              <w:t>6</w:t>
            </w:r>
          </w:p>
        </w:tc>
        <w:tc>
          <w:tcPr>
            <w:tcW w:w="2595" w:type="dxa"/>
          </w:tcPr>
          <w:p w:rsidR="00C8681C" w:rsidRPr="00CF392B" w:rsidRDefault="00C8681C" w:rsidP="00747070">
            <w:pPr>
              <w:rPr>
                <w:rFonts w:ascii="Arial" w:hAnsi="Arial" w:cs="Arial"/>
                <w:b/>
                <w:sz w:val="20"/>
                <w:szCs w:val="20"/>
              </w:rPr>
            </w:pPr>
            <w:r w:rsidRPr="00CF392B">
              <w:rPr>
                <w:rFonts w:ascii="Arial" w:hAnsi="Arial" w:cs="Arial"/>
                <w:b/>
                <w:sz w:val="20"/>
                <w:szCs w:val="20"/>
              </w:rPr>
              <w:t>Onderzoek handen</w:t>
            </w:r>
          </w:p>
        </w:tc>
        <w:tc>
          <w:tcPr>
            <w:tcW w:w="13268" w:type="dxa"/>
          </w:tcPr>
          <w:p w:rsidR="00C8681C" w:rsidRPr="008C66A1" w:rsidRDefault="00C8681C" w:rsidP="00747070">
            <w:pPr>
              <w:rPr>
                <w:rFonts w:ascii="Arial" w:hAnsi="Arial" w:cs="Arial"/>
                <w:sz w:val="20"/>
                <w:szCs w:val="20"/>
              </w:rPr>
            </w:pPr>
            <w:r w:rsidRPr="008C66A1">
              <w:rPr>
                <w:rFonts w:ascii="Arial" w:hAnsi="Arial" w:cs="Arial"/>
                <w:sz w:val="20"/>
                <w:szCs w:val="20"/>
              </w:rPr>
              <w:t>Is er de mogelijkheid om, bij klachten aan beide handen, deze op hetzelfde moment te laten onderzoeken?</w:t>
            </w:r>
          </w:p>
        </w:tc>
      </w:tr>
      <w:tr w:rsidR="00C8681C" w:rsidRPr="001968C6" w:rsidTr="00CF392B">
        <w:tc>
          <w:tcPr>
            <w:tcW w:w="439" w:type="dxa"/>
          </w:tcPr>
          <w:p w:rsidR="00C8681C" w:rsidRPr="00CF392B" w:rsidRDefault="00B1625E" w:rsidP="00747070">
            <w:pPr>
              <w:rPr>
                <w:rFonts w:ascii="Arial" w:hAnsi="Arial" w:cs="Arial"/>
                <w:b/>
                <w:sz w:val="20"/>
                <w:szCs w:val="20"/>
              </w:rPr>
            </w:pPr>
            <w:r>
              <w:rPr>
                <w:rFonts w:ascii="Arial" w:hAnsi="Arial" w:cs="Arial"/>
                <w:b/>
                <w:sz w:val="20"/>
                <w:szCs w:val="20"/>
              </w:rPr>
              <w:t>7</w:t>
            </w:r>
          </w:p>
        </w:tc>
        <w:tc>
          <w:tcPr>
            <w:tcW w:w="2595" w:type="dxa"/>
          </w:tcPr>
          <w:p w:rsidR="00C8681C" w:rsidRPr="00CF392B" w:rsidRDefault="009D613A" w:rsidP="00747070">
            <w:pPr>
              <w:rPr>
                <w:rFonts w:ascii="Arial" w:hAnsi="Arial" w:cs="Arial"/>
                <w:b/>
                <w:sz w:val="20"/>
                <w:szCs w:val="20"/>
              </w:rPr>
            </w:pPr>
            <w:r>
              <w:rPr>
                <w:rFonts w:ascii="Arial" w:hAnsi="Arial" w:cs="Arial"/>
                <w:b/>
                <w:sz w:val="20"/>
                <w:szCs w:val="20"/>
              </w:rPr>
              <w:t>(Online) f</w:t>
            </w:r>
            <w:r w:rsidR="00D97666">
              <w:rPr>
                <w:rFonts w:ascii="Arial" w:hAnsi="Arial" w:cs="Arial"/>
                <w:b/>
                <w:sz w:val="20"/>
                <w:szCs w:val="20"/>
              </w:rPr>
              <w:t>aciliteiten</w:t>
            </w:r>
          </w:p>
        </w:tc>
        <w:tc>
          <w:tcPr>
            <w:tcW w:w="13268" w:type="dxa"/>
          </w:tcPr>
          <w:p w:rsidR="00C8681C" w:rsidRPr="008C66A1" w:rsidRDefault="00D97666" w:rsidP="00A55ED9">
            <w:pPr>
              <w:autoSpaceDE w:val="0"/>
              <w:autoSpaceDN w:val="0"/>
              <w:adjustRightInd w:val="0"/>
              <w:rPr>
                <w:rFonts w:ascii="Arial" w:hAnsi="Arial" w:cs="Arial"/>
                <w:sz w:val="20"/>
                <w:szCs w:val="20"/>
              </w:rPr>
            </w:pPr>
            <w:r w:rsidRPr="008C66A1">
              <w:rPr>
                <w:rFonts w:ascii="Arial" w:hAnsi="Arial" w:cs="Arial"/>
                <w:sz w:val="20"/>
                <w:szCs w:val="20"/>
              </w:rPr>
              <w:t>Biedt uw ziekenhuislocatie de volgende (online) faciliteiten aan voor mensen met Carpaletunnelsyndroom?</w:t>
            </w:r>
          </w:p>
        </w:tc>
      </w:tr>
    </w:tbl>
    <w:p w:rsidR="00C8681C" w:rsidRDefault="00C8681C" w:rsidP="00A10F46">
      <w:pPr>
        <w:rPr>
          <w:rFonts w:ascii="Arial" w:hAnsi="Arial" w:cs="Arial"/>
          <w:b/>
          <w:i/>
          <w:sz w:val="20"/>
          <w:szCs w:val="20"/>
        </w:rPr>
      </w:pPr>
      <w:r w:rsidRPr="001968C6">
        <w:rPr>
          <w:rFonts w:ascii="Arial" w:hAnsi="Arial" w:cs="Arial"/>
          <w:b/>
          <w:i/>
          <w:sz w:val="20"/>
          <w:szCs w:val="20"/>
        </w:rPr>
        <w:t xml:space="preserve"> </w:t>
      </w:r>
    </w:p>
    <w:p w:rsidR="003A496D" w:rsidRDefault="003A496D">
      <w:pPr>
        <w:rPr>
          <w:rFonts w:ascii="Arial" w:hAnsi="Arial" w:cs="Arial"/>
          <w:b/>
          <w:sz w:val="20"/>
          <w:szCs w:val="20"/>
        </w:rPr>
      </w:pPr>
      <w:r>
        <w:br w:type="page"/>
      </w:r>
    </w:p>
    <w:p w:rsidR="003A496D" w:rsidRDefault="003A496D" w:rsidP="00F02243">
      <w:pPr>
        <w:pStyle w:val="Inhopg1"/>
        <w:sectPr w:rsidR="003A496D" w:rsidSect="003A496D">
          <w:footerReference w:type="even" r:id="rId15"/>
          <w:footerReference w:type="default" r:id="rId16"/>
          <w:pgSz w:w="16838" w:h="11906" w:orient="landscape" w:code="9"/>
          <w:pgMar w:top="1457" w:right="1729" w:bottom="1457" w:left="1457" w:header="709" w:footer="709" w:gutter="0"/>
          <w:cols w:space="708"/>
          <w:titlePg/>
          <w:docGrid w:linePitch="360"/>
        </w:sectPr>
      </w:pPr>
    </w:p>
    <w:p w:rsidR="00C8681C" w:rsidRPr="00F02243" w:rsidRDefault="00C8681C" w:rsidP="00F02243">
      <w:pPr>
        <w:pStyle w:val="Inhopg1"/>
      </w:pPr>
      <w:r w:rsidRPr="00F02243">
        <w:lastRenderedPageBreak/>
        <w:t>Deel 1: Zorginhoudelijke indicatoren</w:t>
      </w:r>
    </w:p>
    <w:p w:rsidR="00C8681C" w:rsidRDefault="00C8681C" w:rsidP="00605542">
      <w:pPr>
        <w:rPr>
          <w:rFonts w:ascii="Arial" w:hAnsi="Arial" w:cs="Arial"/>
          <w:b/>
          <w:sz w:val="20"/>
          <w:szCs w:val="20"/>
        </w:rPr>
      </w:pPr>
    </w:p>
    <w:p w:rsidR="00C8681C" w:rsidRPr="00D44E22" w:rsidRDefault="00C8681C" w:rsidP="00605542">
      <w:pPr>
        <w:rPr>
          <w:rFonts w:ascii="Arial" w:hAnsi="Arial" w:cs="Arial"/>
          <w:b/>
          <w:sz w:val="20"/>
          <w:szCs w:val="20"/>
        </w:rPr>
      </w:pPr>
      <w:r w:rsidRPr="00D44E22">
        <w:rPr>
          <w:rFonts w:ascii="Arial" w:hAnsi="Arial" w:cs="Arial"/>
          <w:b/>
          <w:sz w:val="20"/>
          <w:szCs w:val="20"/>
        </w:rPr>
        <w:t>1.</w:t>
      </w:r>
      <w:r w:rsidRPr="00D44E22">
        <w:rPr>
          <w:rFonts w:ascii="Arial" w:hAnsi="Arial" w:cs="Arial"/>
          <w:sz w:val="20"/>
          <w:szCs w:val="20"/>
        </w:rPr>
        <w:t xml:space="preserve"> </w:t>
      </w:r>
      <w:r w:rsidRPr="00D44E22">
        <w:rPr>
          <w:rFonts w:ascii="Arial" w:hAnsi="Arial" w:cs="Arial"/>
          <w:b/>
          <w:sz w:val="20"/>
          <w:szCs w:val="20"/>
        </w:rPr>
        <w:t xml:space="preserve">Algemene informatie over Zorginhoudelijke indicatoren </w:t>
      </w:r>
      <w:r>
        <w:rPr>
          <w:rFonts w:ascii="Arial" w:hAnsi="Arial" w:cs="Arial"/>
          <w:b/>
          <w:sz w:val="20"/>
          <w:szCs w:val="20"/>
        </w:rPr>
        <w:t>CTS</w:t>
      </w:r>
    </w:p>
    <w:p w:rsidR="00C8681C" w:rsidRDefault="00C8681C" w:rsidP="00605542">
      <w:pPr>
        <w:rPr>
          <w:rFonts w:ascii="Arial" w:hAnsi="Arial" w:cs="Arial"/>
          <w:sz w:val="20"/>
          <w:szCs w:val="20"/>
        </w:rPr>
      </w:pPr>
    </w:p>
    <w:p w:rsidR="00C8681C" w:rsidRDefault="00C8681C" w:rsidP="00605542">
      <w:pPr>
        <w:rPr>
          <w:sz w:val="20"/>
        </w:rPr>
      </w:pPr>
    </w:p>
    <w:p w:rsidR="00C8681C" w:rsidRPr="00BE57AD" w:rsidRDefault="00C8681C" w:rsidP="00605542">
      <w:pPr>
        <w:rPr>
          <w:rFonts w:ascii="Arial" w:hAnsi="Arial" w:cs="Arial"/>
          <w:b/>
          <w:sz w:val="20"/>
          <w:szCs w:val="20"/>
        </w:rPr>
      </w:pPr>
      <w:r w:rsidRPr="00BE57AD">
        <w:rPr>
          <w:rFonts w:ascii="Arial" w:hAnsi="Arial" w:cs="Arial"/>
          <w:b/>
          <w:sz w:val="20"/>
          <w:szCs w:val="20"/>
        </w:rPr>
        <w:t>Indicatorenwerkgroep</w:t>
      </w:r>
    </w:p>
    <w:p w:rsidR="00C8681C" w:rsidRPr="00BE57AD" w:rsidRDefault="00C8681C" w:rsidP="00605542">
      <w:pPr>
        <w:rPr>
          <w:rFonts w:ascii="Arial" w:hAnsi="Arial" w:cs="Arial"/>
          <w:sz w:val="20"/>
          <w:szCs w:val="20"/>
        </w:rPr>
      </w:pPr>
      <w:r w:rsidRPr="00BE57AD">
        <w:rPr>
          <w:rFonts w:ascii="Arial" w:hAnsi="Arial" w:cs="Arial"/>
          <w:sz w:val="20"/>
          <w:szCs w:val="20"/>
        </w:rPr>
        <w:t>De volgende personen waren betrokken bij het opstellen van deze indicatorengids:</w:t>
      </w:r>
    </w:p>
    <w:p w:rsidR="00C8681C" w:rsidRDefault="00C8681C" w:rsidP="00605542">
      <w:pPr>
        <w:rPr>
          <w:rFonts w:ascii="Arial" w:hAnsi="Arial" w:cs="Arial"/>
          <w:sz w:val="20"/>
          <w:szCs w:val="20"/>
        </w:rPr>
      </w:pPr>
      <w:r w:rsidRPr="00A14FDB">
        <w:rPr>
          <w:rFonts w:ascii="Arial" w:hAnsi="Arial" w:cs="Arial"/>
          <w:sz w:val="20"/>
          <w:szCs w:val="20"/>
        </w:rPr>
        <w:t>FMS:</w:t>
      </w:r>
      <w:r w:rsidRPr="00A14FDB">
        <w:rPr>
          <w:rFonts w:ascii="Arial" w:hAnsi="Arial" w:cs="Arial"/>
          <w:sz w:val="20"/>
          <w:szCs w:val="20"/>
        </w:rPr>
        <w:tab/>
      </w:r>
      <w:r w:rsidRPr="00A14FDB">
        <w:rPr>
          <w:rFonts w:ascii="Arial" w:hAnsi="Arial" w:cs="Arial"/>
          <w:sz w:val="20"/>
          <w:szCs w:val="20"/>
        </w:rPr>
        <w:tab/>
      </w:r>
      <w:r w:rsidR="0043506D">
        <w:rPr>
          <w:rFonts w:ascii="Arial" w:hAnsi="Arial" w:cs="Arial"/>
          <w:sz w:val="20"/>
          <w:szCs w:val="20"/>
        </w:rPr>
        <w:tab/>
      </w:r>
      <w:r w:rsidRPr="00A14FDB">
        <w:rPr>
          <w:rFonts w:ascii="Arial" w:hAnsi="Arial" w:cs="Arial"/>
          <w:sz w:val="20"/>
          <w:szCs w:val="20"/>
        </w:rPr>
        <w:t>Mw</w:t>
      </w:r>
      <w:r w:rsidR="0043506D">
        <w:rPr>
          <w:rFonts w:ascii="Arial" w:hAnsi="Arial" w:cs="Arial"/>
          <w:sz w:val="20"/>
          <w:szCs w:val="20"/>
        </w:rPr>
        <w:t xml:space="preserve"> </w:t>
      </w:r>
      <w:r w:rsidRPr="00BE57AD">
        <w:rPr>
          <w:rFonts w:ascii="Arial" w:hAnsi="Arial" w:cs="Arial"/>
          <w:sz w:val="20"/>
          <w:szCs w:val="20"/>
        </w:rPr>
        <w:t>D.</w:t>
      </w:r>
      <w:r w:rsidR="0043506D">
        <w:rPr>
          <w:rFonts w:ascii="Arial" w:hAnsi="Arial" w:cs="Arial"/>
          <w:sz w:val="20"/>
          <w:szCs w:val="20"/>
        </w:rPr>
        <w:t>A.</w:t>
      </w:r>
      <w:r w:rsidRPr="00BE57AD">
        <w:rPr>
          <w:rFonts w:ascii="Arial" w:hAnsi="Arial" w:cs="Arial"/>
          <w:sz w:val="20"/>
          <w:szCs w:val="20"/>
        </w:rPr>
        <w:t xml:space="preserve"> Trip, beleidsadviseur</w:t>
      </w:r>
    </w:p>
    <w:p w:rsidR="00C8681C" w:rsidRPr="00BE57AD" w:rsidRDefault="00C8681C" w:rsidP="00605542">
      <w:pPr>
        <w:rPr>
          <w:rFonts w:ascii="Arial" w:hAnsi="Arial" w:cs="Arial"/>
          <w:sz w:val="20"/>
          <w:szCs w:val="20"/>
        </w:rPr>
      </w:pP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Pr>
          <w:rFonts w:ascii="Arial" w:hAnsi="Arial" w:cs="Arial"/>
          <w:sz w:val="20"/>
          <w:szCs w:val="20"/>
        </w:rPr>
        <w:t>Mw. I. Maas, beleidsadviseur</w:t>
      </w:r>
    </w:p>
    <w:p w:rsidR="00C8681C" w:rsidRPr="00BE57AD" w:rsidRDefault="00C8681C" w:rsidP="00605542">
      <w:pPr>
        <w:rPr>
          <w:rFonts w:ascii="Arial" w:hAnsi="Arial" w:cs="Arial"/>
          <w:sz w:val="20"/>
          <w:szCs w:val="20"/>
        </w:rPr>
      </w:pPr>
      <w:r w:rsidRPr="00BE57AD">
        <w:rPr>
          <w:rFonts w:ascii="Arial" w:hAnsi="Arial" w:cs="Arial"/>
          <w:sz w:val="20"/>
          <w:szCs w:val="20"/>
        </w:rPr>
        <w:t>NFU:</w:t>
      </w:r>
      <w:r w:rsidRPr="00BE57AD">
        <w:rPr>
          <w:rFonts w:ascii="Arial" w:hAnsi="Arial" w:cs="Arial"/>
          <w:sz w:val="20"/>
          <w:szCs w:val="20"/>
        </w:rPr>
        <w:tab/>
      </w:r>
      <w:r w:rsidRPr="00BE57AD">
        <w:rPr>
          <w:rFonts w:ascii="Arial" w:hAnsi="Arial" w:cs="Arial"/>
          <w:sz w:val="20"/>
          <w:szCs w:val="20"/>
        </w:rPr>
        <w:tab/>
      </w:r>
      <w:r w:rsidR="0043506D">
        <w:rPr>
          <w:rFonts w:ascii="Arial" w:hAnsi="Arial" w:cs="Arial"/>
          <w:sz w:val="20"/>
          <w:szCs w:val="20"/>
        </w:rPr>
        <w:tab/>
      </w:r>
      <w:r w:rsidRPr="00BE57AD">
        <w:rPr>
          <w:rFonts w:ascii="Arial" w:hAnsi="Arial" w:cs="Arial"/>
          <w:sz w:val="20"/>
          <w:szCs w:val="20"/>
        </w:rPr>
        <w:t>Mw. M. Havinga, projectmedewerker inhoudelijke zaken</w:t>
      </w:r>
    </w:p>
    <w:p w:rsidR="00C8681C" w:rsidRDefault="00C8681C" w:rsidP="00605542">
      <w:pPr>
        <w:rPr>
          <w:rFonts w:ascii="Arial" w:hAnsi="Arial" w:cs="Arial"/>
          <w:sz w:val="20"/>
          <w:szCs w:val="20"/>
        </w:rPr>
      </w:pPr>
      <w:r w:rsidRPr="00BE57AD">
        <w:rPr>
          <w:rFonts w:ascii="Arial" w:hAnsi="Arial" w:cs="Arial"/>
          <w:sz w:val="20"/>
          <w:szCs w:val="20"/>
        </w:rPr>
        <w:tab/>
      </w:r>
      <w:r w:rsidRPr="00BE57AD">
        <w:rPr>
          <w:rFonts w:ascii="Arial" w:hAnsi="Arial" w:cs="Arial"/>
          <w:sz w:val="20"/>
          <w:szCs w:val="20"/>
        </w:rPr>
        <w:tab/>
      </w:r>
      <w:r w:rsidR="0043506D">
        <w:rPr>
          <w:rFonts w:ascii="Arial" w:hAnsi="Arial" w:cs="Arial"/>
          <w:sz w:val="20"/>
          <w:szCs w:val="20"/>
        </w:rPr>
        <w:tab/>
      </w:r>
      <w:r w:rsidRPr="00BE57AD">
        <w:rPr>
          <w:rFonts w:ascii="Arial" w:hAnsi="Arial" w:cs="Arial"/>
          <w:sz w:val="20"/>
          <w:szCs w:val="20"/>
        </w:rPr>
        <w:t xml:space="preserve">Dhr. A. Schuurmans, adviseur </w:t>
      </w:r>
    </w:p>
    <w:p w:rsidR="00C8681C" w:rsidRDefault="00C8681C" w:rsidP="00605542">
      <w:pPr>
        <w:rPr>
          <w:rFonts w:ascii="Arial" w:hAnsi="Arial" w:cs="Arial"/>
          <w:sz w:val="20"/>
          <w:szCs w:val="20"/>
        </w:rPr>
      </w:pPr>
      <w:r>
        <w:rPr>
          <w:rFonts w:ascii="Arial" w:hAnsi="Arial" w:cs="Arial"/>
          <w:sz w:val="20"/>
          <w:szCs w:val="20"/>
        </w:rPr>
        <w:t>NVPC:</w:t>
      </w: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Pr>
          <w:rFonts w:ascii="Arial" w:hAnsi="Arial" w:cs="Arial"/>
          <w:sz w:val="20"/>
          <w:szCs w:val="20"/>
        </w:rPr>
        <w:t xml:space="preserve">Dhr. M. </w:t>
      </w:r>
      <w:proofErr w:type="spellStart"/>
      <w:r>
        <w:rPr>
          <w:rFonts w:ascii="Arial" w:hAnsi="Arial" w:cs="Arial"/>
          <w:sz w:val="20"/>
          <w:szCs w:val="20"/>
        </w:rPr>
        <w:t>Ritt</w:t>
      </w:r>
      <w:proofErr w:type="spellEnd"/>
      <w:r>
        <w:rPr>
          <w:rFonts w:ascii="Arial" w:hAnsi="Arial" w:cs="Arial"/>
          <w:sz w:val="20"/>
          <w:szCs w:val="20"/>
        </w:rPr>
        <w:t>, plastisch chirurg</w:t>
      </w:r>
    </w:p>
    <w:p w:rsidR="00C8681C" w:rsidRPr="00CC25CC" w:rsidRDefault="00C8681C" w:rsidP="00605542">
      <w:pPr>
        <w:rPr>
          <w:rFonts w:ascii="Arial" w:hAnsi="Arial" w:cs="Arial"/>
          <w:sz w:val="20"/>
          <w:szCs w:val="20"/>
        </w:rPr>
      </w:pPr>
      <w:r>
        <w:rPr>
          <w:rFonts w:ascii="Arial" w:hAnsi="Arial" w:cs="Arial"/>
          <w:sz w:val="20"/>
          <w:szCs w:val="20"/>
        </w:rPr>
        <w:t>NVN:</w:t>
      </w: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sidRPr="00CC25CC">
        <w:rPr>
          <w:sz w:val="20"/>
        </w:rPr>
        <w:t xml:space="preserve">Dhr. E. </w:t>
      </w:r>
      <w:proofErr w:type="spellStart"/>
      <w:r w:rsidRPr="00CC25CC">
        <w:rPr>
          <w:sz w:val="20"/>
        </w:rPr>
        <w:t>Hoogerwaard</w:t>
      </w:r>
      <w:proofErr w:type="spellEnd"/>
    </w:p>
    <w:p w:rsidR="00906D00" w:rsidRPr="00CC25CC" w:rsidRDefault="00FE79C2" w:rsidP="0043506D">
      <w:pPr>
        <w:ind w:left="1440" w:firstLine="720"/>
        <w:rPr>
          <w:rFonts w:ascii="Arial" w:hAnsi="Arial" w:cs="Arial"/>
          <w:sz w:val="20"/>
          <w:szCs w:val="20"/>
        </w:rPr>
      </w:pPr>
      <w:r>
        <w:rPr>
          <w:rFonts w:ascii="Arial" w:hAnsi="Arial" w:cs="Arial"/>
          <w:sz w:val="20"/>
          <w:szCs w:val="20"/>
        </w:rPr>
        <w:t xml:space="preserve">Mw. E.F.J. </w:t>
      </w:r>
      <w:proofErr w:type="spellStart"/>
      <w:r w:rsidR="00906D00">
        <w:rPr>
          <w:rFonts w:ascii="Arial" w:hAnsi="Arial" w:cs="Arial"/>
          <w:sz w:val="20"/>
          <w:szCs w:val="20"/>
        </w:rPr>
        <w:t>Raaijmakers</w:t>
      </w:r>
      <w:proofErr w:type="spellEnd"/>
    </w:p>
    <w:p w:rsidR="00C8681C" w:rsidRDefault="00C8681C" w:rsidP="0043506D">
      <w:pPr>
        <w:ind w:left="1440" w:firstLine="720"/>
        <w:rPr>
          <w:sz w:val="20"/>
        </w:rPr>
      </w:pPr>
      <w:r w:rsidRPr="00CC25CC">
        <w:rPr>
          <w:sz w:val="20"/>
        </w:rPr>
        <w:t xml:space="preserve">Mw. </w:t>
      </w:r>
      <w:r w:rsidR="008D1DCB">
        <w:rPr>
          <w:sz w:val="20"/>
        </w:rPr>
        <w:t xml:space="preserve">A. </w:t>
      </w:r>
      <w:r w:rsidRPr="00CC25CC">
        <w:rPr>
          <w:sz w:val="20"/>
        </w:rPr>
        <w:t xml:space="preserve">F. van </w:t>
      </w:r>
      <w:proofErr w:type="spellStart"/>
      <w:r w:rsidRPr="00CC25CC">
        <w:rPr>
          <w:sz w:val="20"/>
        </w:rPr>
        <w:t>Rootselaar</w:t>
      </w:r>
      <w:proofErr w:type="spellEnd"/>
      <w:r w:rsidR="008D1DCB">
        <w:rPr>
          <w:sz w:val="20"/>
        </w:rPr>
        <w:t>, neuroloog/klinisch neurofysioloog</w:t>
      </w:r>
    </w:p>
    <w:p w:rsidR="00906D00" w:rsidRDefault="00906D00" w:rsidP="0043506D">
      <w:pPr>
        <w:ind w:left="1440" w:firstLine="720"/>
        <w:rPr>
          <w:sz w:val="20"/>
        </w:rPr>
      </w:pPr>
      <w:r>
        <w:rPr>
          <w:sz w:val="20"/>
        </w:rPr>
        <w:t>Dhr. T.P.J. Timmerhuis</w:t>
      </w:r>
    </w:p>
    <w:p w:rsidR="00C8681C" w:rsidRDefault="00C8681C" w:rsidP="00605542">
      <w:pPr>
        <w:rPr>
          <w:rFonts w:ascii="Arial" w:hAnsi="Arial" w:cs="Arial"/>
          <w:sz w:val="20"/>
          <w:szCs w:val="20"/>
        </w:rPr>
      </w:pPr>
      <w:r>
        <w:rPr>
          <w:rFonts w:ascii="Arial" w:hAnsi="Arial" w:cs="Arial"/>
          <w:sz w:val="20"/>
          <w:szCs w:val="20"/>
        </w:rPr>
        <w:t>NVR:</w:t>
      </w: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Pr>
          <w:rFonts w:ascii="Arial" w:hAnsi="Arial" w:cs="Arial"/>
          <w:sz w:val="20"/>
          <w:szCs w:val="20"/>
        </w:rPr>
        <w:t xml:space="preserve">Dhr. </w:t>
      </w:r>
      <w:proofErr w:type="spellStart"/>
      <w:r>
        <w:rPr>
          <w:rFonts w:ascii="Arial" w:hAnsi="Arial" w:cs="Arial"/>
          <w:sz w:val="20"/>
          <w:szCs w:val="20"/>
        </w:rPr>
        <w:t>Landewé</w:t>
      </w:r>
      <w:proofErr w:type="spellEnd"/>
    </w:p>
    <w:p w:rsidR="00C8681C" w:rsidRDefault="00C8681C" w:rsidP="00605542">
      <w:pPr>
        <w:rPr>
          <w:rFonts w:ascii="Arial" w:hAnsi="Arial" w:cs="Arial"/>
          <w:sz w:val="20"/>
          <w:szCs w:val="20"/>
        </w:rPr>
      </w:pPr>
      <w:r>
        <w:rPr>
          <w:rFonts w:ascii="Arial" w:hAnsi="Arial" w:cs="Arial"/>
          <w:sz w:val="20"/>
          <w:szCs w:val="20"/>
        </w:rPr>
        <w:t>NVvH:</w:t>
      </w: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Pr>
          <w:rFonts w:ascii="Arial" w:hAnsi="Arial" w:cs="Arial"/>
          <w:sz w:val="20"/>
          <w:szCs w:val="20"/>
        </w:rPr>
        <w:t>Dhr. N. Schep</w:t>
      </w:r>
    </w:p>
    <w:p w:rsidR="00C8681C" w:rsidRDefault="00C8681C" w:rsidP="00605542">
      <w:pPr>
        <w:rPr>
          <w:rFonts w:ascii="Arial" w:hAnsi="Arial" w:cs="Arial"/>
          <w:sz w:val="20"/>
          <w:szCs w:val="20"/>
        </w:rPr>
      </w:pPr>
      <w:proofErr w:type="spellStart"/>
      <w:r>
        <w:rPr>
          <w:rFonts w:ascii="Arial" w:hAnsi="Arial" w:cs="Arial"/>
          <w:sz w:val="20"/>
          <w:szCs w:val="20"/>
        </w:rPr>
        <w:t>NVvN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Pr>
          <w:rFonts w:ascii="Arial" w:hAnsi="Arial" w:cs="Arial"/>
          <w:sz w:val="20"/>
          <w:szCs w:val="20"/>
        </w:rPr>
        <w:t xml:space="preserve">Dhr. M. </w:t>
      </w:r>
      <w:proofErr w:type="spellStart"/>
      <w:r>
        <w:rPr>
          <w:rFonts w:ascii="Arial" w:hAnsi="Arial" w:cs="Arial"/>
          <w:sz w:val="20"/>
          <w:szCs w:val="20"/>
        </w:rPr>
        <w:t>Malessy</w:t>
      </w:r>
      <w:proofErr w:type="spellEnd"/>
      <w:r>
        <w:rPr>
          <w:rFonts w:ascii="Arial" w:hAnsi="Arial" w:cs="Arial"/>
          <w:sz w:val="20"/>
          <w:szCs w:val="20"/>
        </w:rPr>
        <w:t>, neurochirurg</w:t>
      </w:r>
    </w:p>
    <w:p w:rsidR="00C8681C" w:rsidRPr="00BE57AD" w:rsidRDefault="00C8681C" w:rsidP="00605542">
      <w:pPr>
        <w:rPr>
          <w:rFonts w:ascii="Arial" w:hAnsi="Arial" w:cs="Arial"/>
          <w:sz w:val="20"/>
          <w:szCs w:val="20"/>
        </w:rPr>
      </w:pPr>
      <w:r>
        <w:rPr>
          <w:rFonts w:ascii="Arial" w:hAnsi="Arial" w:cs="Arial"/>
          <w:sz w:val="20"/>
          <w:szCs w:val="20"/>
        </w:rPr>
        <w:t>NOV:</w:t>
      </w:r>
      <w:r>
        <w:rPr>
          <w:rFonts w:ascii="Arial" w:hAnsi="Arial" w:cs="Arial"/>
          <w:sz w:val="20"/>
          <w:szCs w:val="20"/>
        </w:rPr>
        <w:tab/>
      </w:r>
      <w:r>
        <w:rPr>
          <w:rFonts w:ascii="Arial" w:hAnsi="Arial" w:cs="Arial"/>
          <w:sz w:val="20"/>
          <w:szCs w:val="20"/>
        </w:rPr>
        <w:tab/>
      </w:r>
      <w:r w:rsidR="0043506D">
        <w:rPr>
          <w:rFonts w:ascii="Arial" w:hAnsi="Arial" w:cs="Arial"/>
          <w:sz w:val="20"/>
          <w:szCs w:val="20"/>
        </w:rPr>
        <w:tab/>
      </w:r>
      <w:r>
        <w:rPr>
          <w:rFonts w:ascii="Arial" w:hAnsi="Arial" w:cs="Arial"/>
          <w:sz w:val="20"/>
          <w:szCs w:val="20"/>
        </w:rPr>
        <w:t>Dhr. H. Koot</w:t>
      </w:r>
    </w:p>
    <w:p w:rsidR="00C8681C" w:rsidRPr="00BE57AD" w:rsidRDefault="0043506D" w:rsidP="00605542">
      <w:pPr>
        <w:rPr>
          <w:rFonts w:ascii="Arial" w:hAnsi="Arial" w:cs="Arial"/>
          <w:sz w:val="20"/>
          <w:szCs w:val="20"/>
        </w:rPr>
      </w:pPr>
      <w:r>
        <w:rPr>
          <w:rFonts w:ascii="Arial" w:hAnsi="Arial" w:cs="Arial"/>
          <w:sz w:val="20"/>
          <w:szCs w:val="20"/>
        </w:rPr>
        <w:t>Patiëntenfederatie</w:t>
      </w:r>
      <w:r w:rsidR="00C8681C" w:rsidRPr="00BE57AD">
        <w:rPr>
          <w:rFonts w:ascii="Arial" w:hAnsi="Arial" w:cs="Arial"/>
          <w:sz w:val="20"/>
          <w:szCs w:val="20"/>
        </w:rPr>
        <w:t>:</w:t>
      </w:r>
      <w:r w:rsidR="00C8681C" w:rsidRPr="00BE57AD">
        <w:rPr>
          <w:rFonts w:ascii="Arial" w:hAnsi="Arial" w:cs="Arial"/>
          <w:sz w:val="20"/>
          <w:szCs w:val="20"/>
        </w:rPr>
        <w:tab/>
        <w:t>Mw. R. Lammers, beleidsmedewerker</w:t>
      </w:r>
    </w:p>
    <w:p w:rsidR="00C8681C" w:rsidRPr="00BE57AD" w:rsidRDefault="00C8681C" w:rsidP="0043506D">
      <w:pPr>
        <w:ind w:left="1440" w:firstLine="720"/>
        <w:rPr>
          <w:rFonts w:ascii="Arial" w:hAnsi="Arial" w:cs="Arial"/>
          <w:sz w:val="20"/>
          <w:szCs w:val="20"/>
        </w:rPr>
      </w:pPr>
      <w:r w:rsidRPr="00BE57AD">
        <w:rPr>
          <w:rFonts w:ascii="Arial" w:hAnsi="Arial" w:cs="Arial"/>
          <w:sz w:val="20"/>
          <w:szCs w:val="20"/>
        </w:rPr>
        <w:t xml:space="preserve">Mw. M. Muris, sr. beleidsmedewerker </w:t>
      </w:r>
    </w:p>
    <w:p w:rsidR="00C8681C" w:rsidRPr="00BE57AD" w:rsidRDefault="00C8681C" w:rsidP="00605542">
      <w:pPr>
        <w:rPr>
          <w:rFonts w:ascii="Arial" w:hAnsi="Arial" w:cs="Arial"/>
          <w:sz w:val="20"/>
          <w:szCs w:val="20"/>
        </w:rPr>
      </w:pPr>
      <w:r w:rsidRPr="00BE57AD">
        <w:rPr>
          <w:rFonts w:ascii="Arial" w:hAnsi="Arial" w:cs="Arial"/>
          <w:sz w:val="20"/>
          <w:szCs w:val="20"/>
        </w:rPr>
        <w:t>NVZ:</w:t>
      </w:r>
      <w:r w:rsidRPr="00BE57AD">
        <w:rPr>
          <w:rFonts w:ascii="Arial" w:hAnsi="Arial" w:cs="Arial"/>
          <w:sz w:val="20"/>
          <w:szCs w:val="20"/>
        </w:rPr>
        <w:tab/>
      </w:r>
      <w:r w:rsidRPr="00BE57AD">
        <w:rPr>
          <w:rFonts w:ascii="Arial" w:hAnsi="Arial" w:cs="Arial"/>
          <w:sz w:val="20"/>
          <w:szCs w:val="20"/>
        </w:rPr>
        <w:tab/>
      </w:r>
      <w:r w:rsidR="0043506D">
        <w:rPr>
          <w:rFonts w:ascii="Arial" w:hAnsi="Arial" w:cs="Arial"/>
          <w:sz w:val="20"/>
          <w:szCs w:val="20"/>
        </w:rPr>
        <w:tab/>
      </w:r>
      <w:r w:rsidRPr="00BE57AD">
        <w:rPr>
          <w:rFonts w:ascii="Arial" w:hAnsi="Arial" w:cs="Arial"/>
          <w:sz w:val="20"/>
          <w:szCs w:val="20"/>
        </w:rPr>
        <w:t>Mw. M. Terlingen, beleidsadviseur Kwaliteit &amp; Organisatie</w:t>
      </w:r>
    </w:p>
    <w:p w:rsidR="00C8681C" w:rsidRPr="00BE57AD" w:rsidRDefault="00C8681C" w:rsidP="00605542">
      <w:pPr>
        <w:rPr>
          <w:rFonts w:ascii="Arial" w:hAnsi="Arial" w:cs="Arial"/>
          <w:sz w:val="20"/>
          <w:szCs w:val="20"/>
        </w:rPr>
      </w:pPr>
      <w:r w:rsidRPr="00BE57AD">
        <w:rPr>
          <w:rFonts w:ascii="Arial" w:hAnsi="Arial" w:cs="Arial"/>
          <w:sz w:val="20"/>
          <w:szCs w:val="20"/>
        </w:rPr>
        <w:t>ZN:</w:t>
      </w:r>
      <w:r w:rsidR="00D912EA">
        <w:rPr>
          <w:rFonts w:ascii="Arial" w:hAnsi="Arial" w:cs="Arial"/>
          <w:sz w:val="20"/>
          <w:szCs w:val="20"/>
        </w:rPr>
        <w:t xml:space="preserve"> </w:t>
      </w:r>
      <w:r w:rsidR="00D912EA">
        <w:rPr>
          <w:rFonts w:ascii="Arial" w:hAnsi="Arial" w:cs="Arial"/>
          <w:sz w:val="20"/>
          <w:szCs w:val="20"/>
        </w:rPr>
        <w:tab/>
      </w:r>
      <w:r w:rsidR="00D912EA">
        <w:rPr>
          <w:rFonts w:ascii="Arial" w:hAnsi="Arial" w:cs="Arial"/>
          <w:sz w:val="20"/>
          <w:szCs w:val="20"/>
        </w:rPr>
        <w:tab/>
      </w:r>
      <w:r w:rsidR="0043506D">
        <w:rPr>
          <w:rFonts w:ascii="Arial" w:hAnsi="Arial" w:cs="Arial"/>
          <w:sz w:val="20"/>
          <w:szCs w:val="20"/>
        </w:rPr>
        <w:tab/>
      </w:r>
      <w:r w:rsidRPr="00853C28">
        <w:rPr>
          <w:rFonts w:ascii="Arial" w:hAnsi="Arial" w:cs="Arial"/>
          <w:sz w:val="20"/>
          <w:szCs w:val="20"/>
        </w:rPr>
        <w:t>M</w:t>
      </w:r>
      <w:r>
        <w:rPr>
          <w:rFonts w:ascii="Arial" w:hAnsi="Arial" w:cs="Arial"/>
          <w:sz w:val="20"/>
          <w:szCs w:val="20"/>
        </w:rPr>
        <w:t>w</w:t>
      </w:r>
      <w:r w:rsidRPr="00853C28">
        <w:rPr>
          <w:rFonts w:ascii="Arial" w:hAnsi="Arial" w:cs="Arial"/>
          <w:sz w:val="20"/>
          <w:szCs w:val="20"/>
        </w:rPr>
        <w:t xml:space="preserve">. M. Schepens, </w:t>
      </w:r>
      <w:r w:rsidRPr="00BE57AD">
        <w:rPr>
          <w:rFonts w:ascii="Arial" w:hAnsi="Arial" w:cs="Arial"/>
          <w:sz w:val="20"/>
          <w:szCs w:val="20"/>
        </w:rPr>
        <w:t>vertegenwoordiger Zorgverzekeraars Nederland</w:t>
      </w:r>
    </w:p>
    <w:p w:rsidR="00C8681C" w:rsidRDefault="00C8681C" w:rsidP="00605542">
      <w:pPr>
        <w:rPr>
          <w:rFonts w:ascii="Arial" w:hAnsi="Arial" w:cs="Arial"/>
        </w:rPr>
      </w:pPr>
    </w:p>
    <w:p w:rsidR="00C8681C" w:rsidRPr="00E56D23" w:rsidRDefault="00C8681C" w:rsidP="00F02243">
      <w:pPr>
        <w:jc w:val="both"/>
        <w:rPr>
          <w:rFonts w:ascii="Arial" w:hAnsi="Arial" w:cs="Arial"/>
          <w:b/>
          <w:bCs/>
          <w:sz w:val="20"/>
          <w:szCs w:val="20"/>
        </w:rPr>
      </w:pPr>
      <w:r w:rsidRPr="00E56D23">
        <w:rPr>
          <w:rFonts w:ascii="Arial" w:hAnsi="Arial" w:cs="Arial"/>
          <w:b/>
          <w:bCs/>
          <w:sz w:val="20"/>
          <w:szCs w:val="20"/>
        </w:rPr>
        <w:t>Populatiebepaling CTS</w:t>
      </w:r>
    </w:p>
    <w:p w:rsidR="00C8681C" w:rsidRPr="007E20DE" w:rsidRDefault="00C8681C" w:rsidP="00F02243">
      <w:pPr>
        <w:pStyle w:val="Geenafstand"/>
        <w:jc w:val="both"/>
        <w:rPr>
          <w:rFonts w:ascii="Arial" w:hAnsi="Arial" w:cs="Arial"/>
          <w:sz w:val="20"/>
          <w:szCs w:val="20"/>
        </w:rPr>
      </w:pPr>
      <w:r w:rsidRPr="007E20DE">
        <w:rPr>
          <w:rFonts w:ascii="Arial" w:hAnsi="Arial" w:cs="Arial"/>
          <w:sz w:val="20"/>
          <w:szCs w:val="20"/>
        </w:rPr>
        <w:t>De eerste stap in het bepalen van de indicatoren is het vastst</w:t>
      </w:r>
      <w:r>
        <w:rPr>
          <w:rFonts w:ascii="Arial" w:hAnsi="Arial" w:cs="Arial"/>
          <w:sz w:val="20"/>
          <w:szCs w:val="20"/>
        </w:rPr>
        <w:t>ellen van de populatie. Voor d</w:t>
      </w:r>
      <w:r w:rsidRPr="007E20DE">
        <w:rPr>
          <w:rFonts w:ascii="Arial" w:hAnsi="Arial" w:cs="Arial"/>
          <w:sz w:val="20"/>
          <w:szCs w:val="20"/>
        </w:rPr>
        <w:t>e</w:t>
      </w:r>
    </w:p>
    <w:p w:rsidR="00C8681C" w:rsidRPr="007E20DE" w:rsidRDefault="00C8681C" w:rsidP="00747070">
      <w:pPr>
        <w:jc w:val="both"/>
        <w:rPr>
          <w:rFonts w:ascii="Arial" w:hAnsi="Arial" w:cs="Arial"/>
          <w:sz w:val="20"/>
          <w:szCs w:val="20"/>
        </w:rPr>
      </w:pPr>
      <w:r w:rsidRPr="007E20DE">
        <w:rPr>
          <w:rFonts w:ascii="Arial" w:hAnsi="Arial" w:cs="Arial"/>
          <w:sz w:val="20"/>
          <w:szCs w:val="20"/>
        </w:rPr>
        <w:t xml:space="preserve">indicatorensets </w:t>
      </w:r>
      <w:r>
        <w:rPr>
          <w:rFonts w:ascii="Arial" w:hAnsi="Arial" w:cs="Arial"/>
          <w:sz w:val="20"/>
          <w:szCs w:val="20"/>
        </w:rPr>
        <w:t>i</w:t>
      </w:r>
      <w:r w:rsidRPr="007E20DE">
        <w:rPr>
          <w:rFonts w:ascii="Arial" w:hAnsi="Arial" w:cs="Arial"/>
          <w:sz w:val="20"/>
          <w:szCs w:val="20"/>
        </w:rPr>
        <w:t>s als uitgangspunt gekozen om de populatie te bepalen aan de hand van de Diagnose Behandel Combinaties (</w:t>
      </w:r>
      <w:proofErr w:type="spellStart"/>
      <w:r w:rsidRPr="007E20DE">
        <w:rPr>
          <w:rFonts w:ascii="Arial" w:hAnsi="Arial" w:cs="Arial"/>
          <w:sz w:val="20"/>
          <w:szCs w:val="20"/>
        </w:rPr>
        <w:t>DBC’s</w:t>
      </w:r>
      <w:proofErr w:type="spellEnd"/>
      <w:r w:rsidRPr="007E20DE">
        <w:rPr>
          <w:rFonts w:ascii="Arial" w:hAnsi="Arial" w:cs="Arial"/>
          <w:sz w:val="20"/>
          <w:szCs w:val="20"/>
        </w:rPr>
        <w:t xml:space="preserve">). </w:t>
      </w:r>
    </w:p>
    <w:p w:rsidR="00C8681C" w:rsidRDefault="00C8681C" w:rsidP="00F02243">
      <w:pPr>
        <w:pStyle w:val="Geenafstand"/>
        <w:jc w:val="both"/>
        <w:rPr>
          <w:rFonts w:ascii="Arial" w:hAnsi="Arial" w:cs="Arial"/>
          <w:i/>
          <w:sz w:val="20"/>
          <w:szCs w:val="20"/>
        </w:rPr>
      </w:pPr>
    </w:p>
    <w:p w:rsidR="00C8681C" w:rsidRPr="00F32949" w:rsidRDefault="00C8681C" w:rsidP="00F02243">
      <w:pPr>
        <w:pStyle w:val="Geenafstand"/>
        <w:jc w:val="both"/>
        <w:rPr>
          <w:rFonts w:ascii="Arial" w:hAnsi="Arial" w:cs="Arial"/>
          <w:sz w:val="20"/>
          <w:szCs w:val="20"/>
          <w:u w:val="single"/>
        </w:rPr>
      </w:pPr>
      <w:proofErr w:type="spellStart"/>
      <w:r w:rsidRPr="00F32949">
        <w:rPr>
          <w:rFonts w:ascii="Arial" w:hAnsi="Arial" w:cs="Arial"/>
          <w:sz w:val="20"/>
          <w:szCs w:val="20"/>
          <w:u w:val="single"/>
        </w:rPr>
        <w:t>DBC’s</w:t>
      </w:r>
      <w:proofErr w:type="spellEnd"/>
      <w:r w:rsidRPr="00F32949">
        <w:rPr>
          <w:rFonts w:ascii="Arial" w:hAnsi="Arial" w:cs="Arial"/>
          <w:sz w:val="20"/>
          <w:szCs w:val="20"/>
          <w:u w:val="single"/>
        </w:rPr>
        <w:t xml:space="preserve"> </w:t>
      </w:r>
    </w:p>
    <w:p w:rsidR="00C8681C" w:rsidRPr="00F32949" w:rsidRDefault="00C8681C" w:rsidP="00F02243">
      <w:pPr>
        <w:pStyle w:val="Geenafstand"/>
        <w:jc w:val="both"/>
        <w:rPr>
          <w:rFonts w:ascii="Arial" w:hAnsi="Arial" w:cs="Arial"/>
          <w:sz w:val="20"/>
          <w:szCs w:val="20"/>
        </w:rPr>
      </w:pPr>
      <w:r w:rsidRPr="00F32949">
        <w:rPr>
          <w:rFonts w:ascii="Arial" w:hAnsi="Arial" w:cs="Arial"/>
          <w:sz w:val="20"/>
          <w:szCs w:val="20"/>
        </w:rPr>
        <w:t>De populatie voor de indicatorenset CTS bestaat uit het aantal patiënten bij wie</w:t>
      </w:r>
      <w:r>
        <w:rPr>
          <w:rFonts w:ascii="Arial" w:hAnsi="Arial" w:cs="Arial"/>
          <w:sz w:val="20"/>
          <w:szCs w:val="20"/>
        </w:rPr>
        <w:t xml:space="preserve"> </w:t>
      </w:r>
      <w:r w:rsidRPr="00F32949">
        <w:rPr>
          <w:rFonts w:ascii="Arial" w:hAnsi="Arial" w:cs="Arial"/>
          <w:sz w:val="20"/>
          <w:szCs w:val="20"/>
        </w:rPr>
        <w:t>op enig moment in het verslagjaar een DBC wordt afgesloten die voldoet aan:</w:t>
      </w:r>
    </w:p>
    <w:p w:rsidR="00C8681C" w:rsidRPr="00F32949" w:rsidRDefault="00C8681C" w:rsidP="00F02243">
      <w:pPr>
        <w:numPr>
          <w:ilvl w:val="0"/>
          <w:numId w:val="3"/>
        </w:numPr>
        <w:tabs>
          <w:tab w:val="clear" w:pos="720"/>
          <w:tab w:val="num" w:pos="426"/>
        </w:tabs>
        <w:ind w:left="426" w:hanging="426"/>
        <w:jc w:val="both"/>
        <w:rPr>
          <w:rFonts w:ascii="Arial" w:hAnsi="Arial" w:cs="Arial"/>
          <w:sz w:val="20"/>
          <w:szCs w:val="20"/>
        </w:rPr>
      </w:pPr>
      <w:r w:rsidRPr="00F32949">
        <w:rPr>
          <w:rFonts w:ascii="Arial" w:hAnsi="Arial" w:cs="Arial"/>
          <w:sz w:val="20"/>
          <w:szCs w:val="20"/>
        </w:rPr>
        <w:t>DBC-codes:</w:t>
      </w:r>
    </w:p>
    <w:p w:rsidR="00C8681C" w:rsidRPr="00F32949" w:rsidRDefault="00C8681C" w:rsidP="00F02243">
      <w:pPr>
        <w:numPr>
          <w:ilvl w:val="1"/>
          <w:numId w:val="18"/>
        </w:numPr>
        <w:tabs>
          <w:tab w:val="clear" w:pos="1440"/>
          <w:tab w:val="num" w:pos="426"/>
          <w:tab w:val="num" w:pos="709"/>
        </w:tabs>
        <w:ind w:left="426" w:firstLine="0"/>
        <w:jc w:val="both"/>
        <w:rPr>
          <w:rFonts w:ascii="Arial" w:hAnsi="Arial" w:cs="Arial"/>
          <w:sz w:val="20"/>
          <w:szCs w:val="20"/>
        </w:rPr>
      </w:pPr>
      <w:r w:rsidRPr="00F32949">
        <w:rPr>
          <w:rFonts w:ascii="Arial" w:hAnsi="Arial" w:cs="Arial"/>
          <w:sz w:val="20"/>
          <w:szCs w:val="20"/>
        </w:rPr>
        <w:t>0303.11.132: Heelkunde, Carpaal tunnel syndroom,</w:t>
      </w:r>
    </w:p>
    <w:p w:rsidR="00C8681C" w:rsidRPr="00F32949" w:rsidRDefault="00C8681C" w:rsidP="00F02243">
      <w:pPr>
        <w:numPr>
          <w:ilvl w:val="1"/>
          <w:numId w:val="18"/>
        </w:numPr>
        <w:tabs>
          <w:tab w:val="clear" w:pos="1440"/>
          <w:tab w:val="num" w:pos="426"/>
          <w:tab w:val="num" w:pos="709"/>
        </w:tabs>
        <w:ind w:left="426" w:firstLine="0"/>
        <w:jc w:val="both"/>
        <w:rPr>
          <w:rFonts w:ascii="Arial" w:hAnsi="Arial" w:cs="Arial"/>
          <w:sz w:val="20"/>
          <w:szCs w:val="20"/>
        </w:rPr>
      </w:pPr>
      <w:r w:rsidRPr="00F32949">
        <w:rPr>
          <w:rFonts w:ascii="Arial" w:hAnsi="Arial" w:cs="Arial"/>
          <w:sz w:val="20"/>
          <w:szCs w:val="20"/>
        </w:rPr>
        <w:t xml:space="preserve">0304.11.351: Plastische chirurgie, CTS, decompressie carpale tunnel / klieven </w:t>
      </w:r>
      <w:proofErr w:type="spellStart"/>
      <w:r w:rsidRPr="00F32949">
        <w:rPr>
          <w:rFonts w:ascii="Arial" w:hAnsi="Arial" w:cs="Arial"/>
          <w:sz w:val="20"/>
          <w:szCs w:val="20"/>
        </w:rPr>
        <w:t>retinaculum</w:t>
      </w:r>
      <w:proofErr w:type="spellEnd"/>
      <w:r w:rsidRPr="00F32949">
        <w:rPr>
          <w:rFonts w:ascii="Arial" w:hAnsi="Arial" w:cs="Arial"/>
          <w:sz w:val="20"/>
          <w:szCs w:val="20"/>
        </w:rPr>
        <w:t>, open of endoscopisch,</w:t>
      </w:r>
    </w:p>
    <w:p w:rsidR="00C8681C" w:rsidRPr="00F32949" w:rsidRDefault="00C8681C" w:rsidP="00F02243">
      <w:pPr>
        <w:numPr>
          <w:ilvl w:val="1"/>
          <w:numId w:val="18"/>
        </w:numPr>
        <w:tabs>
          <w:tab w:val="clear" w:pos="1440"/>
          <w:tab w:val="num" w:pos="426"/>
          <w:tab w:val="num" w:pos="709"/>
        </w:tabs>
        <w:ind w:left="426" w:firstLine="0"/>
        <w:jc w:val="both"/>
        <w:rPr>
          <w:rFonts w:ascii="Arial" w:hAnsi="Arial" w:cs="Arial"/>
          <w:sz w:val="20"/>
          <w:szCs w:val="20"/>
        </w:rPr>
      </w:pPr>
      <w:r w:rsidRPr="00F32949">
        <w:rPr>
          <w:rFonts w:ascii="Arial" w:hAnsi="Arial" w:cs="Arial"/>
          <w:sz w:val="20"/>
          <w:szCs w:val="20"/>
        </w:rPr>
        <w:t xml:space="preserve">0304.11.352: Plastische chirurgie, decompressie overige compressie syndromen, </w:t>
      </w:r>
      <w:proofErr w:type="spellStart"/>
      <w:r w:rsidRPr="00F32949">
        <w:rPr>
          <w:rFonts w:ascii="Arial" w:hAnsi="Arial" w:cs="Arial"/>
          <w:sz w:val="20"/>
          <w:szCs w:val="20"/>
        </w:rPr>
        <w:t>neurolyse</w:t>
      </w:r>
      <w:proofErr w:type="spellEnd"/>
      <w:r w:rsidRPr="00F32949">
        <w:rPr>
          <w:rFonts w:ascii="Arial" w:hAnsi="Arial" w:cs="Arial"/>
          <w:sz w:val="20"/>
          <w:szCs w:val="20"/>
        </w:rPr>
        <w:t xml:space="preserve"> (inclusief recidief CTS),</w:t>
      </w:r>
    </w:p>
    <w:p w:rsidR="00C8681C" w:rsidRPr="00F32949" w:rsidRDefault="00C8681C" w:rsidP="00F02243">
      <w:pPr>
        <w:numPr>
          <w:ilvl w:val="1"/>
          <w:numId w:val="18"/>
        </w:numPr>
        <w:tabs>
          <w:tab w:val="clear" w:pos="1440"/>
          <w:tab w:val="num" w:pos="426"/>
          <w:tab w:val="num" w:pos="709"/>
        </w:tabs>
        <w:ind w:left="426" w:firstLine="0"/>
        <w:jc w:val="both"/>
        <w:rPr>
          <w:rFonts w:ascii="Arial" w:hAnsi="Arial" w:cs="Arial"/>
          <w:sz w:val="20"/>
          <w:szCs w:val="20"/>
        </w:rPr>
      </w:pPr>
      <w:r w:rsidRPr="00F32949">
        <w:rPr>
          <w:rFonts w:ascii="Arial" w:hAnsi="Arial" w:cs="Arial"/>
          <w:sz w:val="20"/>
          <w:szCs w:val="20"/>
        </w:rPr>
        <w:t>0305.11.1630: Orthopedie, Carpaal tunnel syndroom,</w:t>
      </w:r>
    </w:p>
    <w:p w:rsidR="00C8681C" w:rsidRPr="00F32949" w:rsidRDefault="00C8681C" w:rsidP="00F02243">
      <w:pPr>
        <w:numPr>
          <w:ilvl w:val="1"/>
          <w:numId w:val="18"/>
        </w:numPr>
        <w:tabs>
          <w:tab w:val="clear" w:pos="1440"/>
          <w:tab w:val="num" w:pos="426"/>
          <w:tab w:val="num" w:pos="709"/>
        </w:tabs>
        <w:ind w:left="426" w:firstLine="0"/>
        <w:jc w:val="both"/>
        <w:rPr>
          <w:rFonts w:ascii="Arial" w:hAnsi="Arial" w:cs="Arial"/>
          <w:sz w:val="20"/>
          <w:szCs w:val="20"/>
        </w:rPr>
      </w:pPr>
      <w:r w:rsidRPr="00F32949">
        <w:rPr>
          <w:rFonts w:ascii="Arial" w:hAnsi="Arial" w:cs="Arial"/>
          <w:sz w:val="20"/>
          <w:szCs w:val="20"/>
        </w:rPr>
        <w:t xml:space="preserve">0308.11.3201: Neurochirurgie, eenvoudige </w:t>
      </w:r>
      <w:proofErr w:type="spellStart"/>
      <w:r w:rsidRPr="00F32949">
        <w:rPr>
          <w:rFonts w:ascii="Arial" w:hAnsi="Arial" w:cs="Arial"/>
          <w:sz w:val="20"/>
          <w:szCs w:val="20"/>
        </w:rPr>
        <w:t>neurolyse</w:t>
      </w:r>
      <w:proofErr w:type="spellEnd"/>
      <w:r w:rsidRPr="00F32949">
        <w:rPr>
          <w:rFonts w:ascii="Arial" w:hAnsi="Arial" w:cs="Arial"/>
          <w:sz w:val="20"/>
          <w:szCs w:val="20"/>
        </w:rPr>
        <w:t xml:space="preserve"> van een perifere zenuw. </w:t>
      </w:r>
    </w:p>
    <w:p w:rsidR="00C8681C" w:rsidRPr="00000DCF" w:rsidRDefault="00C8681C" w:rsidP="00F02243">
      <w:pPr>
        <w:pStyle w:val="Geenafstand"/>
        <w:jc w:val="both"/>
        <w:rPr>
          <w:rFonts w:ascii="Arial" w:hAnsi="Arial" w:cs="Arial"/>
          <w:i/>
          <w:sz w:val="20"/>
          <w:szCs w:val="20"/>
        </w:rPr>
      </w:pPr>
    </w:p>
    <w:p w:rsidR="00C8681C" w:rsidRPr="00B4759F" w:rsidRDefault="00C8681C" w:rsidP="00F02243">
      <w:pPr>
        <w:numPr>
          <w:ilvl w:val="0"/>
          <w:numId w:val="3"/>
        </w:numPr>
        <w:tabs>
          <w:tab w:val="clear" w:pos="720"/>
          <w:tab w:val="num" w:pos="284"/>
        </w:tabs>
        <w:ind w:hanging="720"/>
        <w:jc w:val="both"/>
        <w:rPr>
          <w:rFonts w:ascii="Arial" w:hAnsi="Arial" w:cs="Arial"/>
          <w:sz w:val="20"/>
          <w:szCs w:val="20"/>
        </w:rPr>
      </w:pPr>
      <w:r w:rsidRPr="00B4759F">
        <w:rPr>
          <w:rFonts w:ascii="Arial" w:hAnsi="Arial" w:cs="Arial"/>
          <w:sz w:val="20"/>
          <w:szCs w:val="20"/>
        </w:rPr>
        <w:t xml:space="preserve">Het betreft patiënten met CTS die onder behandeling zijn in de tweede </w:t>
      </w:r>
      <w:r>
        <w:rPr>
          <w:rFonts w:ascii="Arial" w:hAnsi="Arial" w:cs="Arial"/>
          <w:sz w:val="20"/>
          <w:szCs w:val="20"/>
        </w:rPr>
        <w:t xml:space="preserve">en derde </w:t>
      </w:r>
      <w:r w:rsidRPr="00B4759F">
        <w:rPr>
          <w:rFonts w:ascii="Arial" w:hAnsi="Arial" w:cs="Arial"/>
          <w:sz w:val="20"/>
          <w:szCs w:val="20"/>
        </w:rPr>
        <w:t>lijn.</w:t>
      </w:r>
    </w:p>
    <w:p w:rsidR="00C8681C" w:rsidRPr="00B4759F" w:rsidRDefault="00C8681C" w:rsidP="00F02243">
      <w:pPr>
        <w:tabs>
          <w:tab w:val="num" w:pos="284"/>
        </w:tabs>
        <w:jc w:val="both"/>
        <w:rPr>
          <w:rFonts w:ascii="Arial" w:hAnsi="Arial" w:cs="Arial"/>
          <w:sz w:val="20"/>
          <w:szCs w:val="20"/>
        </w:rPr>
      </w:pPr>
      <w:r w:rsidRPr="00B4759F">
        <w:rPr>
          <w:rFonts w:ascii="Arial" w:hAnsi="Arial" w:cs="Arial"/>
          <w:sz w:val="20"/>
          <w:szCs w:val="20"/>
        </w:rPr>
        <w:t xml:space="preserve">- </w:t>
      </w:r>
      <w:r w:rsidRPr="00B4759F">
        <w:rPr>
          <w:rFonts w:ascii="Arial" w:hAnsi="Arial" w:cs="Arial"/>
          <w:sz w:val="20"/>
          <w:szCs w:val="20"/>
        </w:rPr>
        <w:tab/>
        <w:t>Inclusie/exclusiecriteria</w:t>
      </w:r>
      <w:r>
        <w:rPr>
          <w:rFonts w:ascii="Arial" w:hAnsi="Arial" w:cs="Arial"/>
          <w:sz w:val="20"/>
          <w:szCs w:val="20"/>
        </w:rPr>
        <w:t xml:space="preserve"> zoals benoemd bij de betreffende indicatoren</w:t>
      </w:r>
    </w:p>
    <w:p w:rsidR="00C8681C" w:rsidRPr="00B4759F" w:rsidRDefault="00C8681C" w:rsidP="00F02243">
      <w:pPr>
        <w:numPr>
          <w:ilvl w:val="0"/>
          <w:numId w:val="13"/>
        </w:numPr>
        <w:tabs>
          <w:tab w:val="num" w:pos="284"/>
        </w:tabs>
        <w:ind w:left="284" w:hanging="284"/>
        <w:jc w:val="both"/>
        <w:rPr>
          <w:rFonts w:ascii="Arial" w:hAnsi="Arial" w:cs="Arial"/>
          <w:sz w:val="20"/>
          <w:szCs w:val="20"/>
        </w:rPr>
      </w:pPr>
      <w:r w:rsidRPr="00B4759F">
        <w:rPr>
          <w:rFonts w:ascii="Arial" w:hAnsi="Arial" w:cs="Arial"/>
          <w:sz w:val="20"/>
          <w:szCs w:val="20"/>
        </w:rPr>
        <w:t xml:space="preserve">Binnen de gesloten </w:t>
      </w:r>
      <w:r>
        <w:rPr>
          <w:rFonts w:ascii="Arial" w:hAnsi="Arial" w:cs="Arial"/>
          <w:sz w:val="20"/>
          <w:szCs w:val="20"/>
        </w:rPr>
        <w:t>zorgproducten/</w:t>
      </w:r>
      <w:proofErr w:type="spellStart"/>
      <w:r>
        <w:rPr>
          <w:rFonts w:ascii="Arial" w:hAnsi="Arial" w:cs="Arial"/>
          <w:sz w:val="20"/>
          <w:szCs w:val="20"/>
        </w:rPr>
        <w:t>DBC’s</w:t>
      </w:r>
      <w:proofErr w:type="spellEnd"/>
      <w:r w:rsidRPr="00B4759F">
        <w:rPr>
          <w:rFonts w:ascii="Arial" w:hAnsi="Arial" w:cs="Arial"/>
          <w:sz w:val="20"/>
          <w:szCs w:val="20"/>
        </w:rPr>
        <w:t xml:space="preserve"> moet één van onderstaande zorgverrichtingen zijn uitgevoerd:</w:t>
      </w:r>
    </w:p>
    <w:p w:rsidR="00C8681C" w:rsidRPr="00B4759F" w:rsidRDefault="00C8681C" w:rsidP="00F02243">
      <w:pPr>
        <w:numPr>
          <w:ilvl w:val="1"/>
          <w:numId w:val="14"/>
        </w:numPr>
        <w:tabs>
          <w:tab w:val="num" w:pos="284"/>
        </w:tabs>
        <w:ind w:left="709" w:hanging="425"/>
        <w:rPr>
          <w:rFonts w:ascii="Arial" w:hAnsi="Arial" w:cs="Arial"/>
          <w:sz w:val="20"/>
          <w:szCs w:val="20"/>
        </w:rPr>
      </w:pPr>
      <w:r w:rsidRPr="00B4759F">
        <w:rPr>
          <w:rFonts w:ascii="Arial" w:hAnsi="Arial" w:cs="Arial"/>
          <w:sz w:val="20"/>
          <w:szCs w:val="20"/>
        </w:rPr>
        <w:t>38340 Operatieve behandeling CTS, open procedure</w:t>
      </w:r>
    </w:p>
    <w:p w:rsidR="00C8681C" w:rsidRPr="00B4759F" w:rsidRDefault="00C8681C" w:rsidP="00F02243">
      <w:pPr>
        <w:numPr>
          <w:ilvl w:val="1"/>
          <w:numId w:val="14"/>
        </w:numPr>
        <w:tabs>
          <w:tab w:val="num" w:pos="284"/>
        </w:tabs>
        <w:ind w:left="709" w:hanging="425"/>
        <w:rPr>
          <w:rFonts w:ascii="Arial" w:hAnsi="Arial" w:cs="Arial"/>
          <w:sz w:val="20"/>
          <w:szCs w:val="20"/>
        </w:rPr>
      </w:pPr>
      <w:r w:rsidRPr="00B4759F">
        <w:rPr>
          <w:rFonts w:ascii="Arial" w:hAnsi="Arial" w:cs="Arial"/>
          <w:sz w:val="20"/>
          <w:szCs w:val="20"/>
        </w:rPr>
        <w:t xml:space="preserve">38341 endoscopische operatieve behandeling CTS </w:t>
      </w:r>
    </w:p>
    <w:p w:rsidR="00C8681C" w:rsidRPr="00B4759F" w:rsidRDefault="00C8681C" w:rsidP="00F02243">
      <w:pPr>
        <w:numPr>
          <w:ilvl w:val="1"/>
          <w:numId w:val="14"/>
        </w:numPr>
        <w:tabs>
          <w:tab w:val="num" w:pos="284"/>
        </w:tabs>
        <w:ind w:left="709" w:hanging="425"/>
        <w:rPr>
          <w:rFonts w:ascii="Arial" w:hAnsi="Arial" w:cs="Arial"/>
          <w:sz w:val="20"/>
          <w:szCs w:val="20"/>
        </w:rPr>
      </w:pPr>
      <w:r w:rsidRPr="00B4759F">
        <w:rPr>
          <w:rFonts w:ascii="Arial" w:hAnsi="Arial" w:cs="Arial"/>
          <w:sz w:val="20"/>
          <w:szCs w:val="20"/>
        </w:rPr>
        <w:t xml:space="preserve">30460 Eenvoudige </w:t>
      </w:r>
      <w:proofErr w:type="spellStart"/>
      <w:r w:rsidRPr="00B4759F">
        <w:rPr>
          <w:rFonts w:ascii="Arial" w:hAnsi="Arial" w:cs="Arial"/>
          <w:sz w:val="20"/>
          <w:szCs w:val="20"/>
        </w:rPr>
        <w:t>neurolysen</w:t>
      </w:r>
      <w:proofErr w:type="spellEnd"/>
      <w:r w:rsidRPr="00B4759F">
        <w:rPr>
          <w:rFonts w:ascii="Arial" w:hAnsi="Arial" w:cs="Arial"/>
          <w:sz w:val="20"/>
          <w:szCs w:val="20"/>
        </w:rPr>
        <w:t xml:space="preserve">, zonder operatiemicroscoop of </w:t>
      </w:r>
      <w:proofErr w:type="spellStart"/>
      <w:r w:rsidRPr="00B4759F">
        <w:rPr>
          <w:rFonts w:ascii="Arial" w:hAnsi="Arial" w:cs="Arial"/>
          <w:sz w:val="20"/>
          <w:szCs w:val="20"/>
        </w:rPr>
        <w:t>loupevergroting</w:t>
      </w:r>
      <w:proofErr w:type="spellEnd"/>
      <w:r w:rsidRPr="00B4759F">
        <w:rPr>
          <w:rFonts w:ascii="Arial" w:hAnsi="Arial" w:cs="Arial"/>
          <w:sz w:val="20"/>
          <w:szCs w:val="20"/>
        </w:rPr>
        <w:t>.</w:t>
      </w:r>
    </w:p>
    <w:p w:rsidR="00C8681C" w:rsidRDefault="00C8681C" w:rsidP="00F02243">
      <w:pPr>
        <w:numPr>
          <w:ilvl w:val="1"/>
          <w:numId w:val="14"/>
        </w:numPr>
        <w:tabs>
          <w:tab w:val="num" w:pos="284"/>
        </w:tabs>
        <w:ind w:left="709" w:hanging="425"/>
        <w:rPr>
          <w:rFonts w:ascii="Arial" w:hAnsi="Arial" w:cs="Arial"/>
          <w:sz w:val="20"/>
          <w:szCs w:val="20"/>
        </w:rPr>
      </w:pPr>
      <w:r w:rsidRPr="00B4759F">
        <w:rPr>
          <w:rFonts w:ascii="Arial" w:hAnsi="Arial" w:cs="Arial"/>
          <w:sz w:val="20"/>
          <w:szCs w:val="20"/>
        </w:rPr>
        <w:t xml:space="preserve">30461 Meer gecompliceerde </w:t>
      </w:r>
      <w:proofErr w:type="spellStart"/>
      <w:r w:rsidRPr="00B4759F">
        <w:rPr>
          <w:rFonts w:ascii="Arial" w:hAnsi="Arial" w:cs="Arial"/>
          <w:sz w:val="20"/>
          <w:szCs w:val="20"/>
        </w:rPr>
        <w:t>neurolysen</w:t>
      </w:r>
      <w:proofErr w:type="spellEnd"/>
      <w:r w:rsidRPr="00B4759F">
        <w:rPr>
          <w:rFonts w:ascii="Arial" w:hAnsi="Arial" w:cs="Arial"/>
          <w:sz w:val="20"/>
          <w:szCs w:val="20"/>
        </w:rPr>
        <w:t xml:space="preserve">, </w:t>
      </w:r>
      <w:r>
        <w:rPr>
          <w:rFonts w:ascii="Arial" w:hAnsi="Arial" w:cs="Arial"/>
          <w:sz w:val="20"/>
          <w:szCs w:val="20"/>
        </w:rPr>
        <w:t>m.b.v.</w:t>
      </w:r>
      <w:r w:rsidRPr="00B4759F">
        <w:rPr>
          <w:rFonts w:ascii="Arial" w:hAnsi="Arial" w:cs="Arial"/>
          <w:sz w:val="20"/>
          <w:szCs w:val="20"/>
        </w:rPr>
        <w:t xml:space="preserve"> operatiemicroscoop of </w:t>
      </w:r>
      <w:proofErr w:type="spellStart"/>
      <w:r w:rsidRPr="00B4759F">
        <w:rPr>
          <w:rFonts w:ascii="Arial" w:hAnsi="Arial" w:cs="Arial"/>
          <w:sz w:val="20"/>
          <w:szCs w:val="20"/>
        </w:rPr>
        <w:t>loupevergroting</w:t>
      </w:r>
      <w:proofErr w:type="spellEnd"/>
      <w:r w:rsidRPr="00B4759F">
        <w:rPr>
          <w:rFonts w:ascii="Arial" w:hAnsi="Arial" w:cs="Arial"/>
          <w:sz w:val="20"/>
          <w:szCs w:val="20"/>
        </w:rPr>
        <w:t>.</w:t>
      </w:r>
    </w:p>
    <w:p w:rsidR="00C8681C" w:rsidRPr="00747070" w:rsidRDefault="00C8681C" w:rsidP="00F02243">
      <w:pPr>
        <w:numPr>
          <w:ilvl w:val="1"/>
          <w:numId w:val="14"/>
        </w:numPr>
        <w:tabs>
          <w:tab w:val="num" w:pos="284"/>
        </w:tabs>
        <w:ind w:left="709" w:hanging="425"/>
        <w:rPr>
          <w:rFonts w:ascii="Arial" w:hAnsi="Arial" w:cs="Arial"/>
          <w:sz w:val="20"/>
          <w:szCs w:val="20"/>
        </w:rPr>
      </w:pPr>
      <w:r>
        <w:rPr>
          <w:rFonts w:ascii="Arial" w:hAnsi="Arial" w:cs="Arial"/>
          <w:sz w:val="20"/>
          <w:szCs w:val="20"/>
        </w:rPr>
        <w:t>30463 Decompressie zenuw, per zenuw</w:t>
      </w:r>
    </w:p>
    <w:p w:rsidR="00C8681C" w:rsidRPr="007E20DE" w:rsidRDefault="00C8681C" w:rsidP="00F02243">
      <w:pPr>
        <w:pStyle w:val="Geenafstand"/>
        <w:rPr>
          <w:rFonts w:ascii="Arial" w:hAnsi="Arial" w:cs="Arial"/>
          <w:sz w:val="20"/>
          <w:szCs w:val="20"/>
        </w:rPr>
      </w:pPr>
      <w:r w:rsidRPr="00DF19B3">
        <w:rPr>
          <w:rFonts w:ascii="Arial" w:hAnsi="Arial" w:cs="Arial"/>
          <w:sz w:val="20"/>
          <w:szCs w:val="20"/>
        </w:rPr>
        <w:t>De populatie wordt uiteindelijk bepaald door de in 201</w:t>
      </w:r>
      <w:r>
        <w:rPr>
          <w:rFonts w:ascii="Arial" w:hAnsi="Arial" w:cs="Arial"/>
          <w:sz w:val="20"/>
          <w:szCs w:val="20"/>
        </w:rPr>
        <w:t>5</w:t>
      </w:r>
      <w:r w:rsidRPr="00DF19B3">
        <w:rPr>
          <w:rFonts w:ascii="Arial" w:hAnsi="Arial" w:cs="Arial"/>
          <w:sz w:val="20"/>
          <w:szCs w:val="20"/>
        </w:rPr>
        <w:t xml:space="preserve"> afgesloten </w:t>
      </w:r>
      <w:proofErr w:type="spellStart"/>
      <w:r>
        <w:rPr>
          <w:rFonts w:ascii="Arial" w:hAnsi="Arial" w:cs="Arial"/>
          <w:sz w:val="20"/>
          <w:szCs w:val="20"/>
        </w:rPr>
        <w:t>DBC’s</w:t>
      </w:r>
      <w:proofErr w:type="spellEnd"/>
      <w:r w:rsidRPr="00DF19B3">
        <w:rPr>
          <w:rFonts w:ascii="Arial" w:hAnsi="Arial" w:cs="Arial"/>
          <w:sz w:val="20"/>
          <w:szCs w:val="20"/>
        </w:rPr>
        <w:t xml:space="preserve">. </w:t>
      </w:r>
    </w:p>
    <w:p w:rsidR="00C8681C" w:rsidRDefault="00C8681C" w:rsidP="00F02243">
      <w:pPr>
        <w:jc w:val="both"/>
        <w:rPr>
          <w:rFonts w:ascii="Arial" w:hAnsi="Arial" w:cs="Arial"/>
          <w:sz w:val="20"/>
          <w:szCs w:val="20"/>
        </w:rPr>
      </w:pPr>
    </w:p>
    <w:p w:rsidR="00C8681C" w:rsidRPr="007E20DE" w:rsidRDefault="00C8681C" w:rsidP="00F02243">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C8681C" w:rsidRPr="007E20DE" w:rsidRDefault="00C8681C" w:rsidP="00F02243">
      <w:pPr>
        <w:jc w:val="both"/>
        <w:rPr>
          <w:rFonts w:ascii="Arial" w:hAnsi="Arial" w:cs="Arial"/>
          <w:sz w:val="20"/>
          <w:szCs w:val="20"/>
          <w:lang w:eastAsia="nl-NL"/>
        </w:rPr>
      </w:pPr>
    </w:p>
    <w:p w:rsidR="00D912EA" w:rsidRDefault="00D912EA" w:rsidP="00F02243">
      <w:pPr>
        <w:autoSpaceDE w:val="0"/>
        <w:autoSpaceDN w:val="0"/>
        <w:adjustRightInd w:val="0"/>
        <w:jc w:val="both"/>
        <w:rPr>
          <w:rFonts w:ascii="Arial" w:hAnsi="Arial" w:cs="Arial"/>
          <w:b/>
          <w:sz w:val="20"/>
          <w:szCs w:val="20"/>
          <w:lang w:eastAsia="nl-NL"/>
        </w:rPr>
      </w:pPr>
    </w:p>
    <w:p w:rsidR="00C8681C" w:rsidRPr="007E20DE" w:rsidRDefault="00C8681C" w:rsidP="00F02243">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C8681C" w:rsidRPr="007E20DE" w:rsidRDefault="00C8681C" w:rsidP="00F02243">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C8681C" w:rsidRPr="007E20DE" w:rsidRDefault="00C8681C" w:rsidP="00F02243">
      <w:pPr>
        <w:autoSpaceDE w:val="0"/>
        <w:autoSpaceDN w:val="0"/>
        <w:adjustRightInd w:val="0"/>
        <w:jc w:val="both"/>
        <w:rPr>
          <w:rFonts w:ascii="Arial" w:hAnsi="Arial" w:cs="Arial"/>
          <w:sz w:val="20"/>
          <w:szCs w:val="20"/>
          <w:lang w:eastAsia="nl-NL"/>
        </w:rPr>
      </w:pPr>
    </w:p>
    <w:p w:rsidR="00C8681C" w:rsidRPr="007E20DE" w:rsidRDefault="00C8681C" w:rsidP="00F02243">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C8681C" w:rsidRDefault="00C8681C" w:rsidP="00F02243">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worden uitgesloten. Ook kunnen extra eisen worden gesteld aan </w:t>
      </w:r>
      <w:r>
        <w:rPr>
          <w:rFonts w:ascii="Arial" w:hAnsi="Arial" w:cs="Arial"/>
          <w:sz w:val="20"/>
          <w:szCs w:val="20"/>
          <w:lang w:eastAsia="nl-NL"/>
        </w:rPr>
        <w:t>de DBC</w:t>
      </w:r>
      <w:r w:rsidRPr="007E20DE">
        <w:rPr>
          <w:rFonts w:ascii="Arial" w:hAnsi="Arial" w:cs="Arial"/>
          <w:sz w:val="20"/>
          <w:szCs w:val="20"/>
          <w:lang w:eastAsia="nl-NL"/>
        </w:rPr>
        <w:t>. Bijvoorbeeld de aanwezigheid van een specifieke verrichting.</w:t>
      </w:r>
    </w:p>
    <w:p w:rsidR="00C8681C" w:rsidRDefault="00C8681C" w:rsidP="00F02243">
      <w:pPr>
        <w:autoSpaceDE w:val="0"/>
        <w:autoSpaceDN w:val="0"/>
        <w:adjustRightInd w:val="0"/>
        <w:jc w:val="both"/>
        <w:rPr>
          <w:rFonts w:ascii="Arial" w:hAnsi="Arial" w:cs="Arial"/>
          <w:sz w:val="20"/>
          <w:szCs w:val="20"/>
          <w:lang w:eastAsia="nl-NL"/>
        </w:rPr>
      </w:pPr>
    </w:p>
    <w:p w:rsidR="00C8681C" w:rsidRDefault="00C8681C" w:rsidP="00F02243">
      <w:pPr>
        <w:autoSpaceDE w:val="0"/>
        <w:autoSpaceDN w:val="0"/>
        <w:adjustRightInd w:val="0"/>
        <w:jc w:val="both"/>
        <w:rPr>
          <w:rFonts w:ascii="Arial" w:hAnsi="Arial" w:cs="Arial"/>
          <w:sz w:val="20"/>
          <w:szCs w:val="20"/>
          <w:lang w:eastAsia="nl-NL"/>
        </w:rPr>
      </w:pPr>
      <w:r w:rsidRPr="00747070">
        <w:rPr>
          <w:rFonts w:ascii="Arial" w:hAnsi="Arial" w:cs="Arial"/>
          <w:sz w:val="20"/>
          <w:szCs w:val="20"/>
          <w:lang w:eastAsia="nl-NL"/>
        </w:rPr>
        <w:t xml:space="preserve">De populatie heeft alleen betrekking op electieve zorg. Hierop is de selectie van te includeren DBC-codes geënt. Patiënten bij wie een polsfractuur, acuut trauma of </w:t>
      </w:r>
      <w:proofErr w:type="spellStart"/>
      <w:r w:rsidRPr="00747070">
        <w:rPr>
          <w:rFonts w:ascii="Arial" w:hAnsi="Arial" w:cs="Arial"/>
          <w:sz w:val="20"/>
          <w:szCs w:val="20"/>
          <w:lang w:eastAsia="nl-NL"/>
        </w:rPr>
        <w:t>malunion</w:t>
      </w:r>
      <w:proofErr w:type="spellEnd"/>
      <w:r w:rsidRPr="00747070">
        <w:rPr>
          <w:rFonts w:ascii="Arial" w:hAnsi="Arial" w:cs="Arial"/>
          <w:sz w:val="20"/>
          <w:szCs w:val="20"/>
          <w:lang w:eastAsia="nl-NL"/>
        </w:rPr>
        <w:t xml:space="preserve"> voorkomt in combinatie met CTS worden hiermee </w:t>
      </w:r>
      <w:proofErr w:type="spellStart"/>
      <w:r w:rsidRPr="00747070">
        <w:rPr>
          <w:rFonts w:ascii="Arial" w:hAnsi="Arial" w:cs="Arial"/>
          <w:sz w:val="20"/>
          <w:szCs w:val="20"/>
          <w:lang w:eastAsia="nl-NL"/>
        </w:rPr>
        <w:t>geëxcludeerd</w:t>
      </w:r>
      <w:proofErr w:type="spellEnd"/>
      <w:r w:rsidRPr="00747070">
        <w:rPr>
          <w:rFonts w:ascii="Arial" w:hAnsi="Arial" w:cs="Arial"/>
          <w:sz w:val="20"/>
          <w:szCs w:val="20"/>
          <w:lang w:eastAsia="nl-NL"/>
        </w:rPr>
        <w:t>.</w:t>
      </w:r>
    </w:p>
    <w:p w:rsidR="00C8681C" w:rsidRPr="007E20DE" w:rsidRDefault="00C8681C" w:rsidP="00F02243">
      <w:pPr>
        <w:autoSpaceDE w:val="0"/>
        <w:autoSpaceDN w:val="0"/>
        <w:adjustRightInd w:val="0"/>
        <w:jc w:val="both"/>
        <w:rPr>
          <w:rFonts w:ascii="Arial" w:hAnsi="Arial" w:cs="Arial"/>
          <w:sz w:val="20"/>
          <w:szCs w:val="20"/>
          <w:lang w:eastAsia="nl-NL"/>
        </w:rPr>
      </w:pPr>
    </w:p>
    <w:p w:rsidR="00C8681C" w:rsidRPr="007E20DE" w:rsidRDefault="00C8681C" w:rsidP="00F02243">
      <w:pPr>
        <w:autoSpaceDE w:val="0"/>
        <w:autoSpaceDN w:val="0"/>
        <w:adjustRightInd w:val="0"/>
        <w:jc w:val="both"/>
        <w:rPr>
          <w:rFonts w:ascii="Arial" w:hAnsi="Arial" w:cs="Arial"/>
          <w:sz w:val="20"/>
          <w:szCs w:val="20"/>
        </w:rPr>
      </w:pPr>
      <w:r w:rsidRPr="006E311E">
        <w:rPr>
          <w:rFonts w:ascii="Arial" w:hAnsi="Arial" w:cs="Arial"/>
          <w:sz w:val="20"/>
          <w:szCs w:val="20"/>
          <w:lang w:eastAsia="nl-NL"/>
        </w:rPr>
        <w:t>Overige</w:t>
      </w:r>
      <w:r>
        <w:rPr>
          <w:rFonts w:ascii="Arial" w:hAnsi="Arial" w:cs="Arial"/>
          <w:sz w:val="20"/>
          <w:szCs w:val="20"/>
          <w:lang w:eastAsia="nl-NL"/>
        </w:rPr>
        <w:t xml:space="preserve"> i</w:t>
      </w:r>
      <w:r w:rsidRPr="007E20DE">
        <w:rPr>
          <w:rFonts w:ascii="Arial" w:hAnsi="Arial" w:cs="Arial"/>
          <w:sz w:val="20"/>
          <w:szCs w:val="20"/>
          <w:lang w:eastAsia="nl-NL"/>
        </w:rPr>
        <w:t xml:space="preserve">n- en exclusiecriteria hoeven niet per definitie voor alle indicatoren in de set gelijk te worden toegepast. Soms dienen er bijvoorbeeld extra gegevens te worden verzameld om later te kunnen corrigeren voor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die de waarde van de indicator beïnvloedt. Op basis van de populatie en de in- en exclusiecriteria wordt de noemer van de indicator vastgesteld. </w:t>
      </w:r>
    </w:p>
    <w:p w:rsidR="00C8681C" w:rsidRDefault="00C8681C" w:rsidP="00605542">
      <w:pPr>
        <w:rPr>
          <w:rFonts w:ascii="Arial" w:hAnsi="Arial" w:cs="Arial"/>
        </w:rPr>
      </w:pPr>
    </w:p>
    <w:p w:rsidR="00C8681C" w:rsidRDefault="00C8681C" w:rsidP="00605542">
      <w:pPr>
        <w:rPr>
          <w:rFonts w:ascii="Arial" w:hAnsi="Arial" w:cs="Arial"/>
        </w:rPr>
      </w:pPr>
    </w:p>
    <w:p w:rsidR="00C8681C" w:rsidRDefault="00C8681C" w:rsidP="00605542">
      <w:pPr>
        <w:rPr>
          <w:rFonts w:ascii="Arial" w:hAnsi="Arial" w:cs="Arial"/>
        </w:rPr>
      </w:pPr>
    </w:p>
    <w:p w:rsidR="00C8681C" w:rsidRDefault="00C8681C">
      <w:pPr>
        <w:rPr>
          <w:rFonts w:ascii="Arial" w:hAnsi="Arial" w:cs="Arial"/>
        </w:rPr>
      </w:pPr>
      <w:r>
        <w:rPr>
          <w:rFonts w:ascii="Arial" w:hAnsi="Arial" w:cs="Arial"/>
        </w:rPr>
        <w:br w:type="page"/>
      </w:r>
    </w:p>
    <w:p w:rsidR="00C8681C" w:rsidRPr="00E56D23" w:rsidRDefault="00C8681C" w:rsidP="00605542">
      <w:pPr>
        <w:rPr>
          <w:rFonts w:ascii="Arial" w:hAnsi="Arial" w:cs="Arial"/>
          <w:bCs/>
          <w:sz w:val="20"/>
          <w:szCs w:val="20"/>
        </w:rPr>
      </w:pPr>
      <w:r>
        <w:rPr>
          <w:rFonts w:ascii="Arial" w:hAnsi="Arial" w:cs="Arial"/>
          <w:b/>
          <w:sz w:val="20"/>
          <w:szCs w:val="20"/>
        </w:rPr>
        <w:lastRenderedPageBreak/>
        <w:t xml:space="preserve">2. </w:t>
      </w:r>
      <w:r w:rsidRPr="00E56D23">
        <w:rPr>
          <w:rFonts w:ascii="Arial" w:hAnsi="Arial" w:cs="Arial"/>
          <w:b/>
          <w:sz w:val="20"/>
          <w:szCs w:val="20"/>
        </w:rPr>
        <w:t>Zorginhoudelijke indicatoren Carpaletunnelsyndroom</w:t>
      </w:r>
    </w:p>
    <w:p w:rsidR="00C8681C" w:rsidRPr="00E56D23" w:rsidRDefault="00C8681C" w:rsidP="00000649">
      <w:pPr>
        <w:jc w:val="both"/>
        <w:rPr>
          <w:rFonts w:ascii="Arial" w:hAnsi="Arial" w:cs="Arial"/>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C8681C" w:rsidRPr="00E56D23" w:rsidTr="00D33B69">
        <w:trPr>
          <w:trHeight w:val="20"/>
        </w:trPr>
        <w:tc>
          <w:tcPr>
            <w:tcW w:w="9182" w:type="dxa"/>
            <w:gridSpan w:val="2"/>
            <w:shd w:val="clear" w:color="auto" w:fill="31849B"/>
          </w:tcPr>
          <w:p w:rsidR="00C8681C" w:rsidRPr="00E56D23" w:rsidRDefault="00C8681C" w:rsidP="009D613A">
            <w:pPr>
              <w:pStyle w:val="Plattetekst"/>
              <w:spacing w:before="120" w:after="120"/>
              <w:rPr>
                <w:b/>
                <w:bCs/>
                <w:color w:val="FFFFFF"/>
              </w:rPr>
            </w:pPr>
            <w:r w:rsidRPr="00E56D23">
              <w:rPr>
                <w:b/>
              </w:rPr>
              <w:br w:type="page"/>
            </w:r>
            <w:r w:rsidRPr="00E56D23">
              <w:rPr>
                <w:b/>
                <w:bCs/>
                <w:color w:val="FFFFFF"/>
              </w:rPr>
              <w:t xml:space="preserve">1. </w:t>
            </w:r>
            <w:commentRangeStart w:id="1"/>
            <w:r w:rsidRPr="00E56D23">
              <w:rPr>
                <w:b/>
                <w:bCs/>
                <w:color w:val="FFFFFF"/>
              </w:rPr>
              <w:t>EMG</w:t>
            </w:r>
            <w:commentRangeEnd w:id="1"/>
            <w:r w:rsidR="0089535D">
              <w:rPr>
                <w:rStyle w:val="Verwijzingopmerking"/>
                <w:rFonts w:ascii="Univers" w:hAnsi="Univers"/>
                <w:lang w:eastAsia="en-US"/>
              </w:rPr>
              <w:commentReference w:id="1"/>
            </w:r>
            <w:r w:rsidR="00E1036E">
              <w:rPr>
                <w:b/>
                <w:bCs/>
                <w:color w:val="FFFFFF"/>
              </w:rPr>
              <w:t xml:space="preserve"> </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Relatie tot kwaliteit</w:t>
            </w:r>
          </w:p>
        </w:tc>
        <w:tc>
          <w:tcPr>
            <w:tcW w:w="6872" w:type="dxa"/>
            <w:tcBorders>
              <w:left w:val="nil"/>
            </w:tcBorders>
            <w:shd w:val="clear" w:color="auto" w:fill="F3F3F3"/>
          </w:tcPr>
          <w:p w:rsidR="00C8681C" w:rsidRPr="00E56D23" w:rsidRDefault="00C8681C" w:rsidP="00BA10CF">
            <w:pPr>
              <w:pStyle w:val="Normaalweb"/>
              <w:spacing w:before="0" w:beforeAutospacing="0" w:after="0" w:afterAutospacing="0"/>
              <w:rPr>
                <w:rFonts w:ascii="Arial" w:hAnsi="Arial" w:cs="Arial"/>
              </w:rPr>
            </w:pPr>
            <w:r w:rsidRPr="00E56D23">
              <w:rPr>
                <w:rFonts w:ascii="Arial" w:hAnsi="Arial" w:cs="Arial"/>
              </w:rPr>
              <w:t xml:space="preserve">Voordat men tot opereren overgaat is het </w:t>
            </w:r>
            <w:r>
              <w:rPr>
                <w:rFonts w:ascii="Arial" w:hAnsi="Arial" w:cs="Arial"/>
              </w:rPr>
              <w:t xml:space="preserve">in de meerderheid van de gevallen </w:t>
            </w:r>
            <w:r w:rsidRPr="00E56D23">
              <w:rPr>
                <w:rFonts w:ascii="Arial" w:hAnsi="Arial" w:cs="Arial"/>
              </w:rPr>
              <w:t xml:space="preserve">wenselijk om een </w:t>
            </w:r>
            <w:proofErr w:type="spellStart"/>
            <w:r w:rsidRPr="00E56D23">
              <w:rPr>
                <w:rFonts w:ascii="Arial" w:hAnsi="Arial" w:cs="Arial"/>
              </w:rPr>
              <w:t>electromyogram</w:t>
            </w:r>
            <w:proofErr w:type="spellEnd"/>
            <w:r w:rsidRPr="00E56D23">
              <w:rPr>
                <w:rFonts w:ascii="Arial" w:hAnsi="Arial" w:cs="Arial"/>
              </w:rPr>
              <w:t xml:space="preserve"> (EMG) te verrichten ter aanvulling op het lichamelijk onderzoek. Dit leidt ertoe dat de zekerheid van de diagnose toeneemt.</w:t>
            </w:r>
            <w:r>
              <w:rPr>
                <w:rFonts w:ascii="Arial" w:hAnsi="Arial" w:cs="Arial"/>
              </w:rPr>
              <w:t xml:space="preserve"> Dit</w:t>
            </w:r>
            <w:r w:rsidRPr="00E56D23">
              <w:rPr>
                <w:rFonts w:ascii="Arial" w:hAnsi="Arial" w:cs="Arial"/>
              </w:rPr>
              <w:t xml:space="preserve"> EMG moet verricht zijn aan de te opereren kant, uiterlijk </w:t>
            </w:r>
            <w:r>
              <w:rPr>
                <w:rFonts w:ascii="Arial" w:hAnsi="Arial" w:cs="Arial"/>
              </w:rPr>
              <w:t>1 jaar</w:t>
            </w:r>
            <w:r w:rsidRPr="00E56D23">
              <w:rPr>
                <w:rFonts w:ascii="Arial" w:hAnsi="Arial" w:cs="Arial"/>
              </w:rPr>
              <w:t xml:space="preserve"> voorafgaand aan de operatie. </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vertAlign w:val="superscript"/>
              </w:rPr>
            </w:pPr>
            <w:r w:rsidRPr="00E56D23">
              <w:rPr>
                <w:b/>
                <w:bCs/>
              </w:rPr>
              <w:t>Operationalisatie</w:t>
            </w:r>
          </w:p>
        </w:tc>
        <w:tc>
          <w:tcPr>
            <w:tcW w:w="6872" w:type="dxa"/>
            <w:tcBorders>
              <w:left w:val="nil"/>
            </w:tcBorders>
            <w:shd w:val="clear" w:color="auto" w:fill="F3F3F3"/>
          </w:tcPr>
          <w:p w:rsidR="00C8681C" w:rsidRPr="00E56D23" w:rsidRDefault="00C8681C" w:rsidP="003B5456">
            <w:pPr>
              <w:pStyle w:val="Normaalweb"/>
              <w:spacing w:before="0" w:beforeAutospacing="0" w:after="0" w:afterAutospacing="0"/>
              <w:rPr>
                <w:rFonts w:ascii="Arial" w:hAnsi="Arial" w:cs="Arial"/>
                <w:color w:val="000000"/>
              </w:rPr>
            </w:pPr>
            <w:r w:rsidRPr="00E56D23">
              <w:rPr>
                <w:rFonts w:ascii="Arial" w:hAnsi="Arial" w:cs="Arial"/>
                <w:color w:val="000000"/>
              </w:rPr>
              <w:t xml:space="preserve">Percentage patiënten met een </w:t>
            </w:r>
            <w:r>
              <w:rPr>
                <w:rFonts w:ascii="Arial" w:hAnsi="Arial" w:cs="Arial"/>
                <w:color w:val="000000"/>
              </w:rPr>
              <w:t xml:space="preserve">eerste </w:t>
            </w:r>
            <w:r w:rsidRPr="00E56D23">
              <w:rPr>
                <w:rFonts w:ascii="Arial" w:hAnsi="Arial" w:cs="Arial"/>
                <w:color w:val="000000"/>
              </w:rPr>
              <w:t xml:space="preserve">operatieve ingreep als behandeling van het CTS, bij wie uiterlijk </w:t>
            </w:r>
            <w:r>
              <w:rPr>
                <w:rFonts w:ascii="Arial" w:hAnsi="Arial" w:cs="Arial"/>
                <w:color w:val="000000"/>
              </w:rPr>
              <w:t>1 jaar</w:t>
            </w:r>
            <w:r w:rsidRPr="00E56D23">
              <w:rPr>
                <w:rFonts w:ascii="Arial" w:hAnsi="Arial" w:cs="Arial"/>
                <w:color w:val="000000"/>
              </w:rPr>
              <w:t xml:space="preserve"> voorafgaand aan de ingreep een EMG is verricht</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iCs/>
              </w:rPr>
            </w:pPr>
            <w:r w:rsidRPr="00E56D23">
              <w:rPr>
                <w:b/>
                <w:bCs/>
                <w:iCs/>
              </w:rPr>
              <w:t>Teller</w:t>
            </w:r>
          </w:p>
        </w:tc>
        <w:tc>
          <w:tcPr>
            <w:tcW w:w="6872" w:type="dxa"/>
            <w:tcBorders>
              <w:left w:val="nil"/>
            </w:tcBorders>
            <w:shd w:val="clear" w:color="auto" w:fill="F3F3F3"/>
          </w:tcPr>
          <w:p w:rsidR="00C8681C" w:rsidRPr="00E56D23" w:rsidRDefault="00C8681C" w:rsidP="003B5456">
            <w:pPr>
              <w:rPr>
                <w:rFonts w:ascii="Arial" w:hAnsi="Arial" w:cs="Arial"/>
                <w:sz w:val="20"/>
                <w:szCs w:val="20"/>
              </w:rPr>
            </w:pPr>
            <w:r w:rsidRPr="00E56D23">
              <w:rPr>
                <w:rFonts w:ascii="Arial" w:hAnsi="Arial" w:cs="Arial"/>
                <w:sz w:val="20"/>
                <w:szCs w:val="20"/>
              </w:rPr>
              <w:t xml:space="preserve">Aantal patiënten met een </w:t>
            </w:r>
            <w:r>
              <w:rPr>
                <w:rFonts w:ascii="Arial" w:hAnsi="Arial" w:cs="Arial"/>
                <w:sz w:val="20"/>
                <w:szCs w:val="20"/>
              </w:rPr>
              <w:t xml:space="preserve">eerste </w:t>
            </w:r>
            <w:r w:rsidRPr="00E56D23">
              <w:rPr>
                <w:rFonts w:ascii="Arial" w:hAnsi="Arial" w:cs="Arial"/>
                <w:sz w:val="20"/>
                <w:szCs w:val="20"/>
              </w:rPr>
              <w:t xml:space="preserve">operatieve ingreep als behandeling van het CTS, bij wie uiterlijk </w:t>
            </w:r>
            <w:r>
              <w:rPr>
                <w:rFonts w:ascii="Arial" w:hAnsi="Arial" w:cs="Arial"/>
                <w:sz w:val="20"/>
                <w:szCs w:val="20"/>
              </w:rPr>
              <w:t xml:space="preserve">1 jaar </w:t>
            </w:r>
            <w:r w:rsidRPr="00E56D23">
              <w:rPr>
                <w:rFonts w:ascii="Arial" w:hAnsi="Arial" w:cs="Arial"/>
                <w:sz w:val="20"/>
                <w:szCs w:val="20"/>
              </w:rPr>
              <w:t>voorafgaand aan de ingreep een EMG is verricht</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Noemer</w:t>
            </w:r>
          </w:p>
        </w:tc>
        <w:tc>
          <w:tcPr>
            <w:tcW w:w="6872" w:type="dxa"/>
            <w:tcBorders>
              <w:left w:val="nil"/>
            </w:tcBorders>
            <w:shd w:val="clear" w:color="auto" w:fill="F3F3F3"/>
          </w:tcPr>
          <w:p w:rsidR="00C8681C" w:rsidRPr="00E56D23" w:rsidRDefault="00C8681C" w:rsidP="00000649">
            <w:pPr>
              <w:rPr>
                <w:rFonts w:ascii="Arial" w:hAnsi="Arial" w:cs="Arial"/>
                <w:sz w:val="20"/>
                <w:szCs w:val="20"/>
              </w:rPr>
            </w:pPr>
            <w:r w:rsidRPr="00E56D23">
              <w:rPr>
                <w:rFonts w:ascii="Arial" w:hAnsi="Arial" w:cs="Arial"/>
                <w:sz w:val="20"/>
                <w:szCs w:val="20"/>
              </w:rPr>
              <w:t>Aantal patiënten met een eerste operatieve ingreep als behandeling van het CTS</w:t>
            </w:r>
          </w:p>
        </w:tc>
      </w:tr>
      <w:tr w:rsidR="00C8681C" w:rsidRPr="00E56D23" w:rsidTr="00350036">
        <w:trPr>
          <w:trHeight w:val="20"/>
        </w:trPr>
        <w:tc>
          <w:tcPr>
            <w:tcW w:w="2310" w:type="dxa"/>
            <w:tcBorders>
              <w:right w:val="nil"/>
            </w:tcBorders>
          </w:tcPr>
          <w:p w:rsidR="00C8681C" w:rsidRPr="00A55ED9" w:rsidRDefault="00C8681C" w:rsidP="00000649">
            <w:pPr>
              <w:pStyle w:val="Plattetekst"/>
              <w:rPr>
                <w:b/>
                <w:bCs/>
              </w:rPr>
            </w:pPr>
            <w:r w:rsidRPr="00A55ED9">
              <w:rPr>
                <w:b/>
                <w:bCs/>
              </w:rPr>
              <w:t xml:space="preserve">Definitie </w:t>
            </w:r>
          </w:p>
        </w:tc>
        <w:tc>
          <w:tcPr>
            <w:tcW w:w="6872" w:type="dxa"/>
            <w:tcBorders>
              <w:left w:val="nil"/>
            </w:tcBorders>
            <w:shd w:val="clear" w:color="auto" w:fill="F3F3F3"/>
          </w:tcPr>
          <w:p w:rsidR="008D1DCB" w:rsidRPr="00A55ED9" w:rsidRDefault="00C8681C" w:rsidP="008D1DCB">
            <w:pPr>
              <w:rPr>
                <w:rFonts w:ascii="Arial" w:hAnsi="Arial" w:cs="Arial"/>
                <w:iCs/>
                <w:sz w:val="20"/>
                <w:szCs w:val="20"/>
              </w:rPr>
            </w:pPr>
            <w:r w:rsidRPr="00A55ED9">
              <w:rPr>
                <w:rFonts w:ascii="Arial" w:hAnsi="Arial" w:cs="Arial"/>
                <w:iCs/>
                <w:sz w:val="20"/>
                <w:szCs w:val="20"/>
              </w:rPr>
              <w:t>EMG</w:t>
            </w:r>
            <w:r w:rsidR="001A6AB6" w:rsidRPr="00A55ED9">
              <w:rPr>
                <w:rFonts w:ascii="Arial" w:hAnsi="Arial" w:cs="Arial"/>
                <w:iCs/>
                <w:sz w:val="20"/>
                <w:szCs w:val="20"/>
              </w:rPr>
              <w:t xml:space="preserve"> </w:t>
            </w:r>
            <w:r w:rsidR="001A6044" w:rsidRPr="00A55ED9">
              <w:rPr>
                <w:rFonts w:ascii="Arial" w:hAnsi="Arial" w:cs="Arial"/>
                <w:iCs/>
                <w:sz w:val="20"/>
                <w:szCs w:val="20"/>
              </w:rPr>
              <w:t>bete</w:t>
            </w:r>
            <w:r w:rsidR="008D1DCB" w:rsidRPr="00A55ED9">
              <w:rPr>
                <w:rFonts w:ascii="Arial" w:hAnsi="Arial" w:cs="Arial"/>
                <w:iCs/>
                <w:sz w:val="20"/>
                <w:szCs w:val="20"/>
              </w:rPr>
              <w:t xml:space="preserve">kent </w:t>
            </w:r>
            <w:proofErr w:type="spellStart"/>
            <w:r w:rsidR="008D1DCB" w:rsidRPr="00A55ED9">
              <w:rPr>
                <w:rFonts w:ascii="Arial" w:hAnsi="Arial" w:cs="Arial"/>
                <w:iCs/>
                <w:sz w:val="20"/>
                <w:szCs w:val="20"/>
              </w:rPr>
              <w:t>myografie</w:t>
            </w:r>
            <w:proofErr w:type="spellEnd"/>
            <w:r w:rsidR="008D1DCB" w:rsidRPr="00A55ED9">
              <w:rPr>
                <w:rFonts w:ascii="Arial" w:hAnsi="Arial" w:cs="Arial"/>
                <w:iCs/>
                <w:sz w:val="20"/>
                <w:szCs w:val="20"/>
              </w:rPr>
              <w:t xml:space="preserve"> – spieronderzoek. Bi</w:t>
            </w:r>
            <w:r w:rsidR="001A6044" w:rsidRPr="00A55ED9">
              <w:rPr>
                <w:rFonts w:ascii="Arial" w:hAnsi="Arial" w:cs="Arial"/>
                <w:iCs/>
                <w:sz w:val="20"/>
                <w:szCs w:val="20"/>
              </w:rPr>
              <w:t>j CTS gebeurt neurografie – zenuwgeleidingsonderzoek</w:t>
            </w:r>
            <w:r w:rsidR="008D1DCB" w:rsidRPr="00A55ED9">
              <w:rPr>
                <w:rFonts w:ascii="Arial" w:hAnsi="Arial" w:cs="Arial"/>
                <w:iCs/>
                <w:sz w:val="20"/>
                <w:szCs w:val="20"/>
              </w:rPr>
              <w:t xml:space="preserve">. </w:t>
            </w:r>
          </w:p>
          <w:p w:rsidR="008D1DCB" w:rsidRPr="00A55ED9" w:rsidRDefault="008D1DCB" w:rsidP="008D1DCB">
            <w:pPr>
              <w:rPr>
                <w:rFonts w:ascii="Times New Roman" w:hAnsi="Times New Roman"/>
                <w:sz w:val="24"/>
                <w:szCs w:val="24"/>
                <w:lang w:eastAsia="nl-NL"/>
              </w:rPr>
            </w:pPr>
            <w:r w:rsidRPr="00A55ED9">
              <w:rPr>
                <w:rFonts w:ascii="Arial" w:hAnsi="Arial" w:cs="Arial"/>
                <w:iCs/>
                <w:sz w:val="20"/>
                <w:szCs w:val="20"/>
              </w:rPr>
              <w:t>Hier wordt bedoeld: E</w:t>
            </w:r>
            <w:r w:rsidR="00C8681C" w:rsidRPr="00A55ED9">
              <w:rPr>
                <w:rFonts w:ascii="Arial" w:hAnsi="Arial" w:cs="Arial"/>
                <w:iCs/>
                <w:sz w:val="20"/>
                <w:szCs w:val="20"/>
              </w:rPr>
              <w:t>en</w:t>
            </w:r>
            <w:r w:rsidRPr="00A55ED9">
              <w:rPr>
                <w:rFonts w:ascii="Arial" w:hAnsi="Arial" w:cs="Arial"/>
                <w:iCs/>
                <w:sz w:val="20"/>
                <w:szCs w:val="20"/>
              </w:rPr>
              <w:t xml:space="preserve"> </w:t>
            </w:r>
            <w:r w:rsidR="00C8681C" w:rsidRPr="00A55ED9">
              <w:rPr>
                <w:rFonts w:ascii="Arial" w:hAnsi="Arial" w:cs="Arial"/>
                <w:iCs/>
                <w:sz w:val="20"/>
                <w:szCs w:val="20"/>
              </w:rPr>
              <w:t xml:space="preserve"> zenuwgeleidingsonderzoek</w:t>
            </w:r>
            <w:r w:rsidRPr="00A55ED9">
              <w:rPr>
                <w:rFonts w:ascii="Arial" w:hAnsi="Arial" w:cs="Arial"/>
                <w:iCs/>
                <w:sz w:val="20"/>
                <w:szCs w:val="20"/>
              </w:rPr>
              <w:t xml:space="preserve"> met vraagstelling </w:t>
            </w:r>
            <w:proofErr w:type="spellStart"/>
            <w:r w:rsidRPr="00A55ED9">
              <w:rPr>
                <w:rFonts w:ascii="Arial" w:hAnsi="Arial" w:cs="Arial"/>
                <w:iCs/>
                <w:sz w:val="20"/>
                <w:szCs w:val="20"/>
              </w:rPr>
              <w:t>medianopathie</w:t>
            </w:r>
            <w:proofErr w:type="spellEnd"/>
            <w:r w:rsidRPr="00A55ED9">
              <w:rPr>
                <w:rFonts w:ascii="Arial" w:hAnsi="Arial" w:cs="Arial"/>
                <w:iCs/>
                <w:sz w:val="20"/>
                <w:szCs w:val="20"/>
              </w:rPr>
              <w:t xml:space="preserve"> ter hoogte van de pols, ten minste aan de zijde van de operatie</w:t>
            </w:r>
            <w:r w:rsidRPr="00A55ED9">
              <w:rPr>
                <w:rFonts w:ascii="Times New Roman" w:hAnsi="Times New Roman"/>
                <w:sz w:val="24"/>
                <w:szCs w:val="24"/>
                <w:lang w:eastAsia="nl-NL"/>
              </w:rPr>
              <w:t xml:space="preserve"> </w:t>
            </w:r>
          </w:p>
          <w:p w:rsidR="00C8681C" w:rsidRPr="00A55ED9" w:rsidRDefault="00C8681C" w:rsidP="00000649">
            <w:pPr>
              <w:autoSpaceDE w:val="0"/>
              <w:autoSpaceDN w:val="0"/>
              <w:adjustRightInd w:val="0"/>
              <w:rPr>
                <w:rFonts w:ascii="Arial" w:hAnsi="Arial" w:cs="Arial"/>
                <w:sz w:val="20"/>
                <w:szCs w:val="20"/>
              </w:rPr>
            </w:pPr>
            <w:r w:rsidRPr="00A55ED9">
              <w:rPr>
                <w:rFonts w:ascii="Arial" w:hAnsi="Arial" w:cs="Arial"/>
                <w:sz w:val="20"/>
                <w:szCs w:val="20"/>
              </w:rPr>
              <w:t>Indien een patiënt in het verslagjaar twee CTS operaties</w:t>
            </w:r>
            <w:r w:rsidR="008D1DCB" w:rsidRPr="00A55ED9">
              <w:rPr>
                <w:rFonts w:ascii="Arial" w:hAnsi="Arial" w:cs="Arial"/>
                <w:sz w:val="20"/>
                <w:szCs w:val="20"/>
              </w:rPr>
              <w:t xml:space="preserve"> (aan dezelfde kant)</w:t>
            </w:r>
            <w:r w:rsidRPr="00A55ED9">
              <w:rPr>
                <w:rFonts w:ascii="Arial" w:hAnsi="Arial" w:cs="Arial"/>
                <w:sz w:val="20"/>
                <w:szCs w:val="20"/>
              </w:rPr>
              <w:t xml:space="preserve"> heeft ondergaan hoeft alleen bij de eerste operatie een EMG uitgevoerd te zijn</w:t>
            </w:r>
            <w:r w:rsidR="008D1DCB" w:rsidRPr="00A55ED9">
              <w:rPr>
                <w:rFonts w:ascii="Arial" w:hAnsi="Arial" w:cs="Arial"/>
                <w:sz w:val="20"/>
                <w:szCs w:val="20"/>
              </w:rPr>
              <w:t xml:space="preserve"> aan de kant van de operatie(s)</w:t>
            </w:r>
            <w:r w:rsidRPr="00A55ED9">
              <w:rPr>
                <w:rFonts w:ascii="Arial" w:hAnsi="Arial" w:cs="Arial"/>
                <w:sz w:val="20"/>
                <w:szCs w:val="20"/>
              </w:rPr>
              <w:t>. Voor deze indicator hoeft dan ook alleen gekeken te worden naar de eerste CTS operatie van de patiënt.</w:t>
            </w:r>
          </w:p>
        </w:tc>
      </w:tr>
      <w:tr w:rsidR="00C8681C" w:rsidRPr="00E56D23" w:rsidTr="00350036">
        <w:trPr>
          <w:trHeight w:val="20"/>
        </w:trPr>
        <w:tc>
          <w:tcPr>
            <w:tcW w:w="2310" w:type="dxa"/>
            <w:tcBorders>
              <w:right w:val="nil"/>
            </w:tcBorders>
          </w:tcPr>
          <w:p w:rsidR="00C8681C" w:rsidRPr="00A55ED9" w:rsidRDefault="00C8681C" w:rsidP="00000649">
            <w:pPr>
              <w:pStyle w:val="Plattetekst"/>
              <w:rPr>
                <w:b/>
                <w:bCs/>
              </w:rPr>
            </w:pPr>
            <w:r w:rsidRPr="00A55ED9">
              <w:rPr>
                <w:b/>
                <w:bCs/>
              </w:rPr>
              <w:t>Inclusiecriteria</w:t>
            </w:r>
          </w:p>
        </w:tc>
        <w:tc>
          <w:tcPr>
            <w:tcW w:w="6872" w:type="dxa"/>
            <w:tcBorders>
              <w:left w:val="nil"/>
            </w:tcBorders>
            <w:shd w:val="clear" w:color="auto" w:fill="F3F3F3"/>
          </w:tcPr>
          <w:p w:rsidR="00C8681C" w:rsidRPr="00A55ED9" w:rsidRDefault="00C8681C" w:rsidP="00000649">
            <w:pPr>
              <w:rPr>
                <w:rFonts w:ascii="Arial" w:hAnsi="Arial" w:cs="Arial"/>
                <w:iCs/>
                <w:sz w:val="20"/>
                <w:szCs w:val="20"/>
              </w:rPr>
            </w:pPr>
            <w:r w:rsidRPr="00A55ED9">
              <w:rPr>
                <w:rFonts w:ascii="Arial" w:hAnsi="Arial" w:cs="Arial"/>
                <w:iCs/>
                <w:sz w:val="20"/>
                <w:szCs w:val="20"/>
              </w:rPr>
              <w:t xml:space="preserve">Inclusie: Patiënten die in een ander ziekenhuis een EMG uiterlijk 1 jaar voorafgaand aan de ingreep hebben ondergaan dienen ook te worden geïncludeerd. </w:t>
            </w:r>
          </w:p>
          <w:p w:rsidR="00C8681C" w:rsidRPr="00A55ED9" w:rsidRDefault="00C8681C" w:rsidP="00000649">
            <w:pPr>
              <w:rPr>
                <w:rFonts w:ascii="Arial" w:hAnsi="Arial" w:cs="Arial"/>
                <w:iCs/>
                <w:sz w:val="20"/>
                <w:szCs w:val="20"/>
              </w:rPr>
            </w:pPr>
            <w:r w:rsidRPr="00A55ED9">
              <w:rPr>
                <w:rFonts w:ascii="Arial" w:hAnsi="Arial" w:cs="Arial"/>
                <w:iCs/>
                <w:sz w:val="20"/>
                <w:szCs w:val="20"/>
              </w:rPr>
              <w:t>Exclusie: Patiënten die in het verslagjaar een tweede operatie</w:t>
            </w:r>
            <w:r w:rsidR="008D1DCB" w:rsidRPr="00A55ED9">
              <w:rPr>
                <w:rFonts w:ascii="Arial" w:hAnsi="Arial" w:cs="Arial"/>
                <w:iCs/>
                <w:sz w:val="20"/>
                <w:szCs w:val="20"/>
              </w:rPr>
              <w:t xml:space="preserve"> (aan dezelfde kant)</w:t>
            </w:r>
            <w:r w:rsidRPr="00A55ED9">
              <w:rPr>
                <w:rFonts w:ascii="Arial" w:hAnsi="Arial" w:cs="Arial"/>
                <w:iCs/>
                <w:sz w:val="20"/>
                <w:szCs w:val="20"/>
              </w:rPr>
              <w:t xml:space="preserve"> hebben ondergaan. </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Bron</w:t>
            </w:r>
          </w:p>
        </w:tc>
        <w:tc>
          <w:tcPr>
            <w:tcW w:w="6872" w:type="dxa"/>
            <w:tcBorders>
              <w:left w:val="nil"/>
            </w:tcBorders>
            <w:shd w:val="clear" w:color="auto" w:fill="F3F3F3"/>
          </w:tcPr>
          <w:p w:rsidR="00C8681C" w:rsidRPr="00E56D23" w:rsidRDefault="00C8681C" w:rsidP="00000649">
            <w:pPr>
              <w:rPr>
                <w:rFonts w:ascii="Arial" w:hAnsi="Arial" w:cs="Arial"/>
                <w:sz w:val="20"/>
                <w:szCs w:val="20"/>
              </w:rPr>
            </w:pPr>
            <w:r w:rsidRPr="00E56D23">
              <w:rPr>
                <w:rFonts w:ascii="Arial" w:hAnsi="Arial" w:cs="Arial"/>
                <w:sz w:val="20"/>
                <w:szCs w:val="20"/>
              </w:rPr>
              <w:t>DBC-registratie en verrichtingenregistratie</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Meetfrequentie</w:t>
            </w:r>
          </w:p>
        </w:tc>
        <w:tc>
          <w:tcPr>
            <w:tcW w:w="6872" w:type="dxa"/>
            <w:tcBorders>
              <w:left w:val="nil"/>
            </w:tcBorders>
            <w:shd w:val="clear" w:color="auto" w:fill="F3F3F3"/>
          </w:tcPr>
          <w:p w:rsidR="00C8681C" w:rsidRPr="00E56D23" w:rsidRDefault="00C8681C" w:rsidP="00000649">
            <w:pPr>
              <w:rPr>
                <w:rFonts w:ascii="Arial" w:hAnsi="Arial" w:cs="Arial"/>
                <w:sz w:val="20"/>
                <w:szCs w:val="20"/>
              </w:rPr>
            </w:pPr>
            <w:r w:rsidRPr="00E56D23">
              <w:rPr>
                <w:rFonts w:ascii="Arial" w:hAnsi="Arial" w:cs="Arial"/>
                <w:sz w:val="20"/>
                <w:szCs w:val="20"/>
              </w:rPr>
              <w:t>Continu</w:t>
            </w:r>
          </w:p>
        </w:tc>
      </w:tr>
      <w:tr w:rsidR="00C8681C" w:rsidRPr="00E56D23" w:rsidTr="00350036">
        <w:trPr>
          <w:trHeight w:val="20"/>
        </w:trPr>
        <w:tc>
          <w:tcPr>
            <w:tcW w:w="2310" w:type="dxa"/>
            <w:tcBorders>
              <w:right w:val="nil"/>
            </w:tcBorders>
          </w:tcPr>
          <w:p w:rsidR="00C8681C" w:rsidRPr="00E56D23" w:rsidRDefault="00C8681C" w:rsidP="00000649">
            <w:pPr>
              <w:rPr>
                <w:rFonts w:ascii="Arial" w:hAnsi="Arial" w:cs="Arial"/>
                <w:b/>
                <w:sz w:val="20"/>
                <w:szCs w:val="20"/>
              </w:rPr>
            </w:pPr>
            <w:r w:rsidRPr="00E56D23">
              <w:rPr>
                <w:rFonts w:ascii="Arial" w:hAnsi="Arial" w:cs="Arial"/>
                <w:b/>
                <w:sz w:val="20"/>
                <w:szCs w:val="20"/>
              </w:rPr>
              <w:t>Verslagjaar</w:t>
            </w:r>
          </w:p>
        </w:tc>
        <w:tc>
          <w:tcPr>
            <w:tcW w:w="6872" w:type="dxa"/>
            <w:tcBorders>
              <w:left w:val="nil"/>
            </w:tcBorders>
            <w:shd w:val="clear" w:color="auto" w:fill="F3F3F3"/>
          </w:tcPr>
          <w:p w:rsidR="00C8681C" w:rsidRPr="00E56D23" w:rsidRDefault="00C8681C" w:rsidP="001A6AB6">
            <w:pPr>
              <w:pStyle w:val="Plattetekst"/>
            </w:pPr>
            <w:r>
              <w:t>01-01-</w:t>
            </w:r>
            <w:r w:rsidR="00B1625E">
              <w:t>2017</w:t>
            </w:r>
            <w:r>
              <w:t xml:space="preserve"> tot en met 31-12-201</w:t>
            </w:r>
            <w:r w:rsidR="00B1625E">
              <w:t>7</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Rapportagefrequentie</w:t>
            </w:r>
          </w:p>
        </w:tc>
        <w:tc>
          <w:tcPr>
            <w:tcW w:w="6872" w:type="dxa"/>
            <w:tcBorders>
              <w:left w:val="nil"/>
            </w:tcBorders>
            <w:shd w:val="clear" w:color="auto" w:fill="F3F3F3"/>
          </w:tcPr>
          <w:p w:rsidR="00C8681C" w:rsidRPr="00E56D23" w:rsidRDefault="00C8681C" w:rsidP="00000649">
            <w:pPr>
              <w:rPr>
                <w:rFonts w:ascii="Arial" w:hAnsi="Arial" w:cs="Arial"/>
                <w:sz w:val="20"/>
                <w:szCs w:val="20"/>
              </w:rPr>
            </w:pPr>
            <w:r w:rsidRPr="00E56D23">
              <w:rPr>
                <w:rFonts w:ascii="Arial" w:hAnsi="Arial" w:cs="Arial"/>
                <w:sz w:val="20"/>
                <w:szCs w:val="20"/>
              </w:rPr>
              <w:t>1x per verslagjaar</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Type indicator</w:t>
            </w:r>
          </w:p>
        </w:tc>
        <w:tc>
          <w:tcPr>
            <w:tcW w:w="6872" w:type="dxa"/>
            <w:tcBorders>
              <w:left w:val="nil"/>
            </w:tcBorders>
            <w:shd w:val="clear" w:color="auto" w:fill="F3F3F3"/>
          </w:tcPr>
          <w:p w:rsidR="00C8681C" w:rsidRPr="00E56D23" w:rsidRDefault="00C8681C" w:rsidP="00000649">
            <w:pPr>
              <w:rPr>
                <w:rFonts w:ascii="Arial" w:hAnsi="Arial" w:cs="Arial"/>
                <w:iCs/>
                <w:sz w:val="20"/>
                <w:szCs w:val="20"/>
              </w:rPr>
            </w:pPr>
            <w:r w:rsidRPr="00E56D23">
              <w:rPr>
                <w:rFonts w:ascii="Arial" w:hAnsi="Arial" w:cs="Arial"/>
                <w:sz w:val="20"/>
                <w:szCs w:val="20"/>
              </w:rPr>
              <w:t>Proces</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Meetniveau</w:t>
            </w:r>
          </w:p>
        </w:tc>
        <w:tc>
          <w:tcPr>
            <w:tcW w:w="6872" w:type="dxa"/>
            <w:tcBorders>
              <w:left w:val="nil"/>
            </w:tcBorders>
            <w:shd w:val="clear" w:color="auto" w:fill="F3F3F3"/>
          </w:tcPr>
          <w:p w:rsidR="00C8681C" w:rsidRPr="00E56D23" w:rsidRDefault="00C8681C" w:rsidP="00000649">
            <w:pPr>
              <w:rPr>
                <w:rFonts w:ascii="Arial" w:hAnsi="Arial" w:cs="Arial"/>
                <w:iCs/>
                <w:sz w:val="20"/>
                <w:szCs w:val="20"/>
              </w:rPr>
            </w:pPr>
            <w:r w:rsidRPr="00E56D23">
              <w:rPr>
                <w:rFonts w:ascii="Arial" w:hAnsi="Arial" w:cs="Arial"/>
                <w:iCs/>
                <w:sz w:val="20"/>
                <w:szCs w:val="20"/>
              </w:rPr>
              <w:t>Patiëntniveau</w:t>
            </w:r>
          </w:p>
        </w:tc>
      </w:tr>
      <w:tr w:rsidR="00C8681C" w:rsidRPr="00E56D23" w:rsidTr="00350036">
        <w:trPr>
          <w:trHeight w:val="20"/>
        </w:trPr>
        <w:tc>
          <w:tcPr>
            <w:tcW w:w="2310" w:type="dxa"/>
            <w:tcBorders>
              <w:right w:val="nil"/>
            </w:tcBorders>
          </w:tcPr>
          <w:p w:rsidR="00C8681C" w:rsidRPr="00E56D23" w:rsidRDefault="00C8681C" w:rsidP="00000649">
            <w:pPr>
              <w:pStyle w:val="Plattetekst"/>
              <w:rPr>
                <w:b/>
                <w:bCs/>
              </w:rPr>
            </w:pPr>
            <w:r w:rsidRPr="00E56D23">
              <w:rPr>
                <w:b/>
                <w:bCs/>
              </w:rPr>
              <w:t>Kwaliteitsdomein</w:t>
            </w:r>
          </w:p>
        </w:tc>
        <w:tc>
          <w:tcPr>
            <w:tcW w:w="6872" w:type="dxa"/>
            <w:tcBorders>
              <w:left w:val="nil"/>
            </w:tcBorders>
            <w:shd w:val="clear" w:color="auto" w:fill="F3F3F3"/>
          </w:tcPr>
          <w:p w:rsidR="00C8681C" w:rsidRPr="00E56D23" w:rsidRDefault="00C8681C" w:rsidP="00000649">
            <w:pPr>
              <w:rPr>
                <w:rFonts w:ascii="Arial" w:hAnsi="Arial" w:cs="Arial"/>
                <w:iCs/>
                <w:sz w:val="20"/>
                <w:szCs w:val="20"/>
              </w:rPr>
            </w:pPr>
            <w:r w:rsidRPr="00E56D23">
              <w:rPr>
                <w:rFonts w:ascii="Arial" w:hAnsi="Arial" w:cs="Arial"/>
                <w:iCs/>
                <w:sz w:val="20"/>
                <w:szCs w:val="20"/>
              </w:rPr>
              <w:t>Veiligheid en effectiviteit</w:t>
            </w:r>
          </w:p>
        </w:tc>
      </w:tr>
    </w:tbl>
    <w:p w:rsidR="00C8681C" w:rsidRDefault="00C8681C" w:rsidP="00000649">
      <w:pPr>
        <w:jc w:val="both"/>
        <w:rPr>
          <w:rFonts w:ascii="Arial" w:hAnsi="Arial" w:cs="Arial"/>
          <w:b/>
          <w:sz w:val="20"/>
          <w:szCs w:val="20"/>
        </w:rPr>
      </w:pPr>
    </w:p>
    <w:p w:rsidR="006F2D53" w:rsidRDefault="006F2D53" w:rsidP="00000649">
      <w:pPr>
        <w:jc w:val="both"/>
        <w:rPr>
          <w:rFonts w:ascii="Arial" w:hAnsi="Arial" w:cs="Arial"/>
          <w:b/>
          <w:sz w:val="20"/>
          <w:szCs w:val="20"/>
        </w:rPr>
      </w:pPr>
    </w:p>
    <w:p w:rsidR="00C8681C" w:rsidRPr="00E56D23" w:rsidRDefault="00C8681C" w:rsidP="00000649">
      <w:pPr>
        <w:jc w:val="both"/>
        <w:rPr>
          <w:rFonts w:ascii="Arial" w:hAnsi="Arial" w:cs="Arial"/>
          <w:b/>
          <w:sz w:val="20"/>
          <w:szCs w:val="20"/>
        </w:rPr>
      </w:pPr>
      <w:r w:rsidRPr="00E56D23">
        <w:rPr>
          <w:rFonts w:ascii="Arial" w:hAnsi="Arial" w:cs="Arial"/>
          <w:b/>
          <w:sz w:val="20"/>
          <w:szCs w:val="20"/>
        </w:rPr>
        <w:t>Rekenregels</w:t>
      </w:r>
    </w:p>
    <w:p w:rsidR="00C8681C" w:rsidRPr="00E56D23" w:rsidRDefault="00C8681C" w:rsidP="00000649">
      <w:pPr>
        <w:jc w:val="both"/>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57"/>
        <w:gridCol w:w="6403"/>
        <w:gridCol w:w="1582"/>
      </w:tblGrid>
      <w:tr w:rsidR="00C8681C" w:rsidRPr="00E56D23" w:rsidTr="00D33B69">
        <w:tc>
          <w:tcPr>
            <w:tcW w:w="1330"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Indicator 1</w:t>
            </w:r>
          </w:p>
        </w:tc>
        <w:tc>
          <w:tcPr>
            <w:tcW w:w="5680" w:type="dxa"/>
            <w:tcBorders>
              <w:top w:val="single" w:sz="4" w:space="0" w:color="auto"/>
            </w:tcBorders>
            <w:shd w:val="clear" w:color="auto" w:fill="31849B"/>
          </w:tcPr>
          <w:p w:rsidR="00C8681C" w:rsidRPr="00E56D23" w:rsidRDefault="00C8681C" w:rsidP="007D0670">
            <w:pPr>
              <w:tabs>
                <w:tab w:val="left" w:pos="5925"/>
              </w:tabs>
              <w:spacing w:before="60" w:after="60"/>
              <w:ind w:right="793"/>
              <w:rPr>
                <w:rFonts w:ascii="Arial" w:hAnsi="Arial" w:cs="Arial"/>
                <w:b/>
                <w:bCs/>
                <w:color w:val="FFFFFF"/>
                <w:sz w:val="20"/>
                <w:szCs w:val="20"/>
              </w:rPr>
            </w:pPr>
            <w:r w:rsidRPr="00E56D23">
              <w:rPr>
                <w:rFonts w:ascii="Arial" w:hAnsi="Arial" w:cs="Arial"/>
                <w:b/>
                <w:bCs/>
                <w:color w:val="FFFFFF"/>
                <w:sz w:val="20"/>
                <w:szCs w:val="20"/>
              </w:rPr>
              <w:t>EMG</w:t>
            </w:r>
            <w:r w:rsidRPr="00E56D23">
              <w:rPr>
                <w:rFonts w:ascii="Arial" w:hAnsi="Arial" w:cs="Arial"/>
                <w:b/>
                <w:bCs/>
                <w:color w:val="FFFFFF"/>
                <w:sz w:val="20"/>
                <w:szCs w:val="20"/>
              </w:rPr>
              <w:tab/>
            </w:r>
          </w:p>
        </w:tc>
        <w:tc>
          <w:tcPr>
            <w:tcW w:w="2132"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Formule</w:t>
            </w:r>
          </w:p>
        </w:tc>
      </w:tr>
      <w:tr w:rsidR="00C8681C" w:rsidRPr="00E56D23" w:rsidTr="00D33B69">
        <w:tc>
          <w:tcPr>
            <w:tcW w:w="1330" w:type="dxa"/>
            <w:tcBorders>
              <w:bottom w:val="nil"/>
            </w:tcBorders>
            <w:shd w:val="clear" w:color="auto" w:fill="FFFFFF"/>
          </w:tcPr>
          <w:p w:rsidR="00C8681C" w:rsidRPr="00E56D23" w:rsidRDefault="00C8681C" w:rsidP="00000649">
            <w:pPr>
              <w:pStyle w:val="Kop6"/>
            </w:pPr>
            <w:r w:rsidRPr="00E56D23">
              <w:t>Teller</w:t>
            </w:r>
          </w:p>
        </w:tc>
        <w:tc>
          <w:tcPr>
            <w:tcW w:w="5680" w:type="dxa"/>
            <w:tcBorders>
              <w:bottom w:val="nil"/>
            </w:tcBorders>
            <w:shd w:val="clear" w:color="auto" w:fill="F2F2F2"/>
          </w:tcPr>
          <w:p w:rsidR="00C8681C" w:rsidRPr="00E56D23" w:rsidRDefault="00C8681C" w:rsidP="003B5456">
            <w:pPr>
              <w:jc w:val="both"/>
              <w:rPr>
                <w:rFonts w:ascii="Arial" w:hAnsi="Arial" w:cs="Arial"/>
                <w:b/>
                <w:bCs/>
                <w:sz w:val="20"/>
                <w:szCs w:val="20"/>
              </w:rPr>
            </w:pPr>
            <w:r w:rsidRPr="00E56D23">
              <w:rPr>
                <w:rFonts w:ascii="Arial" w:hAnsi="Arial" w:cs="Arial"/>
                <w:sz w:val="20"/>
                <w:szCs w:val="20"/>
              </w:rPr>
              <w:t>Voor de teller wordt uitgegaan van de populatie van de noemer. Selecteer patiënten met een</w:t>
            </w:r>
            <w:r>
              <w:rPr>
                <w:rFonts w:ascii="Arial" w:hAnsi="Arial" w:cs="Arial"/>
                <w:sz w:val="20"/>
                <w:szCs w:val="20"/>
              </w:rPr>
              <w:t xml:space="preserve"> eerste</w:t>
            </w:r>
            <w:r w:rsidRPr="00E56D23">
              <w:rPr>
                <w:rFonts w:ascii="Arial" w:hAnsi="Arial" w:cs="Arial"/>
                <w:sz w:val="20"/>
                <w:szCs w:val="20"/>
              </w:rPr>
              <w:t xml:space="preserve"> operatieve ingreep als behandeling van het CTS, bij wie uiterlijk </w:t>
            </w:r>
            <w:r>
              <w:rPr>
                <w:rFonts w:ascii="Arial" w:hAnsi="Arial" w:cs="Arial"/>
                <w:sz w:val="20"/>
                <w:szCs w:val="20"/>
              </w:rPr>
              <w:t>1 jaar</w:t>
            </w:r>
            <w:r w:rsidRPr="00E56D23">
              <w:rPr>
                <w:rFonts w:ascii="Arial" w:hAnsi="Arial" w:cs="Arial"/>
                <w:sz w:val="20"/>
                <w:szCs w:val="20"/>
              </w:rPr>
              <w:t xml:space="preserve"> voorafgaand aan de ingreep een EMG is verricht</w:t>
            </w:r>
          </w:p>
        </w:tc>
        <w:tc>
          <w:tcPr>
            <w:tcW w:w="2132" w:type="dxa"/>
            <w:tcBorders>
              <w:bottom w:val="nil"/>
            </w:tcBorders>
            <w:shd w:val="clear" w:color="auto" w:fill="FFFFFF"/>
          </w:tcPr>
          <w:p w:rsidR="00C8681C" w:rsidRPr="00E56D23" w:rsidRDefault="00C8681C" w:rsidP="003B5456">
            <w:pPr>
              <w:rPr>
                <w:rFonts w:ascii="Arial" w:hAnsi="Arial" w:cs="Arial"/>
                <w:bCs/>
                <w:sz w:val="20"/>
                <w:szCs w:val="20"/>
              </w:rPr>
            </w:pPr>
            <w:r w:rsidRPr="00E56D23">
              <w:rPr>
                <w:rFonts w:ascii="Arial" w:hAnsi="Arial" w:cs="Arial"/>
                <w:bCs/>
                <w:sz w:val="20"/>
                <w:szCs w:val="20"/>
              </w:rPr>
              <w:t># patiënten noemer waarvoor CTS4 geldt en waarvoor geldt CTS1</w:t>
            </w:r>
            <w:r>
              <w:rPr>
                <w:rFonts w:ascii="Arial" w:hAnsi="Arial" w:cs="Arial"/>
                <w:bCs/>
                <w:sz w:val="20"/>
                <w:szCs w:val="20"/>
              </w:rPr>
              <w:t>1</w:t>
            </w:r>
            <w:r w:rsidRPr="00E56D23">
              <w:rPr>
                <w:rFonts w:ascii="Arial" w:hAnsi="Arial" w:cs="Arial"/>
                <w:bCs/>
                <w:sz w:val="20"/>
                <w:szCs w:val="20"/>
              </w:rPr>
              <w:t xml:space="preserve"> &lt;</w:t>
            </w:r>
            <w:r>
              <w:rPr>
                <w:rFonts w:ascii="Arial" w:hAnsi="Arial" w:cs="Arial"/>
                <w:bCs/>
                <w:sz w:val="20"/>
                <w:szCs w:val="20"/>
              </w:rPr>
              <w:t>1 jaar</w:t>
            </w:r>
          </w:p>
        </w:tc>
      </w:tr>
      <w:tr w:rsidR="00C8681C" w:rsidRPr="00E56D23" w:rsidTr="00D33B69">
        <w:tc>
          <w:tcPr>
            <w:tcW w:w="1330" w:type="dxa"/>
            <w:tcBorders>
              <w:top w:val="nil"/>
              <w:bottom w:val="single" w:sz="4" w:space="0" w:color="auto"/>
            </w:tcBorders>
            <w:shd w:val="clear" w:color="auto" w:fill="FFFFFF"/>
          </w:tcPr>
          <w:p w:rsidR="00C8681C" w:rsidRPr="00E56D23" w:rsidRDefault="00C8681C" w:rsidP="00000649">
            <w:pPr>
              <w:rPr>
                <w:rFonts w:ascii="Arial" w:hAnsi="Arial" w:cs="Arial"/>
                <w:b/>
                <w:bCs/>
                <w:sz w:val="20"/>
                <w:szCs w:val="20"/>
              </w:rPr>
            </w:pPr>
            <w:r w:rsidRPr="00E56D23">
              <w:rPr>
                <w:rFonts w:ascii="Arial" w:hAnsi="Arial" w:cs="Arial"/>
                <w:b/>
                <w:bCs/>
                <w:sz w:val="20"/>
                <w:szCs w:val="20"/>
              </w:rPr>
              <w:t>Noemer</w:t>
            </w:r>
          </w:p>
        </w:tc>
        <w:tc>
          <w:tcPr>
            <w:tcW w:w="5680" w:type="dxa"/>
            <w:tcBorders>
              <w:top w:val="nil"/>
              <w:bottom w:val="single" w:sz="4" w:space="0" w:color="auto"/>
            </w:tcBorders>
            <w:shd w:val="clear" w:color="auto" w:fill="F2F2F2"/>
          </w:tcPr>
          <w:p w:rsidR="00C8681C" w:rsidRPr="00E56D23" w:rsidRDefault="00C8681C" w:rsidP="00000649">
            <w:pPr>
              <w:pStyle w:val="Plattetekst"/>
              <w:jc w:val="both"/>
            </w:pPr>
            <w:r w:rsidRPr="00E56D23">
              <w:t>Selecteer alle patiënten met een</w:t>
            </w:r>
            <w:r>
              <w:t xml:space="preserve"> eerste</w:t>
            </w:r>
            <w:r w:rsidRPr="00E56D23">
              <w:t xml:space="preserve"> operatieve ingreep als behandeling van het CTS</w:t>
            </w:r>
            <w:r>
              <w:t xml:space="preserve"> in het verslagjaar</w:t>
            </w:r>
            <w:r w:rsidRPr="00E56D23">
              <w:t xml:space="preserve">. </w:t>
            </w:r>
          </w:p>
          <w:p w:rsidR="00C8681C" w:rsidRPr="002C15A8" w:rsidRDefault="00C8681C" w:rsidP="00000649">
            <w:pPr>
              <w:pStyle w:val="Plattetekst"/>
              <w:jc w:val="both"/>
            </w:pPr>
          </w:p>
          <w:p w:rsidR="00C8681C" w:rsidRPr="002C15A8" w:rsidRDefault="00C8681C" w:rsidP="00000649">
            <w:pPr>
              <w:pStyle w:val="Plattetekst"/>
              <w:jc w:val="both"/>
              <w:rPr>
                <w:bCs/>
                <w:i/>
              </w:rPr>
            </w:pPr>
          </w:p>
          <w:p w:rsidR="00C8681C" w:rsidRPr="00E56D23" w:rsidRDefault="00C8681C" w:rsidP="00000649">
            <w:pPr>
              <w:pStyle w:val="Plattetekst"/>
              <w:jc w:val="both"/>
              <w:rPr>
                <w:b/>
                <w:bCs/>
                <w:i/>
              </w:rPr>
            </w:pPr>
            <w:r w:rsidRPr="002C15A8">
              <w:rPr>
                <w:bCs/>
                <w:i/>
              </w:rPr>
              <w:t>Deze noemer is een deelpopulatie van de noemer van indicatoren 2 en 3</w:t>
            </w:r>
          </w:p>
        </w:tc>
        <w:tc>
          <w:tcPr>
            <w:tcW w:w="2132" w:type="dxa"/>
            <w:tcBorders>
              <w:top w:val="nil"/>
              <w:bottom w:val="single" w:sz="4" w:space="0" w:color="auto"/>
            </w:tcBorders>
            <w:shd w:val="clear" w:color="auto" w:fill="FFFFFF"/>
          </w:tcPr>
          <w:p w:rsidR="00C8681C" w:rsidRPr="00E56D23" w:rsidRDefault="00C8681C" w:rsidP="002C15A8">
            <w:pPr>
              <w:rPr>
                <w:rFonts w:ascii="Arial" w:hAnsi="Arial" w:cs="Arial"/>
                <w:bCs/>
                <w:sz w:val="20"/>
                <w:szCs w:val="20"/>
              </w:rPr>
            </w:pPr>
            <w:r w:rsidRPr="00E56D23">
              <w:rPr>
                <w:rFonts w:ascii="Arial" w:hAnsi="Arial" w:cs="Arial"/>
                <w:bCs/>
                <w:sz w:val="20"/>
                <w:szCs w:val="20"/>
              </w:rPr>
              <w:t># patiënten waarvoor CTS1 en CTS2 gelden</w:t>
            </w:r>
            <w:r>
              <w:rPr>
                <w:rFonts w:ascii="Arial" w:hAnsi="Arial" w:cs="Arial"/>
                <w:bCs/>
                <w:sz w:val="20"/>
                <w:szCs w:val="20"/>
              </w:rPr>
              <w:t xml:space="preserve"> en waarvoor geldt </w:t>
            </w:r>
            <w:r w:rsidRPr="002C15A8">
              <w:rPr>
                <w:rFonts w:ascii="Arial" w:hAnsi="Arial" w:cs="Arial"/>
                <w:bCs/>
                <w:sz w:val="20"/>
                <w:szCs w:val="20"/>
              </w:rPr>
              <w:t>CTS10=ja</w:t>
            </w:r>
          </w:p>
        </w:tc>
      </w:tr>
    </w:tbl>
    <w:p w:rsidR="00C8681C" w:rsidRDefault="00C8681C" w:rsidP="00000649">
      <w:pPr>
        <w:jc w:val="both"/>
        <w:rPr>
          <w:rFonts w:ascii="Arial" w:hAnsi="Arial" w:cs="Arial"/>
          <w:b/>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lastRenderedPageBreak/>
        <w:t>Achtergrond en variatie in kwaliteit van zorg</w:t>
      </w:r>
    </w:p>
    <w:p w:rsidR="00B06131" w:rsidRPr="00A55ED9" w:rsidRDefault="00B06131" w:rsidP="00B06131">
      <w:pPr>
        <w:jc w:val="both"/>
        <w:rPr>
          <w:rFonts w:ascii="Arial" w:hAnsi="Arial" w:cs="Arial"/>
          <w:sz w:val="20"/>
          <w:szCs w:val="20"/>
        </w:rPr>
      </w:pPr>
      <w:r w:rsidRPr="00A55ED9">
        <w:rPr>
          <w:rFonts w:ascii="Arial" w:hAnsi="Arial" w:cs="Arial"/>
          <w:sz w:val="20"/>
          <w:szCs w:val="20"/>
        </w:rPr>
        <w:t>De klinische diagnose CTS wordt vooral gesteld op grond van de anamnese. Lichamelijk onderzoek is met name van belang om andere oorzaken uit te sluiten. Om de diagnose zo zeker mogelijk te stellen dient de klinische diagnose ondersteund te worden met afwijkend zenuwgeleidingsonderzoek (</w:t>
      </w:r>
      <w:proofErr w:type="spellStart"/>
      <w:r w:rsidRPr="00A55ED9">
        <w:rPr>
          <w:rFonts w:ascii="Arial" w:hAnsi="Arial" w:cs="Arial"/>
          <w:sz w:val="20"/>
          <w:szCs w:val="20"/>
        </w:rPr>
        <w:t>Kyle</w:t>
      </w:r>
      <w:proofErr w:type="spellEnd"/>
      <w:r w:rsidRPr="00A55ED9">
        <w:rPr>
          <w:rFonts w:ascii="Arial" w:hAnsi="Arial" w:cs="Arial"/>
          <w:sz w:val="20"/>
          <w:szCs w:val="20"/>
        </w:rPr>
        <w:t>, 2010). De combinatie van de klinische diagnose ondersteund met afwijkend zenuwgeleidingsonderzoek wordt in de richtlijn beschouwd als gouden standaard (NVN, 2005).</w:t>
      </w:r>
    </w:p>
    <w:p w:rsidR="00B06131" w:rsidRPr="00A55ED9" w:rsidRDefault="00B06131" w:rsidP="00B06131">
      <w:pPr>
        <w:jc w:val="both"/>
        <w:rPr>
          <w:rFonts w:ascii="Arial" w:hAnsi="Arial" w:cs="Arial"/>
          <w:sz w:val="20"/>
          <w:szCs w:val="20"/>
        </w:rPr>
      </w:pPr>
      <w:r w:rsidRPr="00A55ED9">
        <w:rPr>
          <w:rFonts w:ascii="Arial" w:hAnsi="Arial" w:cs="Arial"/>
          <w:sz w:val="20"/>
          <w:szCs w:val="20"/>
        </w:rPr>
        <w:t>Het komt voor dat de klachten klassiek zijn zonder afwijkend EMG. Met name bij nog niet zo lang bestaand CTS of bij jonge mensen kan een EMG problemen opleveren (Wilder-Smith, 2006). In de afwezigheid van een afwijkend zenuwgeleidingsonderzoek, kan een specifieke combinatie van symptomen en bevindingen bij het lichamelijk onderzoek ook wijzen op de diagnose CTS, maar het is waarschijnlijk dat dit vaker resulteert in misclassificatie van de ziekte status (</w:t>
      </w:r>
      <w:proofErr w:type="spellStart"/>
      <w:r w:rsidRPr="00A55ED9">
        <w:rPr>
          <w:rFonts w:ascii="Arial" w:hAnsi="Arial" w:cs="Arial"/>
          <w:sz w:val="20"/>
          <w:szCs w:val="20"/>
        </w:rPr>
        <w:t>Rempel</w:t>
      </w:r>
      <w:proofErr w:type="spellEnd"/>
      <w:r w:rsidRPr="00A55ED9">
        <w:rPr>
          <w:rFonts w:ascii="Arial" w:hAnsi="Arial" w:cs="Arial"/>
          <w:sz w:val="20"/>
          <w:szCs w:val="20"/>
        </w:rPr>
        <w:t xml:space="preserve">, 1998; </w:t>
      </w:r>
      <w:proofErr w:type="spellStart"/>
      <w:r w:rsidRPr="00A55ED9">
        <w:rPr>
          <w:rFonts w:ascii="Arial" w:hAnsi="Arial" w:cs="Arial"/>
          <w:sz w:val="20"/>
          <w:szCs w:val="20"/>
        </w:rPr>
        <w:t>Goadsby</w:t>
      </w:r>
      <w:proofErr w:type="spellEnd"/>
      <w:r w:rsidRPr="00A55ED9">
        <w:rPr>
          <w:rFonts w:ascii="Arial" w:hAnsi="Arial" w:cs="Arial"/>
          <w:sz w:val="20"/>
          <w:szCs w:val="20"/>
        </w:rPr>
        <w:t xml:space="preserve">, 1994; Gupta, 1997; Katz, 1990; Stevens, 1999). Het verdient dus aanbeveling om een EMG te maken aan de te opereren kant uiterlijk </w:t>
      </w:r>
      <w:r w:rsidR="00906D00" w:rsidRPr="00A55ED9">
        <w:rPr>
          <w:rFonts w:ascii="Arial" w:hAnsi="Arial" w:cs="Arial"/>
          <w:sz w:val="20"/>
          <w:szCs w:val="20"/>
        </w:rPr>
        <w:t>1 jaar</w:t>
      </w:r>
      <w:r w:rsidRPr="00A55ED9">
        <w:rPr>
          <w:rFonts w:ascii="Arial" w:hAnsi="Arial" w:cs="Arial"/>
          <w:sz w:val="20"/>
          <w:szCs w:val="20"/>
        </w:rPr>
        <w:t xml:space="preserve"> voor de operatie, maar bij klassieke klachten en een normaal EMG kan toch worden overgegaan tot chirurgie</w:t>
      </w:r>
      <w:r w:rsidR="00906D00" w:rsidRPr="00A55ED9">
        <w:rPr>
          <w:rFonts w:ascii="Arial" w:hAnsi="Arial" w:cs="Arial"/>
          <w:sz w:val="20"/>
          <w:szCs w:val="20"/>
        </w:rPr>
        <w:t>.</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Mogelijkheden tot verbetering</w:t>
      </w:r>
    </w:p>
    <w:p w:rsidR="00B06131" w:rsidRPr="00A55ED9" w:rsidRDefault="00B06131" w:rsidP="00B06131">
      <w:pPr>
        <w:jc w:val="both"/>
        <w:rPr>
          <w:rFonts w:ascii="Arial" w:hAnsi="Arial" w:cs="Arial"/>
          <w:sz w:val="20"/>
          <w:szCs w:val="20"/>
        </w:rPr>
      </w:pPr>
      <w:r w:rsidRPr="00A55ED9">
        <w:rPr>
          <w:rFonts w:ascii="Arial" w:hAnsi="Arial" w:cs="Arial"/>
          <w:sz w:val="20"/>
          <w:szCs w:val="20"/>
        </w:rPr>
        <w:t>De werkgroep is van mening dat nog niet alle CTS operaties worden voorafgegaan door een EMG. Er lijkt dus voldoende ruimte voor verbetering.</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Beperkingen bij gebruik en interpretatie</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Hoewel het volgens de richtlijn (NVN, 2005) de aanbeveling verdient om voorafgaand aan een CTS operatie een EMG uit te voeren, is het niet nodig om 100% te scoren op deze indicator. Redenen voor het niet uitvoeren van een EMG binnen </w:t>
      </w:r>
      <w:r w:rsidR="00906D00" w:rsidRPr="00A55ED9">
        <w:rPr>
          <w:rFonts w:ascii="Arial" w:hAnsi="Arial" w:cs="Arial"/>
          <w:sz w:val="20"/>
          <w:szCs w:val="20"/>
        </w:rPr>
        <w:t>1 jaar</w:t>
      </w:r>
      <w:r w:rsidRPr="00A55ED9">
        <w:rPr>
          <w:rFonts w:ascii="Arial" w:hAnsi="Arial" w:cs="Arial"/>
          <w:sz w:val="20"/>
          <w:szCs w:val="20"/>
        </w:rPr>
        <w:t xml:space="preserve"> voor een CTS operatie kunnen zijn: 1) Een eerdere EMG heeft aangetoond dat er sprake is van CTS, maar er is eerst een conservatieve behandeling gestart, 2) Een patiënt is al aan de ene hand geopereerd, voor de operatie van de andere hand hoeft niet nogmaals een EMG uitgevoerd te worden, 3) Een afwachtende houding van patiënten, waardoor niet meteen tot chirurgie over wordt gegaan. </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Inhoudsvaliditeit</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Volgens de richtlijn CTS (NVN, 2005) verdient het de aanbeveling om in ieder geval een EMG uit te voeren wanneer een operatieve ingreep voor CTS wordt overwogen. In de komende jaren kan dit veranderen als er nieuwe diagnostische methoden worden geïntroduceerd. </w:t>
      </w:r>
    </w:p>
    <w:p w:rsidR="00B06131" w:rsidRPr="00A55ED9" w:rsidRDefault="00B06131" w:rsidP="00B06131">
      <w:pPr>
        <w:jc w:val="both"/>
        <w:rPr>
          <w:rFonts w:ascii="Arial" w:hAnsi="Arial" w:cs="Arial"/>
          <w:sz w:val="20"/>
          <w:szCs w:val="20"/>
        </w:rPr>
      </w:pPr>
      <w:r w:rsidRPr="00A55ED9">
        <w:rPr>
          <w:rFonts w:ascii="Arial" w:hAnsi="Arial" w:cs="Arial"/>
          <w:sz w:val="20"/>
          <w:szCs w:val="20"/>
        </w:rPr>
        <w:t>De mate van bewijskracht voor deze indicator is niveau A2 (NVN, 2005), dat wil zeggen dat er enkele gerandomiseerde vergelijkende klinische onderzoeken van goede kwaliteit, omvang en consistentie bekend zijn. Voor de richtlijn CTS staat een aantal onderzoeken beschreven met betrekking tot het uitvoeren van een EMG voorafgaand aan een operatieve ingreep aan het CTS.</w:t>
      </w:r>
    </w:p>
    <w:p w:rsidR="00B06131" w:rsidRPr="00A55ED9" w:rsidRDefault="00B06131" w:rsidP="00B06131">
      <w:pPr>
        <w:jc w:val="both"/>
        <w:rPr>
          <w:rFonts w:ascii="Arial" w:hAnsi="Arial" w:cs="Arial"/>
          <w:b/>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Statistisch betrouwbaar onderscheiden</w:t>
      </w:r>
    </w:p>
    <w:p w:rsidR="00B06131" w:rsidRPr="00A55ED9" w:rsidRDefault="00B06131" w:rsidP="00B06131">
      <w:pPr>
        <w:jc w:val="both"/>
        <w:rPr>
          <w:rFonts w:ascii="Arial" w:hAnsi="Arial" w:cs="Arial"/>
          <w:sz w:val="20"/>
          <w:szCs w:val="20"/>
        </w:rPr>
      </w:pPr>
      <w:r w:rsidRPr="00A55ED9">
        <w:rPr>
          <w:rFonts w:ascii="Arial" w:hAnsi="Arial" w:cs="Arial"/>
          <w:sz w:val="20"/>
          <w:szCs w:val="20"/>
        </w:rPr>
        <w:t>Aangezien er voldoende variatie in de praktijk lijkt te bestaan, verwacht de werkgroep dat de indicator voldoende tussen ziekenhuizen discrimineert en verbeteringen in kwaliteit van zorg zal registreren.</w:t>
      </w:r>
    </w:p>
    <w:p w:rsidR="00B06131" w:rsidRPr="00A55ED9" w:rsidRDefault="00B06131" w:rsidP="00B06131">
      <w:pPr>
        <w:jc w:val="both"/>
        <w:rPr>
          <w:rFonts w:ascii="Arial" w:hAnsi="Arial" w:cs="Arial"/>
          <w:b/>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Vergelijkbaarheid</w:t>
      </w:r>
    </w:p>
    <w:p w:rsidR="00B06131" w:rsidRPr="00A55ED9" w:rsidRDefault="00B06131" w:rsidP="00B06131">
      <w:pPr>
        <w:jc w:val="both"/>
        <w:rPr>
          <w:rFonts w:ascii="Arial" w:hAnsi="Arial" w:cs="Arial"/>
          <w:sz w:val="20"/>
          <w:szCs w:val="20"/>
        </w:rPr>
      </w:pPr>
      <w:r w:rsidRPr="00A55ED9">
        <w:rPr>
          <w:rFonts w:ascii="Arial" w:hAnsi="Arial" w:cs="Arial"/>
          <w:sz w:val="20"/>
          <w:szCs w:val="20"/>
        </w:rPr>
        <w:t>Bij deze indicator spelen bias en case-mix geen rol.</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Registratiebetrouwbaarheid</w:t>
      </w:r>
    </w:p>
    <w:p w:rsidR="00B06131" w:rsidRPr="00A55ED9" w:rsidRDefault="00B06131" w:rsidP="00B06131">
      <w:pPr>
        <w:jc w:val="both"/>
        <w:rPr>
          <w:rFonts w:ascii="Arial" w:hAnsi="Arial" w:cs="Arial"/>
          <w:sz w:val="20"/>
          <w:szCs w:val="20"/>
        </w:rPr>
      </w:pPr>
      <w:r w:rsidRPr="00A55ED9">
        <w:rPr>
          <w:rFonts w:ascii="Arial" w:hAnsi="Arial" w:cs="Arial"/>
          <w:sz w:val="20"/>
          <w:szCs w:val="20"/>
        </w:rPr>
        <w:t>De werkgroep verwacht dat deze indicator op betrouwbare wijze is te meten en onder gelijkblijvende omstandigheden (min of meer) dezelfde resultaten oplevert. Maar de verantwoordelijkheid voor de registratiebetrouwbaarheid ligt bij de aanleverende ziekenhuizen zelf.</w:t>
      </w:r>
    </w:p>
    <w:p w:rsidR="00B06131" w:rsidRPr="00A55ED9" w:rsidRDefault="00B06131" w:rsidP="00B06131">
      <w:pPr>
        <w:jc w:val="both"/>
        <w:rPr>
          <w:rFonts w:ascii="Arial" w:hAnsi="Arial" w:cs="Arial"/>
          <w:sz w:val="20"/>
          <w:szCs w:val="20"/>
        </w:rPr>
      </w:pPr>
      <w:r w:rsidRPr="00A55ED9">
        <w:rPr>
          <w:rFonts w:ascii="Arial" w:hAnsi="Arial" w:cs="Arial"/>
          <w:sz w:val="20"/>
          <w:szCs w:val="20"/>
        </w:rPr>
        <w:t>De gevraagde gegevens worden vastgelegd in DBC- en verrichtingenregistraties, deze gegevens zijn relatief makkelijk terug te vinden.</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Patiënten met een verwijzing van buiten het ziekenhuis kunnen reeds elders bijvoorbeeld een EMG gehad hebben. Dit zal gaan om ongeveer 5% van de patiënten. Daarom zou de operateur in het dossier moeten registreren of er een EMG is, uiterlijk </w:t>
      </w:r>
      <w:r w:rsidR="00906D00" w:rsidRPr="00A55ED9">
        <w:rPr>
          <w:rFonts w:ascii="Arial" w:hAnsi="Arial" w:cs="Arial"/>
          <w:sz w:val="20"/>
          <w:szCs w:val="20"/>
        </w:rPr>
        <w:t>1 jaar</w:t>
      </w:r>
      <w:r w:rsidRPr="00A55ED9">
        <w:rPr>
          <w:rFonts w:ascii="Arial" w:hAnsi="Arial" w:cs="Arial"/>
          <w:sz w:val="20"/>
          <w:szCs w:val="20"/>
        </w:rPr>
        <w:t xml:space="preserve"> oud, en bovendien of dit gedaan is aan de kant waar nu geopereerd dient te worden. Voor de overige patiënten is deze indicator goed meetbaar. </w:t>
      </w:r>
    </w:p>
    <w:p w:rsidR="00B06131" w:rsidRPr="00A55ED9" w:rsidRDefault="00B06131" w:rsidP="00B06131">
      <w:pPr>
        <w:jc w:val="both"/>
        <w:rPr>
          <w:rFonts w:ascii="Arial" w:hAnsi="Arial" w:cs="Arial"/>
          <w:b/>
          <w:bCs/>
          <w:iCs/>
          <w:sz w:val="20"/>
          <w:szCs w:val="20"/>
        </w:rPr>
      </w:pPr>
    </w:p>
    <w:p w:rsidR="00B06131" w:rsidRPr="00A55ED9" w:rsidRDefault="00B06131" w:rsidP="00B06131">
      <w:pPr>
        <w:jc w:val="both"/>
        <w:rPr>
          <w:rFonts w:ascii="Arial" w:hAnsi="Arial" w:cs="Arial"/>
          <w:b/>
          <w:bCs/>
          <w:iCs/>
          <w:sz w:val="20"/>
          <w:szCs w:val="20"/>
        </w:rPr>
      </w:pPr>
      <w:r w:rsidRPr="00A55ED9">
        <w:rPr>
          <w:rFonts w:ascii="Arial" w:hAnsi="Arial" w:cs="Arial"/>
          <w:b/>
          <w:bCs/>
          <w:iCs/>
          <w:sz w:val="20"/>
          <w:szCs w:val="20"/>
        </w:rPr>
        <w:t>Referenties</w:t>
      </w:r>
    </w:p>
    <w:p w:rsidR="00FB6E7F" w:rsidRPr="00A55ED9" w:rsidRDefault="00B06131" w:rsidP="00B06131">
      <w:pPr>
        <w:numPr>
          <w:ilvl w:val="0"/>
          <w:numId w:val="42"/>
        </w:numPr>
        <w:jc w:val="both"/>
        <w:rPr>
          <w:rFonts w:ascii="Arial" w:hAnsi="Arial" w:cs="Arial"/>
          <w:sz w:val="20"/>
          <w:szCs w:val="20"/>
          <w:lang w:val="en-US"/>
        </w:rPr>
      </w:pPr>
      <w:proofErr w:type="spellStart"/>
      <w:r w:rsidRPr="00A55ED9">
        <w:rPr>
          <w:rFonts w:ascii="Arial" w:hAnsi="Arial" w:cs="Arial"/>
          <w:sz w:val="20"/>
          <w:szCs w:val="20"/>
          <w:lang w:val="en-US"/>
        </w:rPr>
        <w:t>Goadsby</w:t>
      </w:r>
      <w:proofErr w:type="spellEnd"/>
      <w:r w:rsidRPr="00A55ED9">
        <w:rPr>
          <w:rFonts w:ascii="Arial" w:hAnsi="Arial" w:cs="Arial"/>
          <w:sz w:val="20"/>
          <w:szCs w:val="20"/>
          <w:lang w:val="en-US"/>
        </w:rPr>
        <w:t xml:space="preserve"> PJ, Burke D. Deficits in the function of small and large afferent fibers in confirmed case</w:t>
      </w:r>
    </w:p>
    <w:p w:rsidR="00B06131" w:rsidRPr="00A55ED9" w:rsidRDefault="00B06131" w:rsidP="00B06131">
      <w:pPr>
        <w:numPr>
          <w:ilvl w:val="0"/>
          <w:numId w:val="42"/>
        </w:numPr>
        <w:jc w:val="both"/>
        <w:rPr>
          <w:rFonts w:ascii="Arial" w:hAnsi="Arial" w:cs="Arial"/>
          <w:sz w:val="20"/>
          <w:szCs w:val="20"/>
          <w:lang w:val="en-US"/>
        </w:rPr>
      </w:pPr>
      <w:r w:rsidRPr="00A55ED9">
        <w:rPr>
          <w:rFonts w:ascii="Arial" w:hAnsi="Arial" w:cs="Arial"/>
          <w:sz w:val="20"/>
          <w:szCs w:val="20"/>
          <w:lang w:val="en-US"/>
        </w:rPr>
        <w:t>s of carpal tunnel syndrome. Muscle Nerve 1994;17:614-22.</w:t>
      </w:r>
    </w:p>
    <w:p w:rsidR="00B06131" w:rsidRPr="00A55ED9" w:rsidRDefault="00B06131" w:rsidP="00B06131">
      <w:pPr>
        <w:numPr>
          <w:ilvl w:val="0"/>
          <w:numId w:val="42"/>
        </w:numPr>
        <w:jc w:val="both"/>
        <w:rPr>
          <w:rFonts w:ascii="Arial" w:hAnsi="Arial" w:cs="Arial"/>
          <w:sz w:val="20"/>
          <w:szCs w:val="20"/>
          <w:lang w:val="en-US"/>
        </w:rPr>
      </w:pPr>
      <w:r w:rsidRPr="00A55ED9">
        <w:rPr>
          <w:rFonts w:ascii="Arial" w:hAnsi="Arial" w:cs="Arial"/>
          <w:sz w:val="20"/>
          <w:szCs w:val="20"/>
          <w:lang w:val="en-US"/>
        </w:rPr>
        <w:lastRenderedPageBreak/>
        <w:t xml:space="preserve">Graham RG, Hudson DA, </w:t>
      </w:r>
      <w:proofErr w:type="spellStart"/>
      <w:r w:rsidRPr="00A55ED9">
        <w:rPr>
          <w:rFonts w:ascii="Arial" w:hAnsi="Arial" w:cs="Arial"/>
          <w:sz w:val="20"/>
          <w:szCs w:val="20"/>
          <w:lang w:val="en-US"/>
        </w:rPr>
        <w:t>Solomons</w:t>
      </w:r>
      <w:proofErr w:type="spellEnd"/>
      <w:r w:rsidRPr="00A55ED9">
        <w:rPr>
          <w:rFonts w:ascii="Arial" w:hAnsi="Arial" w:cs="Arial"/>
          <w:sz w:val="20"/>
          <w:szCs w:val="20"/>
          <w:lang w:val="en-US"/>
        </w:rPr>
        <w:t xml:space="preserve"> M, Singer MA prospective study to assess the outcome of steroid injections and wrist splinting for the treatment of carpal tunnel syndrome. </w:t>
      </w:r>
      <w:proofErr w:type="spellStart"/>
      <w:r w:rsidRPr="00A55ED9">
        <w:rPr>
          <w:rFonts w:ascii="Arial" w:hAnsi="Arial" w:cs="Arial"/>
          <w:sz w:val="20"/>
          <w:szCs w:val="20"/>
          <w:lang w:val="en-US"/>
        </w:rPr>
        <w:t>Plasr</w:t>
      </w:r>
      <w:proofErr w:type="spellEnd"/>
      <w:r w:rsidRPr="00A55ED9">
        <w:rPr>
          <w:rFonts w:ascii="Arial" w:hAnsi="Arial" w:cs="Arial"/>
          <w:sz w:val="20"/>
          <w:szCs w:val="20"/>
          <w:lang w:val="en-US"/>
        </w:rPr>
        <w:t xml:space="preserve"> </w:t>
      </w:r>
      <w:proofErr w:type="spellStart"/>
      <w:r w:rsidRPr="00A55ED9">
        <w:rPr>
          <w:rFonts w:ascii="Arial" w:hAnsi="Arial" w:cs="Arial"/>
          <w:sz w:val="20"/>
          <w:szCs w:val="20"/>
          <w:lang w:val="en-US"/>
        </w:rPr>
        <w:t>reconstr</w:t>
      </w:r>
      <w:proofErr w:type="spellEnd"/>
      <w:r w:rsidRPr="00A55ED9">
        <w:rPr>
          <w:rFonts w:ascii="Arial" w:hAnsi="Arial" w:cs="Arial"/>
          <w:sz w:val="20"/>
          <w:szCs w:val="20"/>
          <w:lang w:val="en-US"/>
        </w:rPr>
        <w:t xml:space="preserve">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2004;113:550-6.</w:t>
      </w:r>
    </w:p>
    <w:p w:rsidR="00B06131" w:rsidRPr="00A55ED9" w:rsidRDefault="00B06131" w:rsidP="00B06131">
      <w:pPr>
        <w:numPr>
          <w:ilvl w:val="0"/>
          <w:numId w:val="42"/>
        </w:numPr>
        <w:jc w:val="both"/>
        <w:rPr>
          <w:rFonts w:ascii="Arial" w:hAnsi="Arial" w:cs="Arial"/>
          <w:sz w:val="20"/>
          <w:szCs w:val="20"/>
          <w:lang w:val="en-US"/>
        </w:rPr>
      </w:pPr>
      <w:r w:rsidRPr="00A55ED9">
        <w:rPr>
          <w:rFonts w:ascii="Arial" w:hAnsi="Arial" w:cs="Arial"/>
          <w:sz w:val="20"/>
          <w:szCs w:val="20"/>
          <w:lang w:val="en-US"/>
        </w:rPr>
        <w:t xml:space="preserve">Gupta SK, Benstead TJ. Symptoms experienced by patients with carpal tunnel syndrome. Can J </w:t>
      </w:r>
      <w:proofErr w:type="spellStart"/>
      <w:r w:rsidRPr="00A55ED9">
        <w:rPr>
          <w:rFonts w:ascii="Arial" w:hAnsi="Arial" w:cs="Arial"/>
          <w:sz w:val="20"/>
          <w:szCs w:val="20"/>
          <w:lang w:val="en-US"/>
        </w:rPr>
        <w:t>Neurol</w:t>
      </w:r>
      <w:proofErr w:type="spellEnd"/>
      <w:r w:rsidRPr="00A55ED9">
        <w:rPr>
          <w:rFonts w:ascii="Arial" w:hAnsi="Arial" w:cs="Arial"/>
          <w:sz w:val="20"/>
          <w:szCs w:val="20"/>
          <w:lang w:val="en-US"/>
        </w:rPr>
        <w:t xml:space="preserve"> </w:t>
      </w:r>
      <w:proofErr w:type="spellStart"/>
      <w:r w:rsidRPr="00A55ED9">
        <w:rPr>
          <w:rFonts w:ascii="Arial" w:hAnsi="Arial" w:cs="Arial"/>
          <w:sz w:val="20"/>
          <w:szCs w:val="20"/>
          <w:lang w:val="en-US"/>
        </w:rPr>
        <w:t>Sci</w:t>
      </w:r>
      <w:proofErr w:type="spellEnd"/>
      <w:r w:rsidRPr="00A55ED9">
        <w:rPr>
          <w:rFonts w:ascii="Arial" w:hAnsi="Arial" w:cs="Arial"/>
          <w:sz w:val="20"/>
          <w:szCs w:val="20"/>
          <w:lang w:val="en-US"/>
        </w:rPr>
        <w:t xml:space="preserve"> 1997;24:338-42.</w:t>
      </w:r>
    </w:p>
    <w:p w:rsidR="00B06131" w:rsidRPr="00A55ED9" w:rsidRDefault="00B06131" w:rsidP="00B06131">
      <w:pPr>
        <w:numPr>
          <w:ilvl w:val="0"/>
          <w:numId w:val="42"/>
        </w:numPr>
        <w:jc w:val="both"/>
        <w:rPr>
          <w:rFonts w:ascii="Arial" w:hAnsi="Arial" w:cs="Arial"/>
          <w:sz w:val="20"/>
          <w:szCs w:val="20"/>
          <w:lang w:val="en-US"/>
        </w:rPr>
      </w:pPr>
      <w:r w:rsidRPr="00A55ED9">
        <w:rPr>
          <w:rFonts w:ascii="Arial" w:hAnsi="Arial" w:cs="Arial"/>
          <w:sz w:val="20"/>
          <w:szCs w:val="20"/>
          <w:lang w:val="en-US"/>
        </w:rPr>
        <w:t xml:space="preserve">Katz JN, Larson MG, Sabra A, </w:t>
      </w:r>
      <w:proofErr w:type="spellStart"/>
      <w:r w:rsidRPr="00A55ED9">
        <w:rPr>
          <w:rFonts w:ascii="Arial" w:hAnsi="Arial" w:cs="Arial"/>
          <w:sz w:val="20"/>
          <w:szCs w:val="20"/>
          <w:lang w:val="en-US"/>
        </w:rPr>
        <w:t>Krarup</w:t>
      </w:r>
      <w:proofErr w:type="spellEnd"/>
      <w:r w:rsidRPr="00A55ED9">
        <w:rPr>
          <w:rFonts w:ascii="Arial" w:hAnsi="Arial" w:cs="Arial"/>
          <w:sz w:val="20"/>
          <w:szCs w:val="20"/>
          <w:lang w:val="en-US"/>
        </w:rPr>
        <w:t xml:space="preserve"> C, </w:t>
      </w:r>
      <w:proofErr w:type="spellStart"/>
      <w:r w:rsidRPr="00A55ED9">
        <w:rPr>
          <w:rFonts w:ascii="Arial" w:hAnsi="Arial" w:cs="Arial"/>
          <w:sz w:val="20"/>
          <w:szCs w:val="20"/>
          <w:lang w:val="en-US"/>
        </w:rPr>
        <w:t>Stirrat</w:t>
      </w:r>
      <w:proofErr w:type="spellEnd"/>
      <w:r w:rsidRPr="00A55ED9">
        <w:rPr>
          <w:rFonts w:ascii="Arial" w:hAnsi="Arial" w:cs="Arial"/>
          <w:sz w:val="20"/>
          <w:szCs w:val="20"/>
          <w:lang w:val="en-US"/>
        </w:rPr>
        <w:t xml:space="preserve"> CR, </w:t>
      </w:r>
      <w:proofErr w:type="spellStart"/>
      <w:r w:rsidRPr="00A55ED9">
        <w:rPr>
          <w:rFonts w:ascii="Arial" w:hAnsi="Arial" w:cs="Arial"/>
          <w:sz w:val="20"/>
          <w:szCs w:val="20"/>
          <w:lang w:val="en-US"/>
        </w:rPr>
        <w:t>Sethi</w:t>
      </w:r>
      <w:proofErr w:type="spellEnd"/>
      <w:r w:rsidRPr="00A55ED9">
        <w:rPr>
          <w:rFonts w:ascii="Arial" w:hAnsi="Arial" w:cs="Arial"/>
          <w:sz w:val="20"/>
          <w:szCs w:val="20"/>
          <w:lang w:val="en-US"/>
        </w:rPr>
        <w:t xml:space="preserve"> R, et al. The carpal tunnel syndrome: diagnostic utility of the history and physical examination findings. Ann Intern Med 1990;112:321-7.</w:t>
      </w:r>
    </w:p>
    <w:p w:rsidR="00B06131" w:rsidRPr="00A55ED9" w:rsidRDefault="00B06131" w:rsidP="00B06131">
      <w:pPr>
        <w:numPr>
          <w:ilvl w:val="0"/>
          <w:numId w:val="42"/>
        </w:numPr>
        <w:jc w:val="both"/>
        <w:rPr>
          <w:rFonts w:ascii="Arial" w:hAnsi="Arial" w:cs="Arial"/>
          <w:sz w:val="20"/>
          <w:szCs w:val="20"/>
          <w:lang w:val="en-US"/>
        </w:rPr>
      </w:pPr>
      <w:r w:rsidRPr="00A55ED9">
        <w:rPr>
          <w:rFonts w:ascii="Arial" w:hAnsi="Arial" w:cs="Arial"/>
          <w:sz w:val="20"/>
          <w:szCs w:val="20"/>
          <w:lang w:val="fr-FR"/>
        </w:rPr>
        <w:t xml:space="preserve">Kyle D. </w:t>
      </w:r>
      <w:proofErr w:type="spellStart"/>
      <w:r w:rsidRPr="00A55ED9">
        <w:rPr>
          <w:rFonts w:ascii="Arial" w:hAnsi="Arial" w:cs="Arial"/>
          <w:sz w:val="20"/>
          <w:szCs w:val="20"/>
          <w:lang w:val="fr-FR"/>
        </w:rPr>
        <w:t>Bickel</w:t>
      </w:r>
      <w:proofErr w:type="spellEnd"/>
      <w:r w:rsidRPr="00A55ED9">
        <w:rPr>
          <w:rFonts w:ascii="Arial" w:hAnsi="Arial" w:cs="Arial"/>
          <w:sz w:val="20"/>
          <w:szCs w:val="20"/>
          <w:lang w:val="fr-FR"/>
        </w:rPr>
        <w:t xml:space="preserve">, MD </w:t>
      </w:r>
      <w:proofErr w:type="spellStart"/>
      <w:r w:rsidRPr="00A55ED9">
        <w:rPr>
          <w:rFonts w:ascii="Arial" w:hAnsi="Arial" w:cs="Arial"/>
          <w:sz w:val="20"/>
          <w:szCs w:val="20"/>
          <w:lang w:val="fr-FR"/>
        </w:rPr>
        <w:t>Carpal</w:t>
      </w:r>
      <w:proofErr w:type="spellEnd"/>
      <w:r w:rsidRPr="00A55ED9">
        <w:rPr>
          <w:rFonts w:ascii="Arial" w:hAnsi="Arial" w:cs="Arial"/>
          <w:sz w:val="20"/>
          <w:szCs w:val="20"/>
          <w:lang w:val="fr-FR"/>
        </w:rPr>
        <w:t xml:space="preserve"> tunnel syndrome. </w:t>
      </w:r>
      <w:r w:rsidRPr="00A55ED9">
        <w:rPr>
          <w:rFonts w:ascii="Arial" w:hAnsi="Arial" w:cs="Arial"/>
          <w:sz w:val="20"/>
          <w:szCs w:val="20"/>
          <w:lang w:val="en-US"/>
        </w:rPr>
        <w:t xml:space="preserve">Current Concepts. Hand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2010;35A:147–52.</w:t>
      </w:r>
    </w:p>
    <w:p w:rsidR="00B06131" w:rsidRPr="00A55ED9" w:rsidRDefault="00B06131" w:rsidP="00B06131">
      <w:pPr>
        <w:numPr>
          <w:ilvl w:val="0"/>
          <w:numId w:val="42"/>
        </w:numPr>
        <w:jc w:val="both"/>
        <w:rPr>
          <w:rFonts w:ascii="Arial" w:hAnsi="Arial" w:cs="Arial"/>
          <w:sz w:val="20"/>
          <w:szCs w:val="20"/>
        </w:rPr>
      </w:pPr>
      <w:r w:rsidRPr="00A55ED9">
        <w:rPr>
          <w:rFonts w:ascii="Arial" w:hAnsi="Arial" w:cs="Arial"/>
          <w:sz w:val="20"/>
          <w:szCs w:val="20"/>
        </w:rPr>
        <w:t xml:space="preserve">NVN. Richtlijn Diagnostiek en behandeling van het carpaal-tunnelsyndroom. Nederlandse Vereniging voor Neurologie, 2005. </w:t>
      </w:r>
    </w:p>
    <w:p w:rsidR="00B06131" w:rsidRPr="00A55ED9" w:rsidRDefault="00B06131" w:rsidP="00B06131">
      <w:pPr>
        <w:numPr>
          <w:ilvl w:val="0"/>
          <w:numId w:val="42"/>
        </w:numPr>
        <w:jc w:val="both"/>
        <w:rPr>
          <w:rFonts w:ascii="Arial" w:hAnsi="Arial" w:cs="Arial"/>
          <w:sz w:val="20"/>
          <w:szCs w:val="20"/>
          <w:lang w:val="en-US"/>
        </w:rPr>
      </w:pPr>
      <w:proofErr w:type="spellStart"/>
      <w:r w:rsidRPr="00A55ED9">
        <w:rPr>
          <w:rFonts w:ascii="Arial" w:hAnsi="Arial" w:cs="Arial"/>
          <w:sz w:val="20"/>
          <w:szCs w:val="20"/>
        </w:rPr>
        <w:t>Rempel</w:t>
      </w:r>
      <w:proofErr w:type="spellEnd"/>
      <w:r w:rsidRPr="00A55ED9">
        <w:rPr>
          <w:rFonts w:ascii="Arial" w:hAnsi="Arial" w:cs="Arial"/>
          <w:sz w:val="20"/>
          <w:szCs w:val="20"/>
        </w:rPr>
        <w:t xml:space="preserve"> D, </w:t>
      </w:r>
      <w:proofErr w:type="spellStart"/>
      <w:r w:rsidRPr="00A55ED9">
        <w:rPr>
          <w:rFonts w:ascii="Arial" w:hAnsi="Arial" w:cs="Arial"/>
          <w:sz w:val="20"/>
          <w:szCs w:val="20"/>
        </w:rPr>
        <w:t>Evanoff</w:t>
      </w:r>
      <w:proofErr w:type="spellEnd"/>
      <w:r w:rsidRPr="00A55ED9">
        <w:rPr>
          <w:rFonts w:ascii="Arial" w:hAnsi="Arial" w:cs="Arial"/>
          <w:sz w:val="20"/>
          <w:szCs w:val="20"/>
        </w:rPr>
        <w:t xml:space="preserve"> B, </w:t>
      </w:r>
      <w:proofErr w:type="spellStart"/>
      <w:r w:rsidRPr="00A55ED9">
        <w:rPr>
          <w:rFonts w:ascii="Arial" w:hAnsi="Arial" w:cs="Arial"/>
          <w:sz w:val="20"/>
          <w:szCs w:val="20"/>
        </w:rPr>
        <w:t>Amadio</w:t>
      </w:r>
      <w:proofErr w:type="spellEnd"/>
      <w:r w:rsidRPr="00A55ED9">
        <w:rPr>
          <w:rFonts w:ascii="Arial" w:hAnsi="Arial" w:cs="Arial"/>
          <w:sz w:val="20"/>
          <w:szCs w:val="20"/>
        </w:rPr>
        <w:t xml:space="preserve"> PC, Krom M de, Franklin G, </w:t>
      </w:r>
      <w:proofErr w:type="spellStart"/>
      <w:r w:rsidRPr="00A55ED9">
        <w:rPr>
          <w:rFonts w:ascii="Arial" w:hAnsi="Arial" w:cs="Arial"/>
          <w:sz w:val="20"/>
          <w:szCs w:val="20"/>
        </w:rPr>
        <w:t>Franzblau</w:t>
      </w:r>
      <w:proofErr w:type="spellEnd"/>
      <w:r w:rsidRPr="00A55ED9">
        <w:rPr>
          <w:rFonts w:ascii="Arial" w:hAnsi="Arial" w:cs="Arial"/>
          <w:sz w:val="20"/>
          <w:szCs w:val="20"/>
        </w:rPr>
        <w:t xml:space="preserve"> A, et al. </w:t>
      </w:r>
      <w:r w:rsidRPr="00A55ED9">
        <w:rPr>
          <w:rFonts w:ascii="Arial" w:hAnsi="Arial" w:cs="Arial"/>
          <w:sz w:val="20"/>
          <w:szCs w:val="20"/>
          <w:lang w:val="en-US"/>
        </w:rPr>
        <w:t>Consensus criteria for the classification of carpal tunnel syndrome in epidemiologic studies. Am J Public Health 1998;88:1447-51.</w:t>
      </w:r>
    </w:p>
    <w:p w:rsidR="00B06131" w:rsidRPr="00A55ED9" w:rsidRDefault="00B06131" w:rsidP="00B06131">
      <w:pPr>
        <w:numPr>
          <w:ilvl w:val="0"/>
          <w:numId w:val="42"/>
        </w:numPr>
        <w:jc w:val="both"/>
        <w:rPr>
          <w:rFonts w:ascii="Arial" w:hAnsi="Arial" w:cs="Arial"/>
          <w:sz w:val="20"/>
          <w:szCs w:val="20"/>
        </w:rPr>
      </w:pPr>
      <w:r w:rsidRPr="00A55ED9">
        <w:rPr>
          <w:rFonts w:ascii="Arial" w:hAnsi="Arial" w:cs="Arial"/>
          <w:sz w:val="20"/>
          <w:szCs w:val="20"/>
        </w:rPr>
        <w:t xml:space="preserve">Stevens JC, Smith BE, </w:t>
      </w:r>
      <w:proofErr w:type="spellStart"/>
      <w:r w:rsidRPr="00A55ED9">
        <w:rPr>
          <w:rFonts w:ascii="Arial" w:hAnsi="Arial" w:cs="Arial"/>
          <w:sz w:val="20"/>
          <w:szCs w:val="20"/>
        </w:rPr>
        <w:t>Weaver</w:t>
      </w:r>
      <w:proofErr w:type="spellEnd"/>
      <w:r w:rsidRPr="00A55ED9">
        <w:rPr>
          <w:rFonts w:ascii="Arial" w:hAnsi="Arial" w:cs="Arial"/>
          <w:sz w:val="20"/>
          <w:szCs w:val="20"/>
        </w:rPr>
        <w:t xml:space="preserve"> AL, Bosch EP, Deen HG, </w:t>
      </w:r>
      <w:proofErr w:type="spellStart"/>
      <w:r w:rsidRPr="00A55ED9">
        <w:rPr>
          <w:rFonts w:ascii="Arial" w:hAnsi="Arial" w:cs="Arial"/>
          <w:sz w:val="20"/>
          <w:szCs w:val="20"/>
        </w:rPr>
        <w:t>Wilkens</w:t>
      </w:r>
      <w:proofErr w:type="spellEnd"/>
      <w:r w:rsidRPr="00A55ED9">
        <w:rPr>
          <w:rFonts w:ascii="Arial" w:hAnsi="Arial" w:cs="Arial"/>
          <w:sz w:val="20"/>
          <w:szCs w:val="20"/>
        </w:rPr>
        <w:t xml:space="preserve"> JA. </w:t>
      </w:r>
      <w:r w:rsidRPr="00A55ED9">
        <w:rPr>
          <w:rFonts w:ascii="Arial" w:hAnsi="Arial" w:cs="Arial"/>
          <w:sz w:val="20"/>
          <w:szCs w:val="20"/>
          <w:lang w:val="en-US"/>
        </w:rPr>
        <w:t xml:space="preserve">Symptoms of 100 patients with electromyographically verified carpal tunnel syndrome. </w:t>
      </w:r>
      <w:proofErr w:type="spellStart"/>
      <w:r w:rsidRPr="00A55ED9">
        <w:rPr>
          <w:rFonts w:ascii="Arial" w:hAnsi="Arial" w:cs="Arial"/>
          <w:sz w:val="20"/>
          <w:szCs w:val="20"/>
        </w:rPr>
        <w:t>Muscle</w:t>
      </w:r>
      <w:proofErr w:type="spellEnd"/>
      <w:r w:rsidRPr="00A55ED9">
        <w:rPr>
          <w:rFonts w:ascii="Arial" w:hAnsi="Arial" w:cs="Arial"/>
          <w:sz w:val="20"/>
          <w:szCs w:val="20"/>
        </w:rPr>
        <w:t xml:space="preserve"> </w:t>
      </w:r>
      <w:proofErr w:type="spellStart"/>
      <w:r w:rsidRPr="00A55ED9">
        <w:rPr>
          <w:rFonts w:ascii="Arial" w:hAnsi="Arial" w:cs="Arial"/>
          <w:sz w:val="20"/>
          <w:szCs w:val="20"/>
        </w:rPr>
        <w:t>Nerve</w:t>
      </w:r>
      <w:proofErr w:type="spellEnd"/>
      <w:r w:rsidRPr="00A55ED9">
        <w:rPr>
          <w:rFonts w:ascii="Arial" w:hAnsi="Arial" w:cs="Arial"/>
          <w:sz w:val="20"/>
          <w:szCs w:val="20"/>
        </w:rPr>
        <w:t xml:space="preserve"> 1999;22:1448-56.</w:t>
      </w:r>
    </w:p>
    <w:p w:rsidR="00B06131" w:rsidRPr="00A55ED9" w:rsidRDefault="00B06131" w:rsidP="00B06131">
      <w:pPr>
        <w:numPr>
          <w:ilvl w:val="0"/>
          <w:numId w:val="42"/>
        </w:numPr>
        <w:jc w:val="both"/>
        <w:rPr>
          <w:rFonts w:ascii="Arial" w:hAnsi="Arial" w:cs="Arial"/>
          <w:sz w:val="20"/>
          <w:szCs w:val="20"/>
        </w:rPr>
      </w:pPr>
      <w:r w:rsidRPr="00A55ED9">
        <w:rPr>
          <w:rFonts w:ascii="Arial" w:hAnsi="Arial" w:cs="Arial"/>
          <w:sz w:val="20"/>
          <w:szCs w:val="20"/>
          <w:lang w:val="en-US"/>
        </w:rPr>
        <w:t xml:space="preserve">Wilder-Smith EP, </w:t>
      </w:r>
      <w:proofErr w:type="spellStart"/>
      <w:r w:rsidRPr="00A55ED9">
        <w:rPr>
          <w:rFonts w:ascii="Arial" w:hAnsi="Arial" w:cs="Arial"/>
          <w:sz w:val="20"/>
          <w:szCs w:val="20"/>
          <w:lang w:val="en-US"/>
        </w:rPr>
        <w:t>Seet</w:t>
      </w:r>
      <w:proofErr w:type="spellEnd"/>
      <w:r w:rsidRPr="00A55ED9">
        <w:rPr>
          <w:rFonts w:ascii="Arial" w:hAnsi="Arial" w:cs="Arial"/>
          <w:sz w:val="20"/>
          <w:szCs w:val="20"/>
          <w:lang w:val="en-US"/>
        </w:rPr>
        <w:t xml:space="preserve"> RC, LIM EC. Diagnosing carpal tunnel syndrome – clinical criteria and </w:t>
      </w:r>
      <w:proofErr w:type="spellStart"/>
      <w:r w:rsidRPr="00A55ED9">
        <w:rPr>
          <w:rFonts w:ascii="Arial" w:hAnsi="Arial" w:cs="Arial"/>
          <w:sz w:val="20"/>
          <w:szCs w:val="20"/>
          <w:lang w:val="en-US"/>
        </w:rPr>
        <w:t>ancilary</w:t>
      </w:r>
      <w:proofErr w:type="spellEnd"/>
      <w:r w:rsidRPr="00A55ED9">
        <w:rPr>
          <w:rFonts w:ascii="Arial" w:hAnsi="Arial" w:cs="Arial"/>
          <w:sz w:val="20"/>
          <w:szCs w:val="20"/>
          <w:lang w:val="en-US"/>
        </w:rPr>
        <w:t xml:space="preserve"> test. </w:t>
      </w:r>
      <w:r w:rsidRPr="00A55ED9">
        <w:rPr>
          <w:rFonts w:ascii="Arial" w:hAnsi="Arial" w:cs="Arial"/>
          <w:sz w:val="20"/>
          <w:szCs w:val="20"/>
        </w:rPr>
        <w:t xml:space="preserve">Nat </w:t>
      </w:r>
      <w:proofErr w:type="spellStart"/>
      <w:r w:rsidRPr="00A55ED9">
        <w:rPr>
          <w:rFonts w:ascii="Arial" w:hAnsi="Arial" w:cs="Arial"/>
          <w:sz w:val="20"/>
          <w:szCs w:val="20"/>
        </w:rPr>
        <w:t>Clin</w:t>
      </w:r>
      <w:proofErr w:type="spellEnd"/>
      <w:r w:rsidRPr="00A55ED9">
        <w:rPr>
          <w:rFonts w:ascii="Arial" w:hAnsi="Arial" w:cs="Arial"/>
          <w:sz w:val="20"/>
          <w:szCs w:val="20"/>
        </w:rPr>
        <w:t xml:space="preserve"> </w:t>
      </w:r>
      <w:proofErr w:type="spellStart"/>
      <w:r w:rsidRPr="00A55ED9">
        <w:rPr>
          <w:rFonts w:ascii="Arial" w:hAnsi="Arial" w:cs="Arial"/>
          <w:sz w:val="20"/>
          <w:szCs w:val="20"/>
        </w:rPr>
        <w:t>Pract</w:t>
      </w:r>
      <w:proofErr w:type="spellEnd"/>
      <w:r w:rsidRPr="00A55ED9">
        <w:rPr>
          <w:rFonts w:ascii="Arial" w:hAnsi="Arial" w:cs="Arial"/>
          <w:sz w:val="20"/>
          <w:szCs w:val="20"/>
        </w:rPr>
        <w:t xml:space="preserve"> </w:t>
      </w:r>
      <w:proofErr w:type="spellStart"/>
      <w:r w:rsidRPr="00A55ED9">
        <w:rPr>
          <w:rFonts w:ascii="Arial" w:hAnsi="Arial" w:cs="Arial"/>
          <w:sz w:val="20"/>
          <w:szCs w:val="20"/>
        </w:rPr>
        <w:t>Neurol</w:t>
      </w:r>
      <w:proofErr w:type="spellEnd"/>
      <w:r w:rsidRPr="00A55ED9">
        <w:rPr>
          <w:rFonts w:ascii="Arial" w:hAnsi="Arial" w:cs="Arial"/>
          <w:sz w:val="20"/>
          <w:szCs w:val="20"/>
        </w:rPr>
        <w:t xml:space="preserve"> 2006;2:366-74.</w:t>
      </w:r>
    </w:p>
    <w:p w:rsidR="00C8681C" w:rsidRPr="00A55ED9" w:rsidRDefault="00C8681C">
      <w:pPr>
        <w:rPr>
          <w:rFonts w:ascii="Arial" w:hAnsi="Arial" w:cs="Arial"/>
          <w:b/>
          <w:sz w:val="20"/>
          <w:szCs w:val="20"/>
        </w:rPr>
      </w:pPr>
    </w:p>
    <w:p w:rsidR="00B06131" w:rsidRPr="00A55ED9" w:rsidRDefault="00B06131" w:rsidP="00E1036E">
      <w:pPr>
        <w:rPr>
          <w:rFonts w:ascii="Arial" w:hAnsi="Arial" w:cs="Arial"/>
          <w:b/>
          <w:sz w:val="20"/>
          <w:szCs w:val="20"/>
        </w:rPr>
      </w:pPr>
      <w:r w:rsidRPr="00A55ED9">
        <w:rPr>
          <w:rFonts w:ascii="Arial" w:hAnsi="Arial" w:cs="Arial"/>
          <w:b/>
          <w:sz w:val="20"/>
          <w:szCs w:val="20"/>
        </w:rPr>
        <w:t>Informatie voor patiënten</w:t>
      </w:r>
    </w:p>
    <w:p w:rsidR="00D912EA" w:rsidRPr="00A55ED9" w:rsidRDefault="00D912EA" w:rsidP="00E1036E">
      <w:pPr>
        <w:pStyle w:val="Normaalweb"/>
        <w:spacing w:before="0" w:beforeAutospacing="0"/>
        <w:rPr>
          <w:rFonts w:ascii="Times New Roman" w:eastAsia="Times New Roman" w:hAnsi="Times New Roman" w:cs="Times New Roman"/>
        </w:rPr>
      </w:pPr>
      <w:r w:rsidRPr="00A55ED9">
        <w:rPr>
          <w:rFonts w:ascii="Arial" w:hAnsi="Arial" w:cs="Arial"/>
        </w:rPr>
        <w:t xml:space="preserve">Een </w:t>
      </w:r>
      <w:r w:rsidR="008D1DCB" w:rsidRPr="00A55ED9">
        <w:rPr>
          <w:rFonts w:ascii="Arial" w:hAnsi="Arial" w:cs="Arial"/>
        </w:rPr>
        <w:t>EMG (</w:t>
      </w:r>
      <w:proofErr w:type="spellStart"/>
      <w:r w:rsidR="008D1DCB" w:rsidRPr="00A55ED9">
        <w:rPr>
          <w:rFonts w:ascii="Arial" w:hAnsi="Arial" w:cs="Arial"/>
        </w:rPr>
        <w:t>elektromyogram</w:t>
      </w:r>
      <w:proofErr w:type="spellEnd"/>
      <w:r w:rsidR="009E1282" w:rsidRPr="00A55ED9">
        <w:rPr>
          <w:rFonts w:ascii="Arial" w:hAnsi="Arial" w:cs="Arial"/>
        </w:rPr>
        <w:t xml:space="preserve"> of </w:t>
      </w:r>
      <w:proofErr w:type="spellStart"/>
      <w:r w:rsidR="009E1282" w:rsidRPr="00A55ED9">
        <w:rPr>
          <w:rFonts w:ascii="Arial" w:hAnsi="Arial" w:cs="Arial"/>
        </w:rPr>
        <w:t>elektroneurogram</w:t>
      </w:r>
      <w:proofErr w:type="spellEnd"/>
      <w:r w:rsidR="008D1DCB" w:rsidRPr="00A55ED9">
        <w:rPr>
          <w:rFonts w:ascii="Arial" w:hAnsi="Arial" w:cs="Arial"/>
        </w:rPr>
        <w:t xml:space="preserve">) </w:t>
      </w:r>
      <w:r w:rsidR="009E1282" w:rsidRPr="00A55ED9">
        <w:rPr>
          <w:rFonts w:ascii="Arial" w:hAnsi="Arial" w:cs="Arial"/>
        </w:rPr>
        <w:t xml:space="preserve">is een </w:t>
      </w:r>
      <w:proofErr w:type="spellStart"/>
      <w:r w:rsidR="008D1DCB" w:rsidRPr="00A55ED9">
        <w:rPr>
          <w:rFonts w:ascii="Arial" w:hAnsi="Arial" w:cs="Arial"/>
        </w:rPr>
        <w:t>zenuwgeleidingsonderzoek.</w:t>
      </w:r>
      <w:r w:rsidRPr="00A55ED9">
        <w:rPr>
          <w:rFonts w:ascii="Arial" w:hAnsi="Arial" w:cs="Arial"/>
        </w:rPr>
        <w:t>k</w:t>
      </w:r>
      <w:proofErr w:type="spellEnd"/>
      <w:r w:rsidRPr="00A55ED9">
        <w:rPr>
          <w:rFonts w:ascii="Arial" w:hAnsi="Arial" w:cs="Arial"/>
        </w:rPr>
        <w:t xml:space="preserve">. Bij </w:t>
      </w:r>
      <w:r w:rsidR="009E1282" w:rsidRPr="00A55ED9">
        <w:rPr>
          <w:rFonts w:ascii="Arial" w:hAnsi="Arial" w:cs="Arial"/>
        </w:rPr>
        <w:t>dit onderzoek</w:t>
      </w:r>
      <w:r w:rsidRPr="00A55ED9">
        <w:rPr>
          <w:rFonts w:ascii="Arial" w:hAnsi="Arial" w:cs="Arial"/>
        </w:rPr>
        <w:t xml:space="preserve"> wordt de </w:t>
      </w:r>
      <w:r w:rsidR="009E1282" w:rsidRPr="00A55ED9">
        <w:rPr>
          <w:rFonts w:ascii="Arial" w:hAnsi="Arial" w:cs="Arial"/>
        </w:rPr>
        <w:t xml:space="preserve">geleiding </w:t>
      </w:r>
      <w:r w:rsidRPr="00A55ED9">
        <w:rPr>
          <w:rFonts w:ascii="Arial" w:hAnsi="Arial" w:cs="Arial"/>
        </w:rPr>
        <w:t xml:space="preserve"> van de </w:t>
      </w:r>
      <w:r w:rsidR="009E1282" w:rsidRPr="00A55ED9">
        <w:rPr>
          <w:rFonts w:ascii="Arial" w:hAnsi="Arial" w:cs="Arial"/>
        </w:rPr>
        <w:t>zenuwen</w:t>
      </w:r>
      <w:r w:rsidRPr="00A55ED9">
        <w:rPr>
          <w:rFonts w:ascii="Arial" w:hAnsi="Arial" w:cs="Arial"/>
        </w:rPr>
        <w:t xml:space="preserve"> gemeten. </w:t>
      </w:r>
      <w:r w:rsidR="006902FB" w:rsidRPr="00A55ED9">
        <w:rPr>
          <w:rFonts w:ascii="Arial" w:hAnsi="Arial" w:cs="Arial"/>
        </w:rPr>
        <w:t xml:space="preserve">Een EMG kan de diagnose Carpaletunnelsyndroom bevestigen.   </w:t>
      </w:r>
    </w:p>
    <w:p w:rsidR="00B06131" w:rsidRDefault="00B06131">
      <w:pPr>
        <w:rPr>
          <w:rFonts w:ascii="Arial" w:hAnsi="Arial" w:cs="Arial"/>
          <w:b/>
          <w:sz w:val="20"/>
          <w:szCs w:val="20"/>
        </w:rPr>
      </w:pPr>
    </w:p>
    <w:p w:rsidR="00B1625E" w:rsidRDefault="00B1625E">
      <w:pPr>
        <w:rPr>
          <w:rFonts w:ascii="Arial" w:hAnsi="Arial" w:cs="Arial"/>
          <w:b/>
          <w:sz w:val="20"/>
          <w:szCs w:val="20"/>
        </w:rPr>
      </w:pPr>
      <w:r>
        <w:rPr>
          <w:rFonts w:ascii="Arial" w:hAnsi="Arial" w:cs="Arial"/>
          <w:b/>
          <w:sz w:val="20"/>
          <w:szCs w:val="20"/>
        </w:rPr>
        <w:br w:type="page"/>
      </w:r>
    </w:p>
    <w:p w:rsidR="00B06131" w:rsidRDefault="00B06131">
      <w:pPr>
        <w:rPr>
          <w:rFonts w:ascii="Arial" w:hAnsi="Arial" w:cs="Arial"/>
          <w:b/>
          <w:sz w:val="20"/>
          <w:szCs w:val="20"/>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C8681C" w:rsidRPr="00E56D23" w:rsidTr="00A310E9">
        <w:trPr>
          <w:trHeight w:val="20"/>
        </w:trPr>
        <w:tc>
          <w:tcPr>
            <w:tcW w:w="9182" w:type="dxa"/>
            <w:gridSpan w:val="2"/>
            <w:shd w:val="clear" w:color="auto" w:fill="31849B"/>
          </w:tcPr>
          <w:p w:rsidR="00C8681C" w:rsidRPr="00E56D23" w:rsidRDefault="00C8681C" w:rsidP="00AA0C57">
            <w:pPr>
              <w:pStyle w:val="Plattetekst"/>
              <w:spacing w:before="120" w:after="120"/>
              <w:rPr>
                <w:b/>
                <w:bCs/>
                <w:color w:val="FFFFFF"/>
              </w:rPr>
            </w:pPr>
            <w:r w:rsidRPr="00E56D23">
              <w:br w:type="page"/>
            </w:r>
            <w:r w:rsidRPr="00E56D23">
              <w:br w:type="page"/>
            </w:r>
            <w:r>
              <w:rPr>
                <w:b/>
                <w:color w:val="FFFFFF"/>
              </w:rPr>
              <w:t>2</w:t>
            </w:r>
            <w:r w:rsidRPr="00E56D23">
              <w:rPr>
                <w:b/>
                <w:bCs/>
                <w:color w:val="FFFFFF"/>
              </w:rPr>
              <w:t>. Postoperatieve wondinfectie</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Relatie tot kwaliteit</w:t>
            </w:r>
          </w:p>
        </w:tc>
        <w:tc>
          <w:tcPr>
            <w:tcW w:w="6872" w:type="dxa"/>
            <w:tcBorders>
              <w:left w:val="nil"/>
            </w:tcBorders>
            <w:shd w:val="clear" w:color="auto" w:fill="F3F3F3"/>
          </w:tcPr>
          <w:p w:rsidR="00C8681C" w:rsidRPr="00E56D23" w:rsidRDefault="00C8681C" w:rsidP="00A310E9">
            <w:pPr>
              <w:pStyle w:val="Normaalweb"/>
              <w:spacing w:before="0" w:beforeAutospacing="0" w:after="0" w:afterAutospacing="0"/>
              <w:rPr>
                <w:rFonts w:ascii="Arial" w:hAnsi="Arial" w:cs="Arial"/>
              </w:rPr>
            </w:pPr>
            <w:r w:rsidRPr="00E56D23">
              <w:rPr>
                <w:rFonts w:ascii="Arial" w:hAnsi="Arial" w:cs="Arial"/>
              </w:rPr>
              <w:t>Het optreden van een postoperatieve wondinfectie binnen 30 dagen na de operatie kan leiden tot pijn en ongemak bij de patiënt en een langere opnameduur in het ziekenhuis. De kans op een dergelijk voorval is kleiner als de operateur meer ervaring heeft en als er veel aandacht is voor gedrag en hygiëne op de OK.</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vertAlign w:val="superscript"/>
              </w:rPr>
            </w:pPr>
            <w:r w:rsidRPr="00E56D23">
              <w:rPr>
                <w:b/>
                <w:bCs/>
              </w:rPr>
              <w:t>Operationalisatie</w:t>
            </w:r>
          </w:p>
        </w:tc>
        <w:tc>
          <w:tcPr>
            <w:tcW w:w="6872" w:type="dxa"/>
            <w:tcBorders>
              <w:left w:val="nil"/>
            </w:tcBorders>
            <w:shd w:val="clear" w:color="auto" w:fill="F3F3F3"/>
          </w:tcPr>
          <w:p w:rsidR="00C8681C" w:rsidRPr="00E56D23" w:rsidRDefault="00C8681C" w:rsidP="00B7123C">
            <w:pPr>
              <w:rPr>
                <w:rFonts w:ascii="Arial" w:hAnsi="Arial" w:cs="Arial"/>
                <w:sz w:val="20"/>
                <w:szCs w:val="20"/>
              </w:rPr>
            </w:pPr>
            <w:r w:rsidRPr="00E56D23">
              <w:rPr>
                <w:rFonts w:ascii="Arial" w:hAnsi="Arial" w:cs="Arial"/>
                <w:sz w:val="20"/>
                <w:szCs w:val="20"/>
              </w:rPr>
              <w:t>Percentage patiënten met een operatieve ingreep als</w:t>
            </w:r>
            <w:r>
              <w:rPr>
                <w:rFonts w:ascii="Arial" w:hAnsi="Arial" w:cs="Arial"/>
                <w:sz w:val="20"/>
                <w:szCs w:val="20"/>
              </w:rPr>
              <w:t xml:space="preserve"> </w:t>
            </w:r>
            <w:r w:rsidRPr="00E56D23">
              <w:rPr>
                <w:rFonts w:ascii="Arial" w:hAnsi="Arial" w:cs="Arial"/>
                <w:sz w:val="20"/>
                <w:szCs w:val="20"/>
              </w:rPr>
              <w:t>behandeling van het CTS dat binnen 30 dagen na de operatie een</w:t>
            </w:r>
            <w:r>
              <w:rPr>
                <w:rFonts w:ascii="Arial" w:hAnsi="Arial" w:cs="Arial"/>
                <w:sz w:val="20"/>
                <w:szCs w:val="20"/>
              </w:rPr>
              <w:t xml:space="preserve"> diepe </w:t>
            </w:r>
            <w:r w:rsidRPr="00E56D23">
              <w:rPr>
                <w:rFonts w:ascii="Arial" w:hAnsi="Arial" w:cs="Arial"/>
                <w:sz w:val="20"/>
                <w:szCs w:val="20"/>
              </w:rPr>
              <w:t>wondinfectie heeft gekregen</w:t>
            </w:r>
            <w:r>
              <w:rPr>
                <w:rFonts w:ascii="Arial" w:hAnsi="Arial" w:cs="Arial"/>
                <w:sz w:val="20"/>
                <w:szCs w:val="20"/>
              </w:rPr>
              <w:t xml:space="preserve"> </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iCs/>
              </w:rPr>
            </w:pPr>
            <w:r w:rsidRPr="00E56D23">
              <w:rPr>
                <w:b/>
                <w:bCs/>
                <w:iCs/>
              </w:rPr>
              <w:t>Teller</w:t>
            </w:r>
          </w:p>
        </w:tc>
        <w:tc>
          <w:tcPr>
            <w:tcW w:w="6872" w:type="dxa"/>
            <w:tcBorders>
              <w:left w:val="nil"/>
            </w:tcBorders>
            <w:shd w:val="clear" w:color="auto" w:fill="F3F3F3"/>
          </w:tcPr>
          <w:p w:rsidR="00C8681C" w:rsidRPr="00E56D23" w:rsidRDefault="00C8681C" w:rsidP="0052359E">
            <w:pPr>
              <w:rPr>
                <w:rFonts w:ascii="Arial" w:hAnsi="Arial" w:cs="Arial"/>
                <w:sz w:val="20"/>
                <w:szCs w:val="20"/>
              </w:rPr>
            </w:pPr>
            <w:r w:rsidRPr="00E56D23">
              <w:rPr>
                <w:rFonts w:ascii="Arial" w:hAnsi="Arial" w:cs="Arial"/>
                <w:sz w:val="20"/>
                <w:szCs w:val="20"/>
              </w:rPr>
              <w:t xml:space="preserve">Aantal patiënten met een operatieve ingreep als behandeling van het CTS dat binnen 30 dagen na de operatie een </w:t>
            </w:r>
            <w:r>
              <w:rPr>
                <w:rFonts w:ascii="Arial" w:hAnsi="Arial" w:cs="Arial"/>
                <w:sz w:val="20"/>
                <w:szCs w:val="20"/>
              </w:rPr>
              <w:t xml:space="preserve">diepe </w:t>
            </w:r>
            <w:r w:rsidRPr="00E56D23">
              <w:rPr>
                <w:rFonts w:ascii="Arial" w:hAnsi="Arial" w:cs="Arial"/>
                <w:sz w:val="20"/>
                <w:szCs w:val="20"/>
              </w:rPr>
              <w:t>wondinfectie heeft gekregen</w:t>
            </w:r>
            <w:r>
              <w:rPr>
                <w:rFonts w:ascii="Arial" w:hAnsi="Arial" w:cs="Arial"/>
                <w:sz w:val="20"/>
                <w:szCs w:val="20"/>
              </w:rPr>
              <w:t>, geconstateerd in het ziekenhuis</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Noemer</w:t>
            </w:r>
          </w:p>
        </w:tc>
        <w:tc>
          <w:tcPr>
            <w:tcW w:w="6872" w:type="dxa"/>
            <w:tcBorders>
              <w:left w:val="nil"/>
            </w:tcBorders>
            <w:shd w:val="clear" w:color="auto" w:fill="F3F3F3"/>
          </w:tcPr>
          <w:p w:rsidR="00C8681C" w:rsidRPr="00E56D23" w:rsidRDefault="00C8681C" w:rsidP="00A310E9">
            <w:pPr>
              <w:rPr>
                <w:rFonts w:ascii="Arial" w:hAnsi="Arial" w:cs="Arial"/>
                <w:sz w:val="20"/>
                <w:szCs w:val="20"/>
              </w:rPr>
            </w:pPr>
            <w:r w:rsidRPr="00E56D23">
              <w:rPr>
                <w:rFonts w:ascii="Arial" w:hAnsi="Arial" w:cs="Arial"/>
                <w:sz w:val="20"/>
                <w:szCs w:val="20"/>
              </w:rPr>
              <w:t>Aantal patiënten met een operatieve ingreep als behandeling van het CTS</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Definities</w:t>
            </w:r>
          </w:p>
        </w:tc>
        <w:tc>
          <w:tcPr>
            <w:tcW w:w="6872" w:type="dxa"/>
            <w:tcBorders>
              <w:left w:val="nil"/>
            </w:tcBorders>
            <w:shd w:val="clear" w:color="auto" w:fill="F3F3F3"/>
          </w:tcPr>
          <w:p w:rsidR="00C8681C" w:rsidRPr="00E56D23" w:rsidRDefault="00C8681C" w:rsidP="00A310E9">
            <w:pPr>
              <w:autoSpaceDE w:val="0"/>
              <w:autoSpaceDN w:val="0"/>
              <w:adjustRightInd w:val="0"/>
              <w:rPr>
                <w:rFonts w:ascii="Arial" w:hAnsi="Arial" w:cs="Arial"/>
                <w:iCs/>
                <w:color w:val="000000"/>
                <w:sz w:val="20"/>
                <w:szCs w:val="20"/>
              </w:rPr>
            </w:pPr>
            <w:r w:rsidRPr="00E56D23">
              <w:rPr>
                <w:rFonts w:ascii="Arial" w:hAnsi="Arial" w:cs="Arial"/>
                <w:iCs/>
                <w:color w:val="000000"/>
                <w:sz w:val="20"/>
                <w:szCs w:val="20"/>
              </w:rPr>
              <w:t>Definitie postoperatieve wondinfectie (</w:t>
            </w:r>
            <w:r>
              <w:rPr>
                <w:rFonts w:ascii="Arial" w:hAnsi="Arial" w:cs="Arial"/>
                <w:iCs/>
                <w:color w:val="000000"/>
                <w:sz w:val="20"/>
                <w:szCs w:val="20"/>
              </w:rPr>
              <w:t xml:space="preserve">conform </w:t>
            </w:r>
            <w:r w:rsidRPr="00E56D23">
              <w:rPr>
                <w:rFonts w:ascii="Arial" w:hAnsi="Arial" w:cs="Arial"/>
                <w:iCs/>
                <w:color w:val="000000"/>
                <w:sz w:val="20"/>
                <w:szCs w:val="20"/>
              </w:rPr>
              <w:t>PREZIES, 201</w:t>
            </w:r>
            <w:r>
              <w:rPr>
                <w:rFonts w:ascii="Arial" w:hAnsi="Arial" w:cs="Arial"/>
                <w:iCs/>
                <w:color w:val="000000"/>
                <w:sz w:val="20"/>
                <w:szCs w:val="20"/>
              </w:rPr>
              <w:t>5</w:t>
            </w:r>
            <w:r w:rsidRPr="00E56D23">
              <w:rPr>
                <w:rFonts w:ascii="Arial" w:hAnsi="Arial" w:cs="Arial"/>
                <w:iCs/>
                <w:color w:val="000000"/>
                <w:sz w:val="20"/>
                <w:szCs w:val="20"/>
              </w:rPr>
              <w:t xml:space="preserve">); </w:t>
            </w:r>
          </w:p>
          <w:p w:rsidR="00C8681C" w:rsidRPr="002F7558" w:rsidRDefault="00C8681C" w:rsidP="00AA0C57">
            <w:pPr>
              <w:autoSpaceDE w:val="0"/>
              <w:autoSpaceDN w:val="0"/>
              <w:adjustRightInd w:val="0"/>
              <w:rPr>
                <w:rFonts w:ascii="Arial" w:hAnsi="Arial" w:cs="Arial"/>
                <w:color w:val="000000"/>
                <w:sz w:val="20"/>
                <w:szCs w:val="20"/>
                <w:lang w:eastAsia="nl-NL"/>
              </w:rPr>
            </w:pPr>
            <w:r w:rsidRPr="002F7558">
              <w:rPr>
                <w:rFonts w:ascii="Arial" w:hAnsi="Arial" w:cs="Arial"/>
                <w:color w:val="000000"/>
                <w:sz w:val="20"/>
                <w:szCs w:val="20"/>
                <w:lang w:eastAsia="nl-NL"/>
              </w:rPr>
              <w:t xml:space="preserve">de infectie betreft het diepliggende weefsel van de incisie (fascie of spier) </w:t>
            </w:r>
          </w:p>
          <w:p w:rsidR="00C8681C" w:rsidRPr="002F7558" w:rsidRDefault="00C8681C" w:rsidP="00AA0C57">
            <w:pPr>
              <w:autoSpaceDE w:val="0"/>
              <w:autoSpaceDN w:val="0"/>
              <w:adjustRightInd w:val="0"/>
              <w:rPr>
                <w:rFonts w:ascii="Arial" w:hAnsi="Arial" w:cs="Arial"/>
                <w:color w:val="000000"/>
                <w:sz w:val="20"/>
                <w:szCs w:val="20"/>
                <w:lang w:eastAsia="nl-NL"/>
              </w:rPr>
            </w:pPr>
            <w:r w:rsidRPr="002F7558">
              <w:rPr>
                <w:rFonts w:ascii="Arial" w:hAnsi="Arial" w:cs="Arial"/>
                <w:color w:val="000000"/>
                <w:sz w:val="20"/>
                <w:szCs w:val="20"/>
                <w:lang w:eastAsia="nl-NL"/>
              </w:rPr>
              <w:t xml:space="preserve">én ontstaat binnen 30 dagen na de operatie in afwezigheid van een niet-humaan implantaat of binnen 90 dagen na de operatie met implantaten van niet-humane oorsprong én er is sprake van één van de volgende bevindingen: </w:t>
            </w:r>
          </w:p>
          <w:p w:rsidR="00C8681C" w:rsidRPr="002F7558" w:rsidRDefault="00C8681C" w:rsidP="00AA0C57">
            <w:pPr>
              <w:autoSpaceDE w:val="0"/>
              <w:autoSpaceDN w:val="0"/>
              <w:adjustRightInd w:val="0"/>
              <w:rPr>
                <w:rFonts w:ascii="Arial" w:hAnsi="Arial" w:cs="Arial"/>
                <w:color w:val="000000"/>
                <w:sz w:val="20"/>
                <w:szCs w:val="20"/>
                <w:lang w:eastAsia="nl-NL"/>
              </w:rPr>
            </w:pPr>
            <w:r w:rsidRPr="002F7558">
              <w:rPr>
                <w:rFonts w:ascii="Arial" w:hAnsi="Arial" w:cs="Arial"/>
                <w:color w:val="000000"/>
                <w:sz w:val="20"/>
                <w:szCs w:val="20"/>
                <w:lang w:eastAsia="nl-NL"/>
              </w:rPr>
              <w:t xml:space="preserve">• pus uit de diepe incisie; </w:t>
            </w:r>
            <w:r w:rsidRPr="002F7558">
              <w:rPr>
                <w:rFonts w:ascii="Arial" w:hAnsi="Arial" w:cs="Arial"/>
                <w:b/>
                <w:bCs/>
                <w:color w:val="000000"/>
                <w:sz w:val="20"/>
                <w:szCs w:val="20"/>
                <w:lang w:eastAsia="nl-NL"/>
              </w:rPr>
              <w:t xml:space="preserve">of </w:t>
            </w:r>
          </w:p>
          <w:p w:rsidR="00C8681C" w:rsidRPr="002F7558" w:rsidRDefault="00C8681C" w:rsidP="00AA0C57">
            <w:pPr>
              <w:autoSpaceDE w:val="0"/>
              <w:autoSpaceDN w:val="0"/>
              <w:adjustRightInd w:val="0"/>
              <w:rPr>
                <w:rFonts w:ascii="Arial" w:hAnsi="Arial" w:cs="Arial"/>
                <w:color w:val="000000"/>
                <w:sz w:val="20"/>
                <w:szCs w:val="20"/>
                <w:lang w:eastAsia="nl-NL"/>
              </w:rPr>
            </w:pPr>
            <w:r w:rsidRPr="002F7558">
              <w:rPr>
                <w:rFonts w:ascii="Arial" w:hAnsi="Arial" w:cs="Arial"/>
                <w:color w:val="000000"/>
                <w:sz w:val="20"/>
                <w:szCs w:val="20"/>
                <w:lang w:eastAsia="nl-NL"/>
              </w:rPr>
              <w:t xml:space="preserve">• abces of ander teken van infectie bij observatie, </w:t>
            </w:r>
            <w:proofErr w:type="spellStart"/>
            <w:r w:rsidRPr="002F7558">
              <w:rPr>
                <w:rFonts w:ascii="Arial" w:hAnsi="Arial" w:cs="Arial"/>
                <w:color w:val="000000"/>
                <w:sz w:val="20"/>
                <w:szCs w:val="20"/>
                <w:lang w:eastAsia="nl-NL"/>
              </w:rPr>
              <w:t>heroperatie</w:t>
            </w:r>
            <w:proofErr w:type="spellEnd"/>
            <w:r w:rsidRPr="002F7558">
              <w:rPr>
                <w:rFonts w:ascii="Arial" w:hAnsi="Arial" w:cs="Arial"/>
                <w:color w:val="000000"/>
                <w:sz w:val="20"/>
                <w:szCs w:val="20"/>
                <w:lang w:eastAsia="nl-NL"/>
              </w:rPr>
              <w:t xml:space="preserve">, histopathologisch of radiologisch onderzoek; </w:t>
            </w:r>
            <w:r w:rsidRPr="002F7558">
              <w:rPr>
                <w:rFonts w:ascii="Arial" w:hAnsi="Arial" w:cs="Arial"/>
                <w:b/>
                <w:bCs/>
                <w:color w:val="000000"/>
                <w:sz w:val="20"/>
                <w:szCs w:val="20"/>
                <w:lang w:eastAsia="nl-NL"/>
              </w:rPr>
              <w:t xml:space="preserve">of </w:t>
            </w:r>
          </w:p>
          <w:p w:rsidR="00C8681C" w:rsidRPr="002F7558" w:rsidRDefault="00C8681C" w:rsidP="00AA0C57">
            <w:pPr>
              <w:autoSpaceDE w:val="0"/>
              <w:autoSpaceDN w:val="0"/>
              <w:adjustRightInd w:val="0"/>
              <w:rPr>
                <w:rFonts w:ascii="Arial" w:hAnsi="Arial" w:cs="Arial"/>
                <w:color w:val="000000"/>
                <w:sz w:val="20"/>
                <w:szCs w:val="20"/>
                <w:lang w:eastAsia="nl-NL"/>
              </w:rPr>
            </w:pPr>
            <w:r w:rsidRPr="002F7558">
              <w:rPr>
                <w:rFonts w:ascii="Arial" w:hAnsi="Arial" w:cs="Arial"/>
                <w:color w:val="000000"/>
                <w:sz w:val="20"/>
                <w:szCs w:val="20"/>
                <w:lang w:eastAsia="nl-NL"/>
              </w:rPr>
              <w:t xml:space="preserve">• tenminste één van de volgende klinische verschijnselen: - pijn of gevoeligheid - lokale zwelling - roodheid - warmte - koorts &gt; 38 °C </w:t>
            </w:r>
            <w:r w:rsidRPr="0044779D">
              <w:rPr>
                <w:rFonts w:ascii="Arial" w:hAnsi="Arial" w:cs="Arial"/>
                <w:b/>
                <w:color w:val="000000"/>
                <w:sz w:val="20"/>
                <w:szCs w:val="20"/>
                <w:lang w:eastAsia="nl-NL"/>
              </w:rPr>
              <w:t>én</w:t>
            </w:r>
            <w:r w:rsidRPr="002F7558">
              <w:rPr>
                <w:rFonts w:ascii="Arial" w:hAnsi="Arial" w:cs="Arial"/>
                <w:color w:val="000000"/>
                <w:sz w:val="20"/>
                <w:szCs w:val="20"/>
                <w:lang w:eastAsia="nl-NL"/>
              </w:rPr>
              <w:t xml:space="preserve"> spontane </w:t>
            </w:r>
            <w:proofErr w:type="spellStart"/>
            <w:r w:rsidRPr="002F7558">
              <w:rPr>
                <w:rFonts w:ascii="Arial" w:hAnsi="Arial" w:cs="Arial"/>
                <w:color w:val="000000"/>
                <w:sz w:val="20"/>
                <w:szCs w:val="20"/>
                <w:lang w:eastAsia="nl-NL"/>
              </w:rPr>
              <w:t>wonddehiscentie</w:t>
            </w:r>
            <w:proofErr w:type="spellEnd"/>
            <w:r w:rsidRPr="002F7558">
              <w:rPr>
                <w:rFonts w:ascii="Arial" w:hAnsi="Arial" w:cs="Arial"/>
                <w:color w:val="000000"/>
                <w:sz w:val="20"/>
                <w:szCs w:val="20"/>
                <w:lang w:eastAsia="nl-NL"/>
              </w:rPr>
              <w:t xml:space="preserve"> of wond geopend door de chirurg en de wondkweek is positief of niet gekweekt. </w:t>
            </w:r>
          </w:p>
          <w:p w:rsidR="00C8681C" w:rsidRPr="00AA0C57" w:rsidRDefault="00C8681C" w:rsidP="00B7123C">
            <w:pPr>
              <w:autoSpaceDE w:val="0"/>
              <w:autoSpaceDN w:val="0"/>
              <w:adjustRightInd w:val="0"/>
              <w:rPr>
                <w:rFonts w:ascii="Arial" w:hAnsi="Arial" w:cs="Arial"/>
                <w:color w:val="000000"/>
                <w:sz w:val="20"/>
                <w:szCs w:val="20"/>
              </w:rPr>
            </w:pP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In/ exclusiecriteria</w:t>
            </w:r>
          </w:p>
        </w:tc>
        <w:tc>
          <w:tcPr>
            <w:tcW w:w="6872" w:type="dxa"/>
            <w:tcBorders>
              <w:left w:val="nil"/>
            </w:tcBorders>
            <w:shd w:val="clear" w:color="auto" w:fill="F3F3F3"/>
          </w:tcPr>
          <w:p w:rsidR="00C8681C" w:rsidRPr="00E56D23" w:rsidRDefault="00C8681C" w:rsidP="00A310E9">
            <w:pPr>
              <w:rPr>
                <w:rFonts w:ascii="Arial" w:hAnsi="Arial" w:cs="Arial"/>
                <w:iCs/>
                <w:sz w:val="20"/>
                <w:szCs w:val="20"/>
                <w:lang w:val="fr-FR"/>
              </w:rPr>
            </w:pPr>
            <w:r w:rsidRPr="00E56D23">
              <w:rPr>
                <w:rFonts w:ascii="Arial" w:hAnsi="Arial" w:cs="Arial"/>
                <w:iCs/>
                <w:sz w:val="20"/>
                <w:szCs w:val="20"/>
                <w:lang w:val="fr-FR"/>
              </w:rPr>
              <w:t>N.v.t.</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Bron</w:t>
            </w:r>
          </w:p>
        </w:tc>
        <w:tc>
          <w:tcPr>
            <w:tcW w:w="6872" w:type="dxa"/>
            <w:tcBorders>
              <w:left w:val="nil"/>
            </w:tcBorders>
            <w:shd w:val="clear" w:color="auto" w:fill="F3F3F3"/>
          </w:tcPr>
          <w:p w:rsidR="00C8681C" w:rsidRPr="00E56D23" w:rsidRDefault="00C8681C" w:rsidP="00A310E9">
            <w:pPr>
              <w:rPr>
                <w:rFonts w:ascii="Arial" w:hAnsi="Arial" w:cs="Arial"/>
                <w:sz w:val="20"/>
                <w:szCs w:val="20"/>
              </w:rPr>
            </w:pPr>
            <w:r w:rsidRPr="00E56D23">
              <w:rPr>
                <w:rFonts w:ascii="Arial" w:hAnsi="Arial" w:cs="Arial"/>
                <w:sz w:val="20"/>
                <w:szCs w:val="20"/>
              </w:rPr>
              <w:t xml:space="preserve">Complicatie registratie, registratie van postoperatieve wondinfecties </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Meetfrequentie</w:t>
            </w:r>
          </w:p>
        </w:tc>
        <w:tc>
          <w:tcPr>
            <w:tcW w:w="6872" w:type="dxa"/>
            <w:tcBorders>
              <w:left w:val="nil"/>
            </w:tcBorders>
            <w:shd w:val="clear" w:color="auto" w:fill="F3F3F3"/>
          </w:tcPr>
          <w:p w:rsidR="00C8681C" w:rsidRPr="00E56D23" w:rsidRDefault="00C8681C" w:rsidP="00A310E9">
            <w:pPr>
              <w:rPr>
                <w:rFonts w:ascii="Arial" w:hAnsi="Arial" w:cs="Arial"/>
                <w:sz w:val="20"/>
                <w:szCs w:val="20"/>
              </w:rPr>
            </w:pPr>
            <w:r w:rsidRPr="00E56D23">
              <w:rPr>
                <w:rFonts w:ascii="Arial" w:hAnsi="Arial" w:cs="Arial"/>
                <w:sz w:val="20"/>
                <w:szCs w:val="20"/>
              </w:rPr>
              <w:t>Continu</w:t>
            </w:r>
          </w:p>
        </w:tc>
      </w:tr>
      <w:tr w:rsidR="00C8681C" w:rsidRPr="00E56D23" w:rsidTr="00A310E9">
        <w:trPr>
          <w:trHeight w:val="20"/>
        </w:trPr>
        <w:tc>
          <w:tcPr>
            <w:tcW w:w="2310" w:type="dxa"/>
            <w:tcBorders>
              <w:right w:val="nil"/>
            </w:tcBorders>
          </w:tcPr>
          <w:p w:rsidR="00C8681C" w:rsidRPr="00E56D23" w:rsidRDefault="00C8681C" w:rsidP="00A310E9">
            <w:pPr>
              <w:rPr>
                <w:rFonts w:ascii="Arial" w:hAnsi="Arial" w:cs="Arial"/>
                <w:b/>
                <w:sz w:val="20"/>
                <w:szCs w:val="20"/>
              </w:rPr>
            </w:pPr>
            <w:r w:rsidRPr="00E56D23">
              <w:rPr>
                <w:rFonts w:ascii="Arial" w:hAnsi="Arial" w:cs="Arial"/>
                <w:b/>
                <w:sz w:val="20"/>
                <w:szCs w:val="20"/>
              </w:rPr>
              <w:t>Verslagjaar</w:t>
            </w:r>
          </w:p>
        </w:tc>
        <w:tc>
          <w:tcPr>
            <w:tcW w:w="6872" w:type="dxa"/>
            <w:tcBorders>
              <w:left w:val="nil"/>
            </w:tcBorders>
            <w:shd w:val="clear" w:color="auto" w:fill="F3F3F3"/>
          </w:tcPr>
          <w:p w:rsidR="00C8681C" w:rsidRPr="00E56D23" w:rsidRDefault="00C8681C" w:rsidP="001A6AB6">
            <w:pPr>
              <w:pStyle w:val="Plattetekst"/>
            </w:pPr>
            <w:r>
              <w:t>01-01-</w:t>
            </w:r>
            <w:r w:rsidR="00B1625E">
              <w:t>2017</w:t>
            </w:r>
            <w:r>
              <w:t xml:space="preserve"> tot en met 31-12-</w:t>
            </w:r>
            <w:r w:rsidR="00B1625E">
              <w:t>2017</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Rapportagefrequentie</w:t>
            </w:r>
          </w:p>
        </w:tc>
        <w:tc>
          <w:tcPr>
            <w:tcW w:w="6872" w:type="dxa"/>
            <w:tcBorders>
              <w:left w:val="nil"/>
            </w:tcBorders>
            <w:shd w:val="clear" w:color="auto" w:fill="F3F3F3"/>
          </w:tcPr>
          <w:p w:rsidR="00C8681C" w:rsidRPr="00E56D23" w:rsidRDefault="00C8681C" w:rsidP="00A310E9">
            <w:pPr>
              <w:rPr>
                <w:rFonts w:ascii="Arial" w:hAnsi="Arial" w:cs="Arial"/>
                <w:sz w:val="20"/>
                <w:szCs w:val="20"/>
              </w:rPr>
            </w:pPr>
            <w:r w:rsidRPr="00E56D23">
              <w:rPr>
                <w:rFonts w:ascii="Arial" w:hAnsi="Arial" w:cs="Arial"/>
                <w:sz w:val="20"/>
                <w:szCs w:val="20"/>
              </w:rPr>
              <w:t>1x per verslagjaar</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Type indicator</w:t>
            </w:r>
          </w:p>
        </w:tc>
        <w:tc>
          <w:tcPr>
            <w:tcW w:w="6872" w:type="dxa"/>
            <w:tcBorders>
              <w:left w:val="nil"/>
            </w:tcBorders>
            <w:shd w:val="clear" w:color="auto" w:fill="F3F3F3"/>
          </w:tcPr>
          <w:p w:rsidR="00C8681C" w:rsidRPr="00E56D23" w:rsidRDefault="00C8681C" w:rsidP="00A310E9">
            <w:pPr>
              <w:rPr>
                <w:rFonts w:ascii="Arial" w:hAnsi="Arial" w:cs="Arial"/>
                <w:iCs/>
                <w:sz w:val="20"/>
                <w:szCs w:val="20"/>
              </w:rPr>
            </w:pPr>
            <w:r w:rsidRPr="00E56D23">
              <w:rPr>
                <w:rFonts w:ascii="Arial" w:hAnsi="Arial" w:cs="Arial"/>
                <w:sz w:val="20"/>
                <w:szCs w:val="20"/>
              </w:rPr>
              <w:t>Uitkomst</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Meetniveau</w:t>
            </w:r>
          </w:p>
        </w:tc>
        <w:tc>
          <w:tcPr>
            <w:tcW w:w="6872" w:type="dxa"/>
            <w:tcBorders>
              <w:left w:val="nil"/>
            </w:tcBorders>
            <w:shd w:val="clear" w:color="auto" w:fill="F3F3F3"/>
          </w:tcPr>
          <w:p w:rsidR="00C8681C" w:rsidRPr="00E56D23" w:rsidRDefault="00C8681C" w:rsidP="00A310E9">
            <w:pPr>
              <w:rPr>
                <w:rFonts w:ascii="Arial" w:hAnsi="Arial" w:cs="Arial"/>
                <w:iCs/>
                <w:sz w:val="20"/>
                <w:szCs w:val="20"/>
              </w:rPr>
            </w:pPr>
            <w:r>
              <w:rPr>
                <w:rFonts w:ascii="Arial" w:hAnsi="Arial" w:cs="Arial"/>
                <w:iCs/>
                <w:sz w:val="20"/>
                <w:szCs w:val="20"/>
              </w:rPr>
              <w:t>Ziekenhuisniveau</w:t>
            </w:r>
          </w:p>
        </w:tc>
      </w:tr>
      <w:tr w:rsidR="00C8681C" w:rsidRPr="00E56D23" w:rsidTr="00A310E9">
        <w:trPr>
          <w:trHeight w:val="20"/>
        </w:trPr>
        <w:tc>
          <w:tcPr>
            <w:tcW w:w="2310" w:type="dxa"/>
            <w:tcBorders>
              <w:right w:val="nil"/>
            </w:tcBorders>
          </w:tcPr>
          <w:p w:rsidR="00C8681C" w:rsidRPr="00E56D23" w:rsidRDefault="00C8681C" w:rsidP="00A310E9">
            <w:pPr>
              <w:pStyle w:val="Plattetekst"/>
              <w:rPr>
                <w:b/>
                <w:bCs/>
              </w:rPr>
            </w:pPr>
            <w:r w:rsidRPr="00E56D23">
              <w:rPr>
                <w:b/>
                <w:bCs/>
              </w:rPr>
              <w:t>Kwaliteitsdomein</w:t>
            </w:r>
          </w:p>
        </w:tc>
        <w:tc>
          <w:tcPr>
            <w:tcW w:w="6872" w:type="dxa"/>
            <w:tcBorders>
              <w:left w:val="nil"/>
            </w:tcBorders>
            <w:shd w:val="clear" w:color="auto" w:fill="F3F3F3"/>
          </w:tcPr>
          <w:p w:rsidR="00C8681C" w:rsidRPr="00E56D23" w:rsidRDefault="00C8681C" w:rsidP="00A310E9">
            <w:pPr>
              <w:rPr>
                <w:rFonts w:ascii="Arial" w:hAnsi="Arial" w:cs="Arial"/>
                <w:iCs/>
                <w:sz w:val="20"/>
                <w:szCs w:val="20"/>
              </w:rPr>
            </w:pPr>
            <w:r w:rsidRPr="00E56D23">
              <w:rPr>
                <w:rFonts w:ascii="Arial" w:hAnsi="Arial" w:cs="Arial"/>
                <w:iCs/>
                <w:sz w:val="20"/>
                <w:szCs w:val="20"/>
              </w:rPr>
              <w:t>Veiligheid</w:t>
            </w:r>
          </w:p>
        </w:tc>
      </w:tr>
    </w:tbl>
    <w:p w:rsidR="00C8681C" w:rsidRDefault="00C8681C" w:rsidP="00000649">
      <w:pPr>
        <w:jc w:val="both"/>
        <w:rPr>
          <w:rFonts w:ascii="Arial" w:hAnsi="Arial" w:cs="Arial"/>
          <w:b/>
          <w:sz w:val="20"/>
          <w:szCs w:val="20"/>
        </w:rPr>
      </w:pPr>
    </w:p>
    <w:p w:rsidR="00C8681C" w:rsidRDefault="00C8681C" w:rsidP="00000649">
      <w:pPr>
        <w:jc w:val="both"/>
        <w:rPr>
          <w:rFonts w:ascii="Arial" w:hAnsi="Arial" w:cs="Arial"/>
          <w:b/>
          <w:sz w:val="20"/>
          <w:szCs w:val="20"/>
        </w:rPr>
      </w:pPr>
    </w:p>
    <w:p w:rsidR="00C8681C" w:rsidRDefault="00C8681C" w:rsidP="00000649">
      <w:pPr>
        <w:jc w:val="both"/>
        <w:rPr>
          <w:rFonts w:ascii="Arial" w:hAnsi="Arial" w:cs="Arial"/>
          <w:b/>
          <w:sz w:val="20"/>
          <w:szCs w:val="20"/>
        </w:rPr>
      </w:pPr>
    </w:p>
    <w:p w:rsidR="00C8681C" w:rsidRPr="00E56D23" w:rsidRDefault="00C8681C" w:rsidP="00000649">
      <w:pPr>
        <w:jc w:val="both"/>
        <w:rPr>
          <w:rFonts w:ascii="Arial" w:hAnsi="Arial" w:cs="Arial"/>
          <w:b/>
          <w:sz w:val="20"/>
          <w:szCs w:val="20"/>
        </w:rPr>
      </w:pPr>
      <w:r w:rsidRPr="00E56D23">
        <w:rPr>
          <w:rFonts w:ascii="Arial" w:hAnsi="Arial" w:cs="Arial"/>
          <w:b/>
          <w:sz w:val="20"/>
          <w:szCs w:val="20"/>
        </w:rPr>
        <w:t>Rekenregels</w:t>
      </w:r>
    </w:p>
    <w:p w:rsidR="00C8681C" w:rsidRPr="00E56D23" w:rsidRDefault="00C8681C" w:rsidP="00000649">
      <w:pPr>
        <w:jc w:val="both"/>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C8681C" w:rsidRPr="007D0670" w:rsidTr="00D33B69">
        <w:tc>
          <w:tcPr>
            <w:tcW w:w="1330"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Indicator 2</w:t>
            </w:r>
          </w:p>
        </w:tc>
        <w:tc>
          <w:tcPr>
            <w:tcW w:w="5680"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 xml:space="preserve">Postoperatieve wondinfectie </w:t>
            </w:r>
          </w:p>
        </w:tc>
        <w:tc>
          <w:tcPr>
            <w:tcW w:w="2132"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Formule</w:t>
            </w:r>
          </w:p>
        </w:tc>
      </w:tr>
      <w:tr w:rsidR="00C8681C" w:rsidRPr="00E56D23" w:rsidTr="00D33B69">
        <w:tc>
          <w:tcPr>
            <w:tcW w:w="1330" w:type="dxa"/>
            <w:tcBorders>
              <w:bottom w:val="nil"/>
            </w:tcBorders>
            <w:shd w:val="clear" w:color="auto" w:fill="FFFFFF"/>
          </w:tcPr>
          <w:p w:rsidR="00C8681C" w:rsidRPr="00E56D23" w:rsidRDefault="00C8681C" w:rsidP="00000649">
            <w:pPr>
              <w:pStyle w:val="Kop6"/>
            </w:pPr>
            <w:r w:rsidRPr="00E56D23">
              <w:t>Teller</w:t>
            </w:r>
          </w:p>
        </w:tc>
        <w:tc>
          <w:tcPr>
            <w:tcW w:w="5680" w:type="dxa"/>
            <w:tcBorders>
              <w:bottom w:val="nil"/>
            </w:tcBorders>
            <w:shd w:val="clear" w:color="auto" w:fill="F2F2F2"/>
          </w:tcPr>
          <w:p w:rsidR="00C8681C" w:rsidRPr="00E56D23" w:rsidRDefault="00C8681C" w:rsidP="00000649">
            <w:pPr>
              <w:jc w:val="both"/>
              <w:rPr>
                <w:rFonts w:ascii="Arial" w:hAnsi="Arial" w:cs="Arial"/>
                <w:b/>
                <w:bCs/>
                <w:sz w:val="20"/>
                <w:szCs w:val="20"/>
              </w:rPr>
            </w:pPr>
            <w:r w:rsidRPr="00E56D23">
              <w:rPr>
                <w:rFonts w:ascii="Arial" w:hAnsi="Arial" w:cs="Arial"/>
                <w:sz w:val="20"/>
                <w:szCs w:val="20"/>
              </w:rPr>
              <w:t xml:space="preserve">Voor de teller wordt uitgegaan van de populatie van de noemer. Selecteer patiënten met een operatieve ingreep als behandeling van het CTS dat binnen 30 dagen na de operatie een </w:t>
            </w:r>
            <w:r>
              <w:rPr>
                <w:rFonts w:ascii="Arial" w:hAnsi="Arial" w:cs="Arial"/>
                <w:sz w:val="20"/>
                <w:szCs w:val="20"/>
              </w:rPr>
              <w:t xml:space="preserve">diepe </w:t>
            </w:r>
            <w:r w:rsidRPr="00E56D23">
              <w:rPr>
                <w:rFonts w:ascii="Arial" w:hAnsi="Arial" w:cs="Arial"/>
                <w:sz w:val="20"/>
                <w:szCs w:val="20"/>
              </w:rPr>
              <w:t>wondinfectie kreeg</w:t>
            </w:r>
          </w:p>
        </w:tc>
        <w:tc>
          <w:tcPr>
            <w:tcW w:w="2132" w:type="dxa"/>
            <w:tcBorders>
              <w:bottom w:val="nil"/>
            </w:tcBorders>
            <w:shd w:val="clear" w:color="auto" w:fill="FFFFFF"/>
          </w:tcPr>
          <w:p w:rsidR="00C8681C" w:rsidRPr="00E56D23" w:rsidRDefault="00C8681C" w:rsidP="002C15A8">
            <w:pPr>
              <w:rPr>
                <w:rFonts w:ascii="Arial" w:hAnsi="Arial" w:cs="Arial"/>
                <w:bCs/>
                <w:sz w:val="20"/>
                <w:szCs w:val="20"/>
              </w:rPr>
            </w:pPr>
            <w:r w:rsidRPr="00E56D23">
              <w:rPr>
                <w:rFonts w:ascii="Arial" w:hAnsi="Arial" w:cs="Arial"/>
                <w:bCs/>
                <w:sz w:val="20"/>
                <w:szCs w:val="20"/>
              </w:rPr>
              <w:t># patiënten noemer waarvoor CTS6 geldt en waarvoor geldt CTS1</w:t>
            </w:r>
            <w:r>
              <w:rPr>
                <w:rFonts w:ascii="Arial" w:hAnsi="Arial" w:cs="Arial"/>
                <w:bCs/>
                <w:sz w:val="20"/>
                <w:szCs w:val="20"/>
              </w:rPr>
              <w:t>2</w:t>
            </w:r>
            <w:r w:rsidRPr="00E56D23">
              <w:rPr>
                <w:rFonts w:ascii="Arial" w:hAnsi="Arial" w:cs="Arial"/>
                <w:bCs/>
                <w:sz w:val="20"/>
                <w:szCs w:val="20"/>
              </w:rPr>
              <w:t xml:space="preserve"> &lt;30 dagen</w:t>
            </w:r>
          </w:p>
        </w:tc>
      </w:tr>
      <w:tr w:rsidR="00C8681C" w:rsidRPr="00E56D23" w:rsidTr="00D33B69">
        <w:tc>
          <w:tcPr>
            <w:tcW w:w="1330" w:type="dxa"/>
            <w:tcBorders>
              <w:top w:val="nil"/>
              <w:bottom w:val="single" w:sz="4" w:space="0" w:color="auto"/>
            </w:tcBorders>
            <w:shd w:val="clear" w:color="auto" w:fill="FFFFFF"/>
          </w:tcPr>
          <w:p w:rsidR="00C8681C" w:rsidRPr="00E56D23" w:rsidRDefault="00C8681C" w:rsidP="00000649">
            <w:pPr>
              <w:rPr>
                <w:rFonts w:ascii="Arial" w:hAnsi="Arial" w:cs="Arial"/>
                <w:b/>
                <w:bCs/>
                <w:sz w:val="20"/>
                <w:szCs w:val="20"/>
              </w:rPr>
            </w:pPr>
            <w:r w:rsidRPr="00E56D23">
              <w:rPr>
                <w:rFonts w:ascii="Arial" w:hAnsi="Arial" w:cs="Arial"/>
                <w:b/>
                <w:bCs/>
                <w:sz w:val="20"/>
                <w:szCs w:val="20"/>
              </w:rPr>
              <w:t>Noemer</w:t>
            </w:r>
          </w:p>
        </w:tc>
        <w:tc>
          <w:tcPr>
            <w:tcW w:w="5680" w:type="dxa"/>
            <w:tcBorders>
              <w:top w:val="nil"/>
              <w:bottom w:val="single" w:sz="4" w:space="0" w:color="auto"/>
            </w:tcBorders>
            <w:shd w:val="clear" w:color="auto" w:fill="F2F2F2"/>
          </w:tcPr>
          <w:p w:rsidR="00C8681C" w:rsidRDefault="00C8681C" w:rsidP="00000649">
            <w:pPr>
              <w:pStyle w:val="Plattetekst"/>
              <w:jc w:val="both"/>
            </w:pPr>
            <w:r w:rsidRPr="00E56D23">
              <w:t>Selecteer alle patiënten met een operatieve ingreep als behandeling van het CTS</w:t>
            </w:r>
          </w:p>
          <w:p w:rsidR="00C8681C" w:rsidRDefault="00C8681C" w:rsidP="00000649">
            <w:pPr>
              <w:pStyle w:val="Plattetekst"/>
              <w:jc w:val="both"/>
            </w:pPr>
          </w:p>
          <w:p w:rsidR="00C8681C" w:rsidRPr="002C15A8" w:rsidRDefault="00C8681C" w:rsidP="00000649">
            <w:pPr>
              <w:pStyle w:val="Plattetekst"/>
              <w:jc w:val="both"/>
              <w:rPr>
                <w:b/>
                <w:bCs/>
                <w:i/>
              </w:rPr>
            </w:pPr>
            <w:r w:rsidRPr="002C15A8">
              <w:rPr>
                <w:i/>
              </w:rPr>
              <w:t>Deze noemer is de basis voor de noemer van indicator 1 en dezelfde als de noemer van indicator 3</w:t>
            </w:r>
          </w:p>
        </w:tc>
        <w:tc>
          <w:tcPr>
            <w:tcW w:w="2132" w:type="dxa"/>
            <w:tcBorders>
              <w:top w:val="nil"/>
              <w:bottom w:val="single" w:sz="4" w:space="0" w:color="auto"/>
            </w:tcBorders>
            <w:shd w:val="clear" w:color="auto" w:fill="FFFFFF"/>
          </w:tcPr>
          <w:p w:rsidR="00C8681C" w:rsidRPr="00E56D23" w:rsidRDefault="00C8681C" w:rsidP="00000649">
            <w:pPr>
              <w:rPr>
                <w:rFonts w:ascii="Arial" w:hAnsi="Arial" w:cs="Arial"/>
                <w:bCs/>
                <w:sz w:val="20"/>
                <w:szCs w:val="20"/>
              </w:rPr>
            </w:pPr>
            <w:r w:rsidRPr="00E56D23">
              <w:rPr>
                <w:rFonts w:ascii="Arial" w:hAnsi="Arial" w:cs="Arial"/>
                <w:bCs/>
                <w:sz w:val="20"/>
                <w:szCs w:val="20"/>
              </w:rPr>
              <w:t># patiënten waarvoor CTS1 en CTS2 gelden</w:t>
            </w:r>
          </w:p>
        </w:tc>
      </w:tr>
    </w:tbl>
    <w:p w:rsidR="00C8681C" w:rsidRPr="00E56D23" w:rsidRDefault="00C8681C" w:rsidP="00000649">
      <w:pPr>
        <w:jc w:val="both"/>
        <w:rPr>
          <w:rFonts w:ascii="Arial" w:hAnsi="Arial" w:cs="Arial"/>
          <w:b/>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Achtergrond en variatie in kwaliteit van zorg</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Veel patiënten met het CTS kiezen uiteindelijk voor een operatie ter vermindering van hun klachten. De effectiviteit van een operatie wordt bepaald door: </w:t>
      </w:r>
    </w:p>
    <w:p w:rsidR="00B06131" w:rsidRPr="00A55ED9" w:rsidRDefault="00B06131" w:rsidP="00B06131">
      <w:pPr>
        <w:numPr>
          <w:ilvl w:val="0"/>
          <w:numId w:val="43"/>
        </w:numPr>
        <w:jc w:val="both"/>
        <w:rPr>
          <w:rFonts w:ascii="Arial" w:hAnsi="Arial" w:cs="Arial"/>
          <w:sz w:val="20"/>
          <w:szCs w:val="20"/>
        </w:rPr>
      </w:pPr>
      <w:r w:rsidRPr="00A55ED9">
        <w:rPr>
          <w:rFonts w:ascii="Arial" w:hAnsi="Arial" w:cs="Arial"/>
          <w:sz w:val="20"/>
          <w:szCs w:val="20"/>
        </w:rPr>
        <w:t xml:space="preserve">de door de patiënt ervaren mate van herstel (totaaloordeel), </w:t>
      </w:r>
    </w:p>
    <w:p w:rsidR="00B06131" w:rsidRPr="00A55ED9" w:rsidRDefault="00B06131" w:rsidP="00B06131">
      <w:pPr>
        <w:numPr>
          <w:ilvl w:val="0"/>
          <w:numId w:val="43"/>
        </w:numPr>
        <w:jc w:val="both"/>
        <w:rPr>
          <w:rFonts w:ascii="Arial" w:hAnsi="Arial" w:cs="Arial"/>
          <w:sz w:val="20"/>
          <w:szCs w:val="20"/>
        </w:rPr>
      </w:pPr>
      <w:r w:rsidRPr="00A55ED9">
        <w:rPr>
          <w:rFonts w:ascii="Arial" w:hAnsi="Arial" w:cs="Arial"/>
          <w:sz w:val="20"/>
          <w:szCs w:val="20"/>
        </w:rPr>
        <w:lastRenderedPageBreak/>
        <w:t xml:space="preserve">de ernst van de CTS-symptomen (pijn, tintelingen, gevoelsstoornissen, aantal nachten per week wakker), </w:t>
      </w:r>
    </w:p>
    <w:p w:rsidR="00B06131" w:rsidRPr="00A55ED9" w:rsidRDefault="00B06131" w:rsidP="00B06131">
      <w:pPr>
        <w:numPr>
          <w:ilvl w:val="0"/>
          <w:numId w:val="43"/>
        </w:numPr>
        <w:jc w:val="both"/>
        <w:rPr>
          <w:rFonts w:ascii="Arial" w:hAnsi="Arial" w:cs="Arial"/>
          <w:sz w:val="20"/>
          <w:szCs w:val="20"/>
        </w:rPr>
      </w:pPr>
      <w:r w:rsidRPr="00A55ED9">
        <w:rPr>
          <w:rFonts w:ascii="Arial" w:hAnsi="Arial" w:cs="Arial"/>
          <w:sz w:val="20"/>
          <w:szCs w:val="20"/>
        </w:rPr>
        <w:t>functionele status (anamnestisch)</w:t>
      </w:r>
    </w:p>
    <w:p w:rsidR="00B06131" w:rsidRPr="00A55ED9" w:rsidRDefault="00B06131" w:rsidP="00B06131">
      <w:pPr>
        <w:numPr>
          <w:ilvl w:val="0"/>
          <w:numId w:val="43"/>
        </w:numPr>
        <w:jc w:val="both"/>
        <w:rPr>
          <w:rFonts w:ascii="Arial" w:hAnsi="Arial" w:cs="Arial"/>
          <w:sz w:val="20"/>
          <w:szCs w:val="20"/>
        </w:rPr>
      </w:pPr>
      <w:r w:rsidRPr="00A55ED9">
        <w:rPr>
          <w:rFonts w:ascii="Arial" w:hAnsi="Arial" w:cs="Arial"/>
          <w:sz w:val="20"/>
          <w:szCs w:val="20"/>
        </w:rPr>
        <w:t xml:space="preserve">ziekteverzuim en </w:t>
      </w:r>
    </w:p>
    <w:p w:rsidR="00B06131" w:rsidRPr="00A55ED9" w:rsidRDefault="00B06131" w:rsidP="00B06131">
      <w:pPr>
        <w:numPr>
          <w:ilvl w:val="0"/>
          <w:numId w:val="43"/>
        </w:numPr>
        <w:jc w:val="both"/>
        <w:rPr>
          <w:rFonts w:ascii="Arial" w:hAnsi="Arial" w:cs="Arial"/>
          <w:sz w:val="20"/>
          <w:szCs w:val="20"/>
        </w:rPr>
      </w:pPr>
      <w:r w:rsidRPr="00A55ED9">
        <w:rPr>
          <w:rFonts w:ascii="Arial" w:hAnsi="Arial" w:cs="Arial"/>
          <w:sz w:val="20"/>
          <w:szCs w:val="20"/>
        </w:rPr>
        <w:t xml:space="preserve">complicaties/bijwerkingen. </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Bij operaties die plaatsvinden bij open klieving lijken meer wondproblemen (infectie, hypertrofisch litteken, pijnlijk litteken, </w:t>
      </w:r>
      <w:proofErr w:type="spellStart"/>
      <w:r w:rsidRPr="00A55ED9">
        <w:rPr>
          <w:rFonts w:ascii="Arial" w:hAnsi="Arial" w:cs="Arial"/>
          <w:sz w:val="20"/>
          <w:szCs w:val="20"/>
        </w:rPr>
        <w:t>pilar</w:t>
      </w:r>
      <w:proofErr w:type="spellEnd"/>
      <w:r w:rsidRPr="00A55ED9">
        <w:rPr>
          <w:rFonts w:ascii="Arial" w:hAnsi="Arial" w:cs="Arial"/>
          <w:sz w:val="20"/>
          <w:szCs w:val="20"/>
        </w:rPr>
        <w:t xml:space="preserve"> </w:t>
      </w:r>
      <w:proofErr w:type="spellStart"/>
      <w:r w:rsidRPr="00A55ED9">
        <w:rPr>
          <w:rFonts w:ascii="Arial" w:hAnsi="Arial" w:cs="Arial"/>
          <w:sz w:val="20"/>
          <w:szCs w:val="20"/>
        </w:rPr>
        <w:t>pain</w:t>
      </w:r>
      <w:proofErr w:type="spellEnd"/>
      <w:r w:rsidRPr="00A55ED9">
        <w:rPr>
          <w:rFonts w:ascii="Arial" w:hAnsi="Arial" w:cs="Arial"/>
          <w:sz w:val="20"/>
          <w:szCs w:val="20"/>
        </w:rPr>
        <w:t xml:space="preserve">) voor te komen, terwijl bij de endoscopische benadering meer (voorbijgaande) zenuwproblemen (zoals een doof gevoel en </w:t>
      </w:r>
      <w:proofErr w:type="spellStart"/>
      <w:r w:rsidRPr="00A55ED9">
        <w:rPr>
          <w:rFonts w:ascii="Arial" w:hAnsi="Arial" w:cs="Arial"/>
          <w:sz w:val="20"/>
          <w:szCs w:val="20"/>
        </w:rPr>
        <w:t>paresthesieën</w:t>
      </w:r>
      <w:proofErr w:type="spellEnd"/>
      <w:r w:rsidRPr="00A55ED9">
        <w:rPr>
          <w:rFonts w:ascii="Arial" w:hAnsi="Arial" w:cs="Arial"/>
          <w:sz w:val="20"/>
          <w:szCs w:val="20"/>
        </w:rPr>
        <w:t xml:space="preserve"> of soms als ernstige complicatie een zenuwletsel) worden gezien. (Gerritsen, 2001; Scholten, 2007; </w:t>
      </w:r>
      <w:proofErr w:type="spellStart"/>
      <w:r w:rsidRPr="00A55ED9">
        <w:rPr>
          <w:rFonts w:ascii="Arial" w:hAnsi="Arial" w:cs="Arial"/>
          <w:sz w:val="20"/>
          <w:szCs w:val="20"/>
        </w:rPr>
        <w:t>Thoma</w:t>
      </w:r>
      <w:proofErr w:type="spellEnd"/>
      <w:r w:rsidRPr="00A55ED9">
        <w:rPr>
          <w:rFonts w:ascii="Arial" w:hAnsi="Arial" w:cs="Arial"/>
          <w:sz w:val="20"/>
          <w:szCs w:val="20"/>
        </w:rPr>
        <w:t xml:space="preserve">, 2004; </w:t>
      </w:r>
      <w:proofErr w:type="spellStart"/>
      <w:r w:rsidRPr="00A55ED9">
        <w:rPr>
          <w:rFonts w:ascii="Arial" w:hAnsi="Arial" w:cs="Arial"/>
          <w:sz w:val="20"/>
          <w:szCs w:val="20"/>
        </w:rPr>
        <w:t>MacDermid</w:t>
      </w:r>
      <w:proofErr w:type="spellEnd"/>
      <w:r w:rsidRPr="00A55ED9">
        <w:rPr>
          <w:rFonts w:ascii="Arial" w:hAnsi="Arial" w:cs="Arial"/>
          <w:sz w:val="20"/>
          <w:szCs w:val="20"/>
        </w:rPr>
        <w:t xml:space="preserve">, 2003; </w:t>
      </w:r>
      <w:proofErr w:type="spellStart"/>
      <w:r w:rsidRPr="00A55ED9">
        <w:rPr>
          <w:rFonts w:ascii="Arial" w:hAnsi="Arial" w:cs="Arial"/>
          <w:sz w:val="20"/>
          <w:szCs w:val="20"/>
        </w:rPr>
        <w:t>Trumble</w:t>
      </w:r>
      <w:proofErr w:type="spellEnd"/>
      <w:r w:rsidRPr="00A55ED9">
        <w:rPr>
          <w:rFonts w:ascii="Arial" w:hAnsi="Arial" w:cs="Arial"/>
          <w:sz w:val="20"/>
          <w:szCs w:val="20"/>
        </w:rPr>
        <w:t xml:space="preserve">, 2002; </w:t>
      </w:r>
      <w:proofErr w:type="spellStart"/>
      <w:r w:rsidRPr="00A55ED9">
        <w:rPr>
          <w:rFonts w:ascii="Arial" w:hAnsi="Arial" w:cs="Arial"/>
          <w:sz w:val="20"/>
          <w:szCs w:val="20"/>
        </w:rPr>
        <w:t>Boeckstyns</w:t>
      </w:r>
      <w:proofErr w:type="spellEnd"/>
      <w:r w:rsidRPr="00A55ED9">
        <w:rPr>
          <w:rFonts w:ascii="Arial" w:hAnsi="Arial" w:cs="Arial"/>
          <w:sz w:val="20"/>
          <w:szCs w:val="20"/>
        </w:rPr>
        <w:t xml:space="preserve">, 1999; Ferdinand, 2002; </w:t>
      </w:r>
      <w:proofErr w:type="spellStart"/>
      <w:r w:rsidRPr="00A55ED9">
        <w:rPr>
          <w:rFonts w:ascii="Arial" w:hAnsi="Arial" w:cs="Arial"/>
          <w:sz w:val="20"/>
          <w:szCs w:val="20"/>
        </w:rPr>
        <w:t>Mackenzie</w:t>
      </w:r>
      <w:proofErr w:type="spellEnd"/>
      <w:r w:rsidRPr="00A55ED9">
        <w:rPr>
          <w:rFonts w:ascii="Arial" w:hAnsi="Arial" w:cs="Arial"/>
          <w:sz w:val="20"/>
          <w:szCs w:val="20"/>
        </w:rPr>
        <w:t>, 2000).</w:t>
      </w:r>
    </w:p>
    <w:p w:rsidR="00B06131" w:rsidRPr="00A55ED9" w:rsidRDefault="00B06131" w:rsidP="00FB6E7F">
      <w:pPr>
        <w:numPr>
          <w:ilvl w:val="0"/>
          <w:numId w:val="44"/>
        </w:numPr>
        <w:jc w:val="both"/>
        <w:rPr>
          <w:rFonts w:ascii="Arial" w:hAnsi="Arial" w:cs="Arial"/>
          <w:sz w:val="20"/>
          <w:szCs w:val="20"/>
        </w:rPr>
      </w:pPr>
      <w:r w:rsidRPr="00A55ED9">
        <w:rPr>
          <w:rFonts w:ascii="Arial" w:hAnsi="Arial" w:cs="Arial"/>
          <w:sz w:val="20"/>
          <w:szCs w:val="20"/>
        </w:rPr>
        <w:t xml:space="preserve">Postoperatieve wondinfecties zijn niet altijd te vermijden, maar kunnen worden teruggedrongen door het zo goed mogelijk verlenen van zorg volgens de actuele richtlijnen. Door voldoende ervaring bij de operateur en aandacht voor hygiëne en gedrag op de OK kan het percentage complicaties verder beperkt worden. </w:t>
      </w:r>
      <w:r w:rsidR="00FB6E7F" w:rsidRPr="00A55ED9">
        <w:rPr>
          <w:rFonts w:ascii="Arial" w:hAnsi="Arial" w:cs="Arial"/>
          <w:sz w:val="20"/>
          <w:szCs w:val="20"/>
        </w:rPr>
        <w:t xml:space="preserve">De belangrijkste </w:t>
      </w:r>
      <w:r w:rsidRPr="00A55ED9">
        <w:rPr>
          <w:rFonts w:ascii="Arial" w:hAnsi="Arial" w:cs="Arial"/>
          <w:sz w:val="20"/>
          <w:szCs w:val="20"/>
        </w:rPr>
        <w:t xml:space="preserve">maatregel om postoperatieve wondinfecties te voorkomen </w:t>
      </w:r>
      <w:r w:rsidR="00FB6E7F" w:rsidRPr="00A55ED9">
        <w:rPr>
          <w:rFonts w:ascii="Arial" w:hAnsi="Arial" w:cs="Arial"/>
          <w:sz w:val="20"/>
          <w:szCs w:val="20"/>
        </w:rPr>
        <w:t xml:space="preserve">is een goede hygiënische discipline op de operatiekamer (OK)  </w:t>
      </w:r>
      <w:r w:rsidRPr="00A55ED9">
        <w:rPr>
          <w:rFonts w:ascii="Arial" w:hAnsi="Arial" w:cs="Arial"/>
          <w:sz w:val="20"/>
          <w:szCs w:val="20"/>
        </w:rPr>
        <w:t>(VMS, 2009):</w:t>
      </w:r>
    </w:p>
    <w:p w:rsidR="00B06131" w:rsidRPr="00A55ED9" w:rsidRDefault="00B06131" w:rsidP="00B06131">
      <w:pPr>
        <w:numPr>
          <w:ilvl w:val="0"/>
          <w:numId w:val="44"/>
        </w:numPr>
        <w:jc w:val="both"/>
        <w:rPr>
          <w:rFonts w:ascii="Arial" w:hAnsi="Arial" w:cs="Arial"/>
          <w:sz w:val="20"/>
          <w:szCs w:val="20"/>
        </w:rPr>
      </w:pPr>
      <w:r w:rsidRPr="00A55ED9">
        <w:rPr>
          <w:rFonts w:ascii="Arial" w:hAnsi="Arial" w:cs="Arial"/>
          <w:sz w:val="20"/>
          <w:szCs w:val="20"/>
        </w:rPr>
        <w:t xml:space="preserve">. </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Mogelijkheden tot verbetering</w:t>
      </w:r>
    </w:p>
    <w:p w:rsidR="00B06131" w:rsidRPr="00A55ED9" w:rsidRDefault="00B06131" w:rsidP="00B06131">
      <w:pPr>
        <w:jc w:val="both"/>
        <w:rPr>
          <w:rFonts w:ascii="Arial" w:hAnsi="Arial" w:cs="Arial"/>
          <w:sz w:val="20"/>
          <w:szCs w:val="20"/>
        </w:rPr>
      </w:pPr>
      <w:r w:rsidRPr="00A55ED9">
        <w:rPr>
          <w:rFonts w:ascii="Arial" w:hAnsi="Arial" w:cs="Arial"/>
          <w:sz w:val="20"/>
          <w:szCs w:val="20"/>
        </w:rPr>
        <w:t>De gemiddelde prevalentie van ziekenhuisinfecties is 6,6% (95% BI: 6,4-6,9) (</w:t>
      </w:r>
      <w:proofErr w:type="spellStart"/>
      <w:r w:rsidRPr="00A55ED9">
        <w:rPr>
          <w:rFonts w:ascii="Arial" w:hAnsi="Arial" w:cs="Arial"/>
          <w:sz w:val="20"/>
          <w:szCs w:val="20"/>
        </w:rPr>
        <w:t>Prezies</w:t>
      </w:r>
      <w:proofErr w:type="spellEnd"/>
      <w:r w:rsidRPr="00A55ED9">
        <w:rPr>
          <w:rFonts w:ascii="Arial" w:hAnsi="Arial" w:cs="Arial"/>
          <w:sz w:val="20"/>
          <w:szCs w:val="20"/>
        </w:rPr>
        <w:t>, 2010), indien dit hoger wordt, is dit een belangrijk signaal voor problemen. Schommelingen in infectiepercentages leren dat het ene ziekenhuis risico’s op wondinfectie beter onder controle heeft dan het andere. Dit betekent dat binnen Nederlandse ziekenhuizen nog veel verbeteringen mogelijk zijn bijvoorbeeld door voorbeeldgedrag en hygiëne op de OK.</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Beperkingen bij gebruik en interpretatie</w:t>
      </w:r>
    </w:p>
    <w:p w:rsidR="00B06131" w:rsidRPr="00A55ED9" w:rsidRDefault="00B06131" w:rsidP="00B06131">
      <w:pPr>
        <w:jc w:val="both"/>
        <w:rPr>
          <w:rFonts w:ascii="Arial" w:hAnsi="Arial" w:cs="Arial"/>
          <w:sz w:val="20"/>
          <w:szCs w:val="20"/>
        </w:rPr>
      </w:pPr>
      <w:r w:rsidRPr="00A55ED9">
        <w:rPr>
          <w:rFonts w:ascii="Arial" w:hAnsi="Arial" w:cs="Arial"/>
          <w:sz w:val="20"/>
          <w:szCs w:val="20"/>
        </w:rPr>
        <w:t>Bij deze indicator geldt niet hoe hoger de score, hoe beter de geleverde zorg. Het is mogelijk om de score te lezen als (100-x) waarbij x de score is op de indicator. Dan geldt wel weer het principe ‘hoe hoger de score’ hoe beter de zorg.</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Inhoudsvaliditeit</w:t>
      </w:r>
    </w:p>
    <w:p w:rsidR="00B06131" w:rsidRPr="00A55ED9" w:rsidRDefault="00B06131" w:rsidP="00B06131">
      <w:pPr>
        <w:jc w:val="both"/>
        <w:rPr>
          <w:rFonts w:ascii="Arial" w:hAnsi="Arial" w:cs="Arial"/>
          <w:sz w:val="20"/>
          <w:szCs w:val="20"/>
        </w:rPr>
      </w:pPr>
      <w:r w:rsidRPr="00A55ED9">
        <w:rPr>
          <w:rFonts w:ascii="Arial" w:hAnsi="Arial" w:cs="Arial"/>
          <w:sz w:val="20"/>
          <w:szCs w:val="20"/>
        </w:rPr>
        <w:t>De werkgroep is van mening dat een hoog percentage wondinfecties erop wijst dat er ruimte is voor verbetering en dat er dus geen optimale zorg wordt geleverd. De mate van bewijskracht hiervoor is C (NVN, 2005), dat wil zeggen dat er enkele niet-vergelijkende onderzoeken bekend zijn.</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Statistisch betrouwbaar onderscheiden</w:t>
      </w:r>
    </w:p>
    <w:p w:rsidR="00B06131" w:rsidRPr="00A55ED9" w:rsidRDefault="00B06131" w:rsidP="00B06131">
      <w:pPr>
        <w:jc w:val="both"/>
        <w:rPr>
          <w:rFonts w:ascii="Arial" w:hAnsi="Arial" w:cs="Arial"/>
          <w:sz w:val="20"/>
          <w:szCs w:val="20"/>
        </w:rPr>
      </w:pPr>
      <w:r w:rsidRPr="00A55ED9">
        <w:rPr>
          <w:rFonts w:ascii="Arial" w:hAnsi="Arial" w:cs="Arial"/>
          <w:sz w:val="20"/>
          <w:szCs w:val="20"/>
        </w:rPr>
        <w:t>Deze indicator is niet goed geschikt voor het aantonen van verschillen tussen ziekenhuizen. Toch vindt de werkgroep het wenselijk om de indicator te handhaven. Er worden grotere aantallen verwacht als ziekenhuizen volgend jaar verplicht worden om gegevens aan te leveren en de registraties beter op orde zijn. Ondanks dat complicaties weinig voorkomen, is het een klinisch relevante indicator die behouden moet blijven. Over de jaren heen levert het interessante informatie op. Uit de kwaliteitseis die gesteld is bij indicator 3 (contactmoment na ingreep door of namens operateur) wordt bovendien informatie verkregen of er wondinfecties zijn opgetreden.</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Vergelijkbaarheid</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De werkgroep merkt op dat er mogelijk </w:t>
      </w:r>
      <w:proofErr w:type="spellStart"/>
      <w:r w:rsidRPr="00A55ED9">
        <w:rPr>
          <w:rFonts w:ascii="Arial" w:hAnsi="Arial" w:cs="Arial"/>
          <w:sz w:val="20"/>
          <w:szCs w:val="20"/>
        </w:rPr>
        <w:t>patiëntenbias</w:t>
      </w:r>
      <w:proofErr w:type="spellEnd"/>
      <w:r w:rsidRPr="00A55ED9">
        <w:rPr>
          <w:rFonts w:ascii="Arial" w:hAnsi="Arial" w:cs="Arial"/>
          <w:sz w:val="20"/>
          <w:szCs w:val="20"/>
        </w:rPr>
        <w:t xml:space="preserve"> optreedt bij </w:t>
      </w:r>
      <w:proofErr w:type="spellStart"/>
      <w:r w:rsidRPr="00A55ED9">
        <w:rPr>
          <w:rFonts w:ascii="Arial" w:hAnsi="Arial" w:cs="Arial"/>
          <w:sz w:val="20"/>
          <w:szCs w:val="20"/>
        </w:rPr>
        <w:t>ZBC’s</w:t>
      </w:r>
      <w:proofErr w:type="spellEnd"/>
      <w:r w:rsidRPr="00A55ED9">
        <w:rPr>
          <w:rFonts w:ascii="Arial" w:hAnsi="Arial" w:cs="Arial"/>
          <w:sz w:val="20"/>
          <w:szCs w:val="20"/>
        </w:rPr>
        <w:t xml:space="preserve">. Patiënten met diabetes en reumatoïde artritis worden mogelijk niet in </w:t>
      </w:r>
      <w:proofErr w:type="spellStart"/>
      <w:r w:rsidRPr="00A55ED9">
        <w:rPr>
          <w:rFonts w:ascii="Arial" w:hAnsi="Arial" w:cs="Arial"/>
          <w:sz w:val="20"/>
          <w:szCs w:val="20"/>
        </w:rPr>
        <w:t>ZBC’s</w:t>
      </w:r>
      <w:proofErr w:type="spellEnd"/>
      <w:r w:rsidRPr="00A55ED9">
        <w:rPr>
          <w:rFonts w:ascii="Arial" w:hAnsi="Arial" w:cs="Arial"/>
          <w:sz w:val="20"/>
          <w:szCs w:val="20"/>
        </w:rPr>
        <w:t xml:space="preserve"> geopereerd. Deze patiënten lopen een groter risico op complicaties, zoals postoperatieve infecties. Daarom worden deze patiënten meestal niet in </w:t>
      </w:r>
      <w:proofErr w:type="spellStart"/>
      <w:r w:rsidRPr="00A55ED9">
        <w:rPr>
          <w:rFonts w:ascii="Arial" w:hAnsi="Arial" w:cs="Arial"/>
          <w:sz w:val="20"/>
          <w:szCs w:val="20"/>
        </w:rPr>
        <w:t>ZBC’s</w:t>
      </w:r>
      <w:proofErr w:type="spellEnd"/>
      <w:r w:rsidRPr="00A55ED9">
        <w:rPr>
          <w:rFonts w:ascii="Arial" w:hAnsi="Arial" w:cs="Arial"/>
          <w:sz w:val="20"/>
          <w:szCs w:val="20"/>
        </w:rPr>
        <w:t xml:space="preserve"> geopereerd. </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Registratiebetrouwbaarheid</w:t>
      </w:r>
    </w:p>
    <w:p w:rsidR="00B06131" w:rsidRPr="00A55ED9" w:rsidRDefault="00B06131" w:rsidP="00B06131">
      <w:pPr>
        <w:jc w:val="both"/>
        <w:rPr>
          <w:rFonts w:ascii="Arial" w:hAnsi="Arial" w:cs="Arial"/>
          <w:sz w:val="20"/>
          <w:szCs w:val="20"/>
        </w:rPr>
      </w:pPr>
      <w:r w:rsidRPr="00A55ED9">
        <w:rPr>
          <w:rFonts w:ascii="Arial" w:hAnsi="Arial" w:cs="Arial"/>
          <w:sz w:val="20"/>
          <w:szCs w:val="20"/>
        </w:rPr>
        <w:t>De werkgroep verwacht dat deze indicator op betrouwbare wijze is te meten en onder gelijkblijvende omstandigheden (min of meer) hetzelfde resultaat oplevert. Maar de verantwoordelijkheid voor de registratiebetrouwbaarheid ligt bij de aanleverende ziekenhuizen zelf.</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De gegevens die nodig zijn voor deze indicator worden op </w:t>
      </w:r>
      <w:proofErr w:type="spellStart"/>
      <w:r w:rsidRPr="00A55ED9">
        <w:rPr>
          <w:rFonts w:ascii="Arial" w:hAnsi="Arial" w:cs="Arial"/>
          <w:sz w:val="20"/>
          <w:szCs w:val="20"/>
        </w:rPr>
        <w:t>patiëntenniveau</w:t>
      </w:r>
      <w:proofErr w:type="spellEnd"/>
      <w:r w:rsidRPr="00A55ED9">
        <w:rPr>
          <w:rFonts w:ascii="Arial" w:hAnsi="Arial" w:cs="Arial"/>
          <w:sz w:val="20"/>
          <w:szCs w:val="20"/>
        </w:rPr>
        <w:t xml:space="preserve"> verzameld, meestal in de complicatieregistraties. De complicatieregistratie kan per ziekenhuis en vakgroep erg verschillen. Voor deze indicator zullen mogelijk handmatig gegevens geregistreerd en verzameld moeten worden. </w:t>
      </w:r>
    </w:p>
    <w:p w:rsidR="00B06131" w:rsidRPr="00A55ED9" w:rsidRDefault="00B06131" w:rsidP="00B06131">
      <w:pPr>
        <w:jc w:val="both"/>
        <w:rPr>
          <w:rFonts w:ascii="Arial" w:hAnsi="Arial" w:cs="Arial"/>
        </w:rPr>
      </w:pPr>
      <w:r w:rsidRPr="00A55ED9">
        <w:rPr>
          <w:rFonts w:ascii="Arial" w:hAnsi="Arial" w:cs="Arial"/>
          <w:sz w:val="20"/>
          <w:szCs w:val="20"/>
        </w:rPr>
        <w:t xml:space="preserve">In de PREZIES database worden postoperatieve wondinfecties geregistreerd. Deelnemende ziekenhuizen kunnen daarbij zelf kiezen voor welke operatie wondinfecties worden geregistreerd, dit zijn veelal grotere operaties waarbij wondinfecties de ligduur in een ziekenhuis aanzienlijk verlengen. </w:t>
      </w:r>
      <w:r w:rsidRPr="00A55ED9">
        <w:rPr>
          <w:rFonts w:ascii="Arial" w:hAnsi="Arial" w:cs="Arial"/>
          <w:sz w:val="20"/>
          <w:szCs w:val="20"/>
        </w:rPr>
        <w:lastRenderedPageBreak/>
        <w:t xml:space="preserve">De werkgroep adviseert om de wondinfecties te registreren in het complicatieregistratie om uniformiteit te bevorderen en dubbeltellingen te voorkomen. </w:t>
      </w:r>
    </w:p>
    <w:p w:rsidR="00B06131" w:rsidRPr="00A55ED9" w:rsidRDefault="00B06131" w:rsidP="00B06131">
      <w:pPr>
        <w:jc w:val="both"/>
        <w:rPr>
          <w:rFonts w:ascii="Arial" w:hAnsi="Arial" w:cs="Arial"/>
          <w:b/>
          <w:bCs/>
          <w:iCs/>
          <w:sz w:val="20"/>
          <w:szCs w:val="20"/>
        </w:rPr>
      </w:pPr>
    </w:p>
    <w:p w:rsidR="00B06131" w:rsidRPr="00A55ED9" w:rsidRDefault="00B06131" w:rsidP="00B06131">
      <w:pPr>
        <w:jc w:val="both"/>
        <w:rPr>
          <w:rFonts w:ascii="Arial" w:hAnsi="Arial" w:cs="Arial"/>
          <w:b/>
          <w:bCs/>
          <w:iCs/>
          <w:sz w:val="20"/>
          <w:szCs w:val="20"/>
        </w:rPr>
      </w:pPr>
      <w:r w:rsidRPr="00A55ED9">
        <w:rPr>
          <w:rFonts w:ascii="Arial" w:hAnsi="Arial" w:cs="Arial"/>
          <w:b/>
          <w:bCs/>
          <w:iCs/>
          <w:sz w:val="20"/>
          <w:szCs w:val="20"/>
        </w:rPr>
        <w:t>Referenties</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proofErr w:type="spellStart"/>
      <w:r w:rsidRPr="00A55ED9">
        <w:rPr>
          <w:rFonts w:ascii="Arial" w:hAnsi="Arial" w:cs="Arial"/>
          <w:sz w:val="20"/>
          <w:szCs w:val="20"/>
          <w:lang w:val="en-US"/>
        </w:rPr>
        <w:t>Boeckstyns</w:t>
      </w:r>
      <w:proofErr w:type="spellEnd"/>
      <w:r w:rsidRPr="00A55ED9">
        <w:rPr>
          <w:rFonts w:ascii="Arial" w:hAnsi="Arial" w:cs="Arial"/>
          <w:sz w:val="20"/>
          <w:szCs w:val="20"/>
          <w:lang w:val="en-US"/>
        </w:rPr>
        <w:t xml:space="preserve"> MEH, </w:t>
      </w:r>
      <w:proofErr w:type="spellStart"/>
      <w:r w:rsidRPr="00A55ED9">
        <w:rPr>
          <w:rFonts w:ascii="Arial" w:hAnsi="Arial" w:cs="Arial"/>
          <w:sz w:val="20"/>
          <w:szCs w:val="20"/>
          <w:lang w:val="en-US"/>
        </w:rPr>
        <w:t>Sørensen</w:t>
      </w:r>
      <w:proofErr w:type="spellEnd"/>
      <w:r w:rsidRPr="00A55ED9">
        <w:rPr>
          <w:rFonts w:ascii="Arial" w:hAnsi="Arial" w:cs="Arial"/>
          <w:sz w:val="20"/>
          <w:szCs w:val="20"/>
          <w:lang w:val="en-US"/>
        </w:rPr>
        <w:t xml:space="preserve"> AI. Does endoscopic carpal tunnel release have a higher rate of complications than open carpal tunnel release? J Hand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1999;24B:9-15.</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r w:rsidRPr="00A55ED9">
        <w:rPr>
          <w:rFonts w:ascii="Arial" w:hAnsi="Arial" w:cs="Arial"/>
          <w:sz w:val="20"/>
          <w:szCs w:val="20"/>
          <w:lang w:val="en-US"/>
        </w:rPr>
        <w:t xml:space="preserve">Ferdinand RD, MacLean JG. Endoscopic versus open carpal tunnel release in bilateral carpal tunnel syndrome. A prospective, randomized, blinded assessment. J Bone Joint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Br 2002;84:375-9.</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r w:rsidRPr="00A55ED9">
        <w:rPr>
          <w:rFonts w:ascii="Arial" w:hAnsi="Arial" w:cs="Arial"/>
          <w:sz w:val="20"/>
          <w:szCs w:val="20"/>
        </w:rPr>
        <w:t xml:space="preserve">Gerritsen AAM, </w:t>
      </w:r>
      <w:proofErr w:type="spellStart"/>
      <w:r w:rsidRPr="00A55ED9">
        <w:rPr>
          <w:rFonts w:ascii="Arial" w:hAnsi="Arial" w:cs="Arial"/>
          <w:sz w:val="20"/>
          <w:szCs w:val="20"/>
        </w:rPr>
        <w:t>Uitdehaag</w:t>
      </w:r>
      <w:proofErr w:type="spellEnd"/>
      <w:r w:rsidRPr="00A55ED9">
        <w:rPr>
          <w:rFonts w:ascii="Arial" w:hAnsi="Arial" w:cs="Arial"/>
          <w:sz w:val="20"/>
          <w:szCs w:val="20"/>
        </w:rPr>
        <w:t xml:space="preserve"> BMJ, </w:t>
      </w:r>
      <w:proofErr w:type="spellStart"/>
      <w:r w:rsidRPr="00A55ED9">
        <w:rPr>
          <w:rFonts w:ascii="Arial" w:hAnsi="Arial" w:cs="Arial"/>
          <w:sz w:val="20"/>
          <w:szCs w:val="20"/>
        </w:rPr>
        <w:t>Geldere</w:t>
      </w:r>
      <w:proofErr w:type="spellEnd"/>
      <w:r w:rsidRPr="00A55ED9">
        <w:rPr>
          <w:rFonts w:ascii="Arial" w:hAnsi="Arial" w:cs="Arial"/>
          <w:sz w:val="20"/>
          <w:szCs w:val="20"/>
        </w:rPr>
        <w:t xml:space="preserve"> D van, Scholten RJPM, Vet HCW de, Bouter LM. </w:t>
      </w:r>
      <w:r w:rsidRPr="00A55ED9">
        <w:rPr>
          <w:rFonts w:ascii="Arial" w:hAnsi="Arial" w:cs="Arial"/>
          <w:sz w:val="20"/>
          <w:szCs w:val="20"/>
          <w:lang w:val="en-US"/>
        </w:rPr>
        <w:t xml:space="preserve">Systematic review of randomized clinical trials of surgical treatment for carpal tunnel syndrome. Br J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2001;88:1285-95.</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proofErr w:type="spellStart"/>
      <w:r w:rsidRPr="00A55ED9">
        <w:rPr>
          <w:rFonts w:ascii="Arial" w:hAnsi="Arial" w:cs="Arial"/>
          <w:sz w:val="20"/>
          <w:szCs w:val="20"/>
          <w:lang w:val="en-US"/>
        </w:rPr>
        <w:t>MacDermid</w:t>
      </w:r>
      <w:proofErr w:type="spellEnd"/>
      <w:r w:rsidRPr="00A55ED9">
        <w:rPr>
          <w:rFonts w:ascii="Arial" w:hAnsi="Arial" w:cs="Arial"/>
          <w:sz w:val="20"/>
          <w:szCs w:val="20"/>
          <w:lang w:val="en-US"/>
        </w:rPr>
        <w:t xml:space="preserve"> JC, Richards RS, Roth JH, Ross DC, King GJ. Endoscopic versus open carpal tunnel release: A randomized trial. J Hand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2003;28:475-80.</w:t>
      </w:r>
    </w:p>
    <w:p w:rsidR="00B06131" w:rsidRPr="00A55ED9" w:rsidRDefault="00B06131" w:rsidP="00B06131">
      <w:pPr>
        <w:numPr>
          <w:ilvl w:val="0"/>
          <w:numId w:val="42"/>
        </w:numPr>
        <w:autoSpaceDE w:val="0"/>
        <w:autoSpaceDN w:val="0"/>
        <w:adjustRightInd w:val="0"/>
        <w:jc w:val="both"/>
        <w:rPr>
          <w:rFonts w:ascii="Arial" w:hAnsi="Arial" w:cs="Arial"/>
          <w:sz w:val="20"/>
          <w:szCs w:val="20"/>
        </w:rPr>
      </w:pPr>
      <w:r w:rsidRPr="00A55ED9">
        <w:rPr>
          <w:rFonts w:ascii="Arial" w:hAnsi="Arial" w:cs="Arial"/>
          <w:sz w:val="20"/>
          <w:szCs w:val="20"/>
          <w:lang w:val="en-US"/>
        </w:rPr>
        <w:t xml:space="preserve">Mackenzie DJ, </w:t>
      </w:r>
      <w:proofErr w:type="spellStart"/>
      <w:r w:rsidRPr="00A55ED9">
        <w:rPr>
          <w:rFonts w:ascii="Arial" w:hAnsi="Arial" w:cs="Arial"/>
          <w:sz w:val="20"/>
          <w:szCs w:val="20"/>
          <w:lang w:val="en-US"/>
        </w:rPr>
        <w:t>Hainer</w:t>
      </w:r>
      <w:proofErr w:type="spellEnd"/>
      <w:r w:rsidRPr="00A55ED9">
        <w:rPr>
          <w:rFonts w:ascii="Arial" w:hAnsi="Arial" w:cs="Arial"/>
          <w:sz w:val="20"/>
          <w:szCs w:val="20"/>
          <w:lang w:val="en-US"/>
        </w:rPr>
        <w:t xml:space="preserve"> R, Wheatley MJ. Early recovery after endoscopic vs. short-incision open carpal tunnel release. </w:t>
      </w:r>
      <w:r w:rsidRPr="00A55ED9">
        <w:rPr>
          <w:rFonts w:ascii="Arial" w:hAnsi="Arial" w:cs="Arial"/>
          <w:sz w:val="20"/>
          <w:szCs w:val="20"/>
        </w:rPr>
        <w:t xml:space="preserve">Ann Plast </w:t>
      </w:r>
      <w:proofErr w:type="spellStart"/>
      <w:r w:rsidRPr="00A55ED9">
        <w:rPr>
          <w:rFonts w:ascii="Arial" w:hAnsi="Arial" w:cs="Arial"/>
          <w:sz w:val="20"/>
          <w:szCs w:val="20"/>
        </w:rPr>
        <w:t>Surg</w:t>
      </w:r>
      <w:proofErr w:type="spellEnd"/>
      <w:r w:rsidRPr="00A55ED9">
        <w:rPr>
          <w:rFonts w:ascii="Arial" w:hAnsi="Arial" w:cs="Arial"/>
          <w:sz w:val="20"/>
          <w:szCs w:val="20"/>
        </w:rPr>
        <w:t xml:space="preserve"> 2000;44:601-4.</w:t>
      </w:r>
    </w:p>
    <w:p w:rsidR="00B06131" w:rsidRPr="00A55ED9" w:rsidRDefault="00B06131" w:rsidP="00B06131">
      <w:pPr>
        <w:numPr>
          <w:ilvl w:val="0"/>
          <w:numId w:val="42"/>
        </w:numPr>
        <w:autoSpaceDE w:val="0"/>
        <w:autoSpaceDN w:val="0"/>
        <w:adjustRightInd w:val="0"/>
        <w:jc w:val="both"/>
        <w:rPr>
          <w:rFonts w:ascii="Arial" w:hAnsi="Arial" w:cs="Arial"/>
          <w:sz w:val="20"/>
          <w:szCs w:val="20"/>
        </w:rPr>
      </w:pPr>
      <w:r w:rsidRPr="00A55ED9">
        <w:rPr>
          <w:rFonts w:ascii="Arial" w:hAnsi="Arial" w:cs="Arial"/>
          <w:sz w:val="20"/>
          <w:szCs w:val="20"/>
        </w:rPr>
        <w:t xml:space="preserve">PREZIES landelijk surveillance netwerk ziekenhuisinfecties, </w:t>
      </w:r>
      <w:hyperlink r:id="rId18" w:history="1">
        <w:r w:rsidRPr="00A55ED9">
          <w:rPr>
            <w:rStyle w:val="Hyperlink"/>
            <w:rFonts w:ascii="Arial" w:eastAsiaTheme="majorEastAsia" w:hAnsi="Arial" w:cs="Arial"/>
            <w:color w:val="auto"/>
            <w:sz w:val="20"/>
            <w:szCs w:val="20"/>
          </w:rPr>
          <w:t>www.prezies.nl</w:t>
        </w:r>
      </w:hyperlink>
      <w:r w:rsidRPr="00A55ED9">
        <w:rPr>
          <w:rFonts w:ascii="Arial" w:hAnsi="Arial" w:cs="Arial"/>
          <w:sz w:val="20"/>
          <w:szCs w:val="20"/>
        </w:rPr>
        <w:t>, bekeken op 01-07-2010.</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r w:rsidRPr="00A55ED9">
        <w:rPr>
          <w:rFonts w:ascii="Arial" w:hAnsi="Arial" w:cs="Arial"/>
          <w:sz w:val="20"/>
          <w:szCs w:val="20"/>
        </w:rPr>
        <w:t xml:space="preserve">Scholten RJ, Mink van der Molen A, </w:t>
      </w:r>
      <w:proofErr w:type="spellStart"/>
      <w:r w:rsidRPr="00A55ED9">
        <w:rPr>
          <w:rFonts w:ascii="Arial" w:hAnsi="Arial" w:cs="Arial"/>
          <w:sz w:val="20"/>
          <w:szCs w:val="20"/>
        </w:rPr>
        <w:t>Uitdehaag</w:t>
      </w:r>
      <w:proofErr w:type="spellEnd"/>
      <w:r w:rsidRPr="00A55ED9">
        <w:rPr>
          <w:rFonts w:ascii="Arial" w:hAnsi="Arial" w:cs="Arial"/>
          <w:sz w:val="20"/>
          <w:szCs w:val="20"/>
        </w:rPr>
        <w:t xml:space="preserve"> BM, Bouter LM, De Vet HC. </w:t>
      </w:r>
      <w:r w:rsidRPr="00A55ED9">
        <w:rPr>
          <w:rFonts w:ascii="Arial" w:hAnsi="Arial" w:cs="Arial"/>
          <w:sz w:val="20"/>
          <w:szCs w:val="20"/>
          <w:lang w:val="en-US"/>
        </w:rPr>
        <w:t xml:space="preserve">Surgical treatment options for carpal tunnel syndrome (Cochrane Review). In: The Cochrane Library, 2007, 17 Issue 4, CD003905. </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proofErr w:type="spellStart"/>
      <w:r w:rsidRPr="00A55ED9">
        <w:rPr>
          <w:rFonts w:ascii="Arial" w:hAnsi="Arial" w:cs="Arial"/>
          <w:sz w:val="20"/>
          <w:szCs w:val="20"/>
          <w:lang w:val="en-US"/>
        </w:rPr>
        <w:t>Thoma</w:t>
      </w:r>
      <w:proofErr w:type="spellEnd"/>
      <w:r w:rsidRPr="00A55ED9">
        <w:rPr>
          <w:rFonts w:ascii="Arial" w:hAnsi="Arial" w:cs="Arial"/>
          <w:sz w:val="20"/>
          <w:szCs w:val="20"/>
          <w:lang w:val="en-US"/>
        </w:rPr>
        <w:t xml:space="preserve"> A, </w:t>
      </w:r>
      <w:proofErr w:type="spellStart"/>
      <w:r w:rsidRPr="00A55ED9">
        <w:rPr>
          <w:rFonts w:ascii="Arial" w:hAnsi="Arial" w:cs="Arial"/>
          <w:sz w:val="20"/>
          <w:szCs w:val="20"/>
          <w:lang w:val="en-US"/>
        </w:rPr>
        <w:t>Veltri</w:t>
      </w:r>
      <w:proofErr w:type="spellEnd"/>
      <w:r w:rsidRPr="00A55ED9">
        <w:rPr>
          <w:rFonts w:ascii="Arial" w:hAnsi="Arial" w:cs="Arial"/>
          <w:sz w:val="20"/>
          <w:szCs w:val="20"/>
          <w:lang w:val="en-US"/>
        </w:rPr>
        <w:t xml:space="preserve"> K, Haines T, </w:t>
      </w:r>
      <w:proofErr w:type="spellStart"/>
      <w:r w:rsidRPr="00A55ED9">
        <w:rPr>
          <w:rFonts w:ascii="Arial" w:hAnsi="Arial" w:cs="Arial"/>
          <w:sz w:val="20"/>
          <w:szCs w:val="20"/>
          <w:lang w:val="en-US"/>
        </w:rPr>
        <w:t>Duku</w:t>
      </w:r>
      <w:proofErr w:type="spellEnd"/>
      <w:r w:rsidRPr="00A55ED9">
        <w:rPr>
          <w:rFonts w:ascii="Arial" w:hAnsi="Arial" w:cs="Arial"/>
          <w:sz w:val="20"/>
          <w:szCs w:val="20"/>
          <w:lang w:val="en-US"/>
        </w:rPr>
        <w:t xml:space="preserve"> E A systematic review of reviews comparing the effectiveness of endoscopic and open carpal tunnel decompression. </w:t>
      </w:r>
      <w:proofErr w:type="spellStart"/>
      <w:r w:rsidRPr="00A55ED9">
        <w:rPr>
          <w:rFonts w:ascii="Arial" w:hAnsi="Arial" w:cs="Arial"/>
          <w:sz w:val="20"/>
          <w:szCs w:val="20"/>
          <w:lang w:val="en-US"/>
        </w:rPr>
        <w:t>Plast</w:t>
      </w:r>
      <w:proofErr w:type="spellEnd"/>
      <w:r w:rsidRPr="00A55ED9">
        <w:rPr>
          <w:rFonts w:ascii="Arial" w:hAnsi="Arial" w:cs="Arial"/>
          <w:sz w:val="20"/>
          <w:szCs w:val="20"/>
          <w:lang w:val="en-US"/>
        </w:rPr>
        <w:t xml:space="preserve"> </w:t>
      </w:r>
      <w:proofErr w:type="spellStart"/>
      <w:r w:rsidRPr="00A55ED9">
        <w:rPr>
          <w:rFonts w:ascii="Arial" w:hAnsi="Arial" w:cs="Arial"/>
          <w:sz w:val="20"/>
          <w:szCs w:val="20"/>
          <w:lang w:val="en-US"/>
        </w:rPr>
        <w:t>Reconstr</w:t>
      </w:r>
      <w:proofErr w:type="spellEnd"/>
      <w:r w:rsidRPr="00A55ED9">
        <w:rPr>
          <w:rFonts w:ascii="Arial" w:hAnsi="Arial" w:cs="Arial"/>
          <w:sz w:val="20"/>
          <w:szCs w:val="20"/>
          <w:lang w:val="en-US"/>
        </w:rPr>
        <w:t xml:space="preserve">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2004;113:1184-91.</w:t>
      </w:r>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proofErr w:type="spellStart"/>
      <w:r w:rsidRPr="00A55ED9">
        <w:rPr>
          <w:rFonts w:ascii="Arial" w:hAnsi="Arial" w:cs="Arial"/>
          <w:sz w:val="20"/>
          <w:szCs w:val="20"/>
          <w:lang w:val="de-DE"/>
        </w:rPr>
        <w:t>Trumble</w:t>
      </w:r>
      <w:proofErr w:type="spellEnd"/>
      <w:r w:rsidRPr="00A55ED9">
        <w:rPr>
          <w:rFonts w:ascii="Arial" w:hAnsi="Arial" w:cs="Arial"/>
          <w:sz w:val="20"/>
          <w:szCs w:val="20"/>
          <w:lang w:val="de-DE"/>
        </w:rPr>
        <w:t xml:space="preserve"> TE, </w:t>
      </w:r>
      <w:proofErr w:type="spellStart"/>
      <w:r w:rsidRPr="00A55ED9">
        <w:rPr>
          <w:rFonts w:ascii="Arial" w:hAnsi="Arial" w:cs="Arial"/>
          <w:sz w:val="20"/>
          <w:szCs w:val="20"/>
          <w:lang w:val="de-DE"/>
        </w:rPr>
        <w:t>Diao</w:t>
      </w:r>
      <w:proofErr w:type="spellEnd"/>
      <w:r w:rsidRPr="00A55ED9">
        <w:rPr>
          <w:rFonts w:ascii="Arial" w:hAnsi="Arial" w:cs="Arial"/>
          <w:sz w:val="20"/>
          <w:szCs w:val="20"/>
          <w:lang w:val="de-DE"/>
        </w:rPr>
        <w:t xml:space="preserve"> E, Abrams RA, Gilbert-Anderson MM. </w:t>
      </w:r>
      <w:r w:rsidRPr="00A55ED9">
        <w:rPr>
          <w:rFonts w:ascii="Arial" w:hAnsi="Arial" w:cs="Arial"/>
          <w:sz w:val="20"/>
          <w:szCs w:val="20"/>
          <w:lang w:val="en-US"/>
        </w:rPr>
        <w:t xml:space="preserve">Single-portal endoscopic carpal tunnel release compared with open release: a prospective, randomized trial. J Bone Joint </w:t>
      </w:r>
      <w:proofErr w:type="spellStart"/>
      <w:r w:rsidRPr="00A55ED9">
        <w:rPr>
          <w:rFonts w:ascii="Arial" w:hAnsi="Arial" w:cs="Arial"/>
          <w:sz w:val="20"/>
          <w:szCs w:val="20"/>
          <w:lang w:val="en-US"/>
        </w:rPr>
        <w:t>Surg</w:t>
      </w:r>
      <w:proofErr w:type="spellEnd"/>
      <w:r w:rsidRPr="00A55ED9">
        <w:rPr>
          <w:rFonts w:ascii="Arial" w:hAnsi="Arial" w:cs="Arial"/>
          <w:sz w:val="20"/>
          <w:szCs w:val="20"/>
          <w:lang w:val="en-US"/>
        </w:rPr>
        <w:t xml:space="preserve"> Am 2002;84-A:1107-15.</w:t>
      </w:r>
    </w:p>
    <w:p w:rsidR="00B06131" w:rsidRPr="00A55ED9" w:rsidRDefault="00B06131" w:rsidP="00B06131">
      <w:pPr>
        <w:numPr>
          <w:ilvl w:val="0"/>
          <w:numId w:val="42"/>
        </w:numPr>
        <w:autoSpaceDE w:val="0"/>
        <w:autoSpaceDN w:val="0"/>
        <w:adjustRightInd w:val="0"/>
        <w:jc w:val="both"/>
        <w:rPr>
          <w:rFonts w:ascii="Arial" w:hAnsi="Arial" w:cs="Arial"/>
          <w:sz w:val="20"/>
          <w:szCs w:val="20"/>
        </w:rPr>
      </w:pPr>
      <w:r w:rsidRPr="00A55ED9">
        <w:rPr>
          <w:rFonts w:ascii="Arial" w:hAnsi="Arial" w:cs="Arial"/>
          <w:sz w:val="20"/>
          <w:szCs w:val="20"/>
        </w:rPr>
        <w:t xml:space="preserve">VMS Veiligheidsprogramma 2009. Voorkomen van wondinfecties na een operatie. </w:t>
      </w:r>
      <w:hyperlink r:id="rId19" w:history="1">
        <w:r w:rsidRPr="00A55ED9">
          <w:rPr>
            <w:rStyle w:val="Hyperlink"/>
            <w:rFonts w:ascii="Arial" w:eastAsiaTheme="majorEastAsia" w:hAnsi="Arial" w:cs="Arial"/>
            <w:color w:val="auto"/>
            <w:sz w:val="20"/>
            <w:szCs w:val="20"/>
          </w:rPr>
          <w:t>www.vms.nl</w:t>
        </w:r>
      </w:hyperlink>
      <w:r w:rsidRPr="00A55ED9">
        <w:rPr>
          <w:rFonts w:ascii="Arial" w:hAnsi="Arial" w:cs="Arial"/>
          <w:sz w:val="20"/>
          <w:szCs w:val="20"/>
        </w:rPr>
        <w:t>, bekeken op 01-07-2010.</w:t>
      </w:r>
    </w:p>
    <w:p w:rsidR="00B06131" w:rsidRPr="00A55ED9" w:rsidRDefault="00B06131" w:rsidP="00000649">
      <w:pPr>
        <w:jc w:val="both"/>
        <w:rPr>
          <w:rFonts w:ascii="Arial" w:hAnsi="Arial" w:cs="Arial"/>
          <w:b/>
          <w:sz w:val="20"/>
          <w:szCs w:val="20"/>
        </w:rPr>
      </w:pPr>
    </w:p>
    <w:p w:rsidR="00C8681C" w:rsidRPr="00A55ED9" w:rsidRDefault="00C8681C" w:rsidP="00000649">
      <w:pPr>
        <w:jc w:val="both"/>
        <w:rPr>
          <w:rFonts w:ascii="Arial" w:hAnsi="Arial" w:cs="Arial"/>
          <w:sz w:val="20"/>
          <w:szCs w:val="20"/>
        </w:rPr>
      </w:pPr>
    </w:p>
    <w:p w:rsidR="006902FB" w:rsidRPr="00A55ED9" w:rsidRDefault="00B06131">
      <w:pPr>
        <w:rPr>
          <w:rFonts w:ascii="Arial" w:hAnsi="Arial" w:cs="Arial"/>
          <w:sz w:val="20"/>
          <w:szCs w:val="20"/>
        </w:rPr>
      </w:pPr>
      <w:r w:rsidRPr="00A55ED9">
        <w:rPr>
          <w:rFonts w:ascii="Arial" w:hAnsi="Arial" w:cs="Arial"/>
          <w:b/>
          <w:bCs/>
          <w:sz w:val="20"/>
        </w:rPr>
        <w:t>Informatie voor patiënten</w:t>
      </w:r>
      <w:r w:rsidRPr="00A55ED9">
        <w:rPr>
          <w:rFonts w:ascii="Arial" w:hAnsi="Arial" w:cs="Arial"/>
          <w:sz w:val="20"/>
          <w:szCs w:val="20"/>
        </w:rPr>
        <w:t xml:space="preserve"> </w:t>
      </w:r>
    </w:p>
    <w:p w:rsidR="006902FB" w:rsidRPr="00A55ED9" w:rsidRDefault="006902FB" w:rsidP="006902FB">
      <w:pPr>
        <w:autoSpaceDE w:val="0"/>
        <w:autoSpaceDN w:val="0"/>
        <w:adjustRightInd w:val="0"/>
        <w:rPr>
          <w:rFonts w:ascii="Arial" w:hAnsi="Arial" w:cs="Arial"/>
          <w:iCs/>
          <w:sz w:val="20"/>
          <w:szCs w:val="20"/>
        </w:rPr>
      </w:pPr>
      <w:r w:rsidRPr="00A55ED9">
        <w:rPr>
          <w:rFonts w:ascii="Arial" w:hAnsi="Arial" w:cs="Arial"/>
          <w:iCs/>
          <w:sz w:val="20"/>
          <w:szCs w:val="20"/>
        </w:rPr>
        <w:t>Na de operatie kan de wond ontstoken raken. Dit heet een wondinfectie. Een wondinfectie is niet altijd te voorkomen. De kans op een wondinfectie is kleiner wanneer</w:t>
      </w:r>
      <w:r w:rsidR="00A55ED9">
        <w:rPr>
          <w:rFonts w:ascii="Arial" w:hAnsi="Arial" w:cs="Arial"/>
          <w:iCs/>
          <w:sz w:val="20"/>
          <w:szCs w:val="20"/>
        </w:rPr>
        <w:t xml:space="preserve"> </w:t>
      </w:r>
      <w:r w:rsidRPr="00A55ED9">
        <w:rPr>
          <w:rFonts w:ascii="Arial" w:hAnsi="Arial" w:cs="Arial"/>
          <w:iCs/>
          <w:sz w:val="20"/>
          <w:szCs w:val="20"/>
        </w:rPr>
        <w:t>de artsen hygiënisch werken</w:t>
      </w:r>
      <w:r w:rsidR="00A55ED9">
        <w:rPr>
          <w:rFonts w:ascii="Arial" w:hAnsi="Arial" w:cs="Arial"/>
          <w:iCs/>
          <w:sz w:val="20"/>
          <w:szCs w:val="20"/>
        </w:rPr>
        <w:t>.</w:t>
      </w:r>
      <w:r w:rsidRPr="00A55ED9">
        <w:rPr>
          <w:rFonts w:ascii="Arial" w:hAnsi="Arial" w:cs="Arial"/>
          <w:iCs/>
          <w:sz w:val="20"/>
          <w:szCs w:val="20"/>
        </w:rPr>
        <w:t xml:space="preserve"> </w:t>
      </w:r>
    </w:p>
    <w:p w:rsidR="00B35D0E" w:rsidRPr="00A55ED9" w:rsidRDefault="00B35D0E" w:rsidP="006902FB">
      <w:pPr>
        <w:rPr>
          <w:rFonts w:ascii="Arial" w:hAnsi="Arial" w:cs="Arial"/>
          <w:sz w:val="20"/>
          <w:szCs w:val="20"/>
        </w:rPr>
      </w:pPr>
    </w:p>
    <w:p w:rsidR="00B1625E" w:rsidRDefault="00B1625E">
      <w:pPr>
        <w:rPr>
          <w:rFonts w:ascii="Arial" w:hAnsi="Arial" w:cs="Arial"/>
          <w:sz w:val="20"/>
          <w:szCs w:val="20"/>
        </w:rPr>
      </w:pPr>
      <w:r>
        <w:rPr>
          <w:rFonts w:ascii="Arial" w:hAnsi="Arial" w:cs="Arial"/>
          <w:sz w:val="20"/>
          <w:szCs w:val="20"/>
        </w:rPr>
        <w:br w:type="page"/>
      </w:r>
    </w:p>
    <w:p w:rsidR="00B35D0E" w:rsidRDefault="00B35D0E" w:rsidP="006902FB">
      <w:pPr>
        <w:rPr>
          <w:rFonts w:ascii="Arial" w:hAnsi="Arial" w:cs="Arial"/>
          <w:sz w:val="20"/>
          <w:szCs w:val="20"/>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C8681C" w:rsidRPr="007D0670" w:rsidTr="00D33B69">
        <w:trPr>
          <w:trHeight w:val="20"/>
        </w:trPr>
        <w:tc>
          <w:tcPr>
            <w:tcW w:w="9182" w:type="dxa"/>
            <w:gridSpan w:val="2"/>
            <w:shd w:val="clear" w:color="auto" w:fill="31849B"/>
          </w:tcPr>
          <w:p w:rsidR="00C8681C" w:rsidRPr="00B35D0E" w:rsidRDefault="00C8681C" w:rsidP="007D0670">
            <w:pPr>
              <w:pStyle w:val="Plattetekst"/>
              <w:spacing w:before="120" w:after="120"/>
            </w:pPr>
            <w:r>
              <w:br w:type="page"/>
            </w:r>
            <w:r w:rsidRPr="007D0670">
              <w:rPr>
                <w:b/>
                <w:bCs/>
                <w:color w:val="FFFFFF"/>
              </w:rPr>
              <w:br w:type="page"/>
            </w:r>
            <w:r w:rsidRPr="00E56D23">
              <w:rPr>
                <w:b/>
                <w:bCs/>
                <w:color w:val="FFFFFF"/>
              </w:rPr>
              <w:t>3. Contact operateur</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Relatie tot kwaliteit</w:t>
            </w:r>
          </w:p>
        </w:tc>
        <w:tc>
          <w:tcPr>
            <w:tcW w:w="6872" w:type="dxa"/>
            <w:tcBorders>
              <w:left w:val="nil"/>
            </w:tcBorders>
            <w:shd w:val="clear" w:color="auto" w:fill="F3F3F3"/>
          </w:tcPr>
          <w:p w:rsidR="00C8681C" w:rsidRPr="00E56D23" w:rsidRDefault="00C8681C" w:rsidP="007D0670">
            <w:pPr>
              <w:pStyle w:val="Normaalweb"/>
              <w:spacing w:before="0" w:beforeAutospacing="0" w:after="0" w:afterAutospacing="0"/>
              <w:rPr>
                <w:rFonts w:ascii="Arial" w:hAnsi="Arial" w:cs="Arial"/>
              </w:rPr>
            </w:pPr>
            <w:r w:rsidRPr="00E56D23">
              <w:rPr>
                <w:rFonts w:ascii="Arial" w:hAnsi="Arial" w:cs="Arial"/>
              </w:rPr>
              <w:t>Voor optimale zorg is het nodig dat wordt vastgesteld of na een operatie de klachten zijn verbeterd. Indien dit niet het geval is, heeft de patiënt mogelijk last van complicaties.</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vertAlign w:val="superscript"/>
              </w:rPr>
            </w:pPr>
            <w:r w:rsidRPr="00E56D23">
              <w:rPr>
                <w:b/>
                <w:bCs/>
              </w:rPr>
              <w:t>Operationalisatie</w:t>
            </w:r>
          </w:p>
        </w:tc>
        <w:tc>
          <w:tcPr>
            <w:tcW w:w="6872" w:type="dxa"/>
            <w:tcBorders>
              <w:left w:val="nil"/>
            </w:tcBorders>
            <w:shd w:val="clear" w:color="auto" w:fill="F3F3F3"/>
          </w:tcPr>
          <w:p w:rsidR="00C8681C" w:rsidRPr="00E56D23" w:rsidRDefault="00C8681C" w:rsidP="007D0670">
            <w:pPr>
              <w:pStyle w:val="Normaalweb"/>
              <w:spacing w:before="0" w:beforeAutospacing="0" w:after="0" w:afterAutospacing="0"/>
              <w:rPr>
                <w:rFonts w:ascii="Arial" w:hAnsi="Arial" w:cs="Arial"/>
                <w:color w:val="000000"/>
              </w:rPr>
            </w:pPr>
            <w:r w:rsidRPr="00E56D23">
              <w:rPr>
                <w:rFonts w:ascii="Arial" w:hAnsi="Arial" w:cs="Arial"/>
                <w:color w:val="000000"/>
              </w:rPr>
              <w:t>Percentage patiënten dat binnen 6 weken na een operatieve ingreep als behandeling van het CTS tenminste één contact door of namens de operateur heeft gehad</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iCs/>
              </w:rPr>
            </w:pPr>
            <w:r w:rsidRPr="00E56D23">
              <w:rPr>
                <w:b/>
                <w:bCs/>
                <w:iCs/>
              </w:rPr>
              <w:t>Teller</w:t>
            </w:r>
          </w:p>
        </w:tc>
        <w:tc>
          <w:tcPr>
            <w:tcW w:w="6872" w:type="dxa"/>
            <w:tcBorders>
              <w:left w:val="nil"/>
            </w:tcBorders>
            <w:shd w:val="clear" w:color="auto" w:fill="F3F3F3"/>
          </w:tcPr>
          <w:p w:rsidR="00C8681C" w:rsidRPr="00E56D23" w:rsidRDefault="00C8681C" w:rsidP="007D0670">
            <w:pPr>
              <w:rPr>
                <w:rFonts w:ascii="Arial" w:hAnsi="Arial" w:cs="Arial"/>
                <w:sz w:val="20"/>
                <w:szCs w:val="20"/>
              </w:rPr>
            </w:pPr>
            <w:r w:rsidRPr="00E56D23">
              <w:rPr>
                <w:rFonts w:ascii="Arial" w:hAnsi="Arial" w:cs="Arial"/>
                <w:sz w:val="20"/>
                <w:szCs w:val="20"/>
              </w:rPr>
              <w:t>Aantal patiënten dat binnen 6 weken na een operatieve ingreep als behandeling van het CTS tenminste één contact door of namens de operateur heeft gehad</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Noemer</w:t>
            </w:r>
          </w:p>
        </w:tc>
        <w:tc>
          <w:tcPr>
            <w:tcW w:w="6872" w:type="dxa"/>
            <w:tcBorders>
              <w:left w:val="nil"/>
            </w:tcBorders>
            <w:shd w:val="clear" w:color="auto" w:fill="F3F3F3"/>
          </w:tcPr>
          <w:p w:rsidR="00C8681C" w:rsidRPr="00E56D23" w:rsidRDefault="00C8681C" w:rsidP="007D0670">
            <w:pPr>
              <w:rPr>
                <w:rFonts w:ascii="Arial" w:hAnsi="Arial" w:cs="Arial"/>
                <w:sz w:val="20"/>
                <w:szCs w:val="20"/>
              </w:rPr>
            </w:pPr>
            <w:r w:rsidRPr="00E56D23">
              <w:rPr>
                <w:rFonts w:ascii="Arial" w:hAnsi="Arial" w:cs="Arial"/>
                <w:sz w:val="20"/>
                <w:szCs w:val="20"/>
              </w:rPr>
              <w:t>Aantal patiënten met een operatieve ingreep als behandeling van het CTS</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Definities</w:t>
            </w:r>
          </w:p>
        </w:tc>
        <w:tc>
          <w:tcPr>
            <w:tcW w:w="6872" w:type="dxa"/>
            <w:tcBorders>
              <w:left w:val="nil"/>
            </w:tcBorders>
            <w:shd w:val="clear" w:color="auto" w:fill="F3F3F3"/>
          </w:tcPr>
          <w:p w:rsidR="00C8681C" w:rsidRPr="00E56D23" w:rsidRDefault="00C8681C" w:rsidP="007D0670">
            <w:pPr>
              <w:autoSpaceDE w:val="0"/>
              <w:autoSpaceDN w:val="0"/>
              <w:adjustRightInd w:val="0"/>
              <w:rPr>
                <w:rFonts w:ascii="Arial" w:hAnsi="Arial" w:cs="Arial"/>
                <w:color w:val="000000"/>
                <w:sz w:val="20"/>
                <w:szCs w:val="20"/>
              </w:rPr>
            </w:pPr>
            <w:r w:rsidRPr="00E56D23">
              <w:rPr>
                <w:rFonts w:ascii="Arial" w:hAnsi="Arial" w:cs="Arial"/>
                <w:color w:val="000000"/>
                <w:sz w:val="20"/>
                <w:szCs w:val="20"/>
              </w:rPr>
              <w:t xml:space="preserve">Contact door of namens de operateur: dit kan plaatsvinden in een consult of telefonisch geschieden en het kan uitgevoerd zijn door de specialist, een verpleegkundige of doktersassistent. </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In/ exclusiecriteria</w:t>
            </w:r>
          </w:p>
        </w:tc>
        <w:tc>
          <w:tcPr>
            <w:tcW w:w="6872" w:type="dxa"/>
            <w:tcBorders>
              <w:left w:val="nil"/>
            </w:tcBorders>
            <w:shd w:val="clear" w:color="auto" w:fill="F3F3F3"/>
          </w:tcPr>
          <w:p w:rsidR="00C8681C" w:rsidRPr="00E56D23" w:rsidRDefault="00C8681C" w:rsidP="007D0670">
            <w:pPr>
              <w:rPr>
                <w:rFonts w:ascii="Arial" w:hAnsi="Arial" w:cs="Arial"/>
                <w:iCs/>
                <w:sz w:val="20"/>
                <w:szCs w:val="20"/>
                <w:lang w:val="fr-FR"/>
              </w:rPr>
            </w:pPr>
            <w:r w:rsidRPr="00E56D23">
              <w:rPr>
                <w:rFonts w:ascii="Arial" w:hAnsi="Arial" w:cs="Arial"/>
                <w:iCs/>
                <w:sz w:val="20"/>
                <w:szCs w:val="20"/>
                <w:lang w:val="fr-FR"/>
              </w:rPr>
              <w:t>N.v.t.</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Bron</w:t>
            </w:r>
          </w:p>
        </w:tc>
        <w:tc>
          <w:tcPr>
            <w:tcW w:w="6872" w:type="dxa"/>
            <w:tcBorders>
              <w:left w:val="nil"/>
            </w:tcBorders>
            <w:shd w:val="clear" w:color="auto" w:fill="F3F3F3"/>
          </w:tcPr>
          <w:p w:rsidR="00C8681C" w:rsidRPr="00E56D23" w:rsidRDefault="00C8681C" w:rsidP="007D0670">
            <w:pPr>
              <w:rPr>
                <w:rFonts w:ascii="Arial" w:hAnsi="Arial" w:cs="Arial"/>
                <w:sz w:val="20"/>
                <w:szCs w:val="20"/>
              </w:rPr>
            </w:pPr>
            <w:r w:rsidRPr="00E56D23">
              <w:rPr>
                <w:rFonts w:ascii="Arial" w:hAnsi="Arial" w:cs="Arial"/>
                <w:sz w:val="20"/>
                <w:szCs w:val="20"/>
              </w:rPr>
              <w:t>Afspraken registratie, DBC-registratie en verrichtingenregistratie</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Meetfrequentie</w:t>
            </w:r>
          </w:p>
        </w:tc>
        <w:tc>
          <w:tcPr>
            <w:tcW w:w="6872" w:type="dxa"/>
            <w:tcBorders>
              <w:left w:val="nil"/>
            </w:tcBorders>
            <w:shd w:val="clear" w:color="auto" w:fill="F3F3F3"/>
          </w:tcPr>
          <w:p w:rsidR="00C8681C" w:rsidRPr="00E56D23" w:rsidRDefault="00C8681C" w:rsidP="007D0670">
            <w:pPr>
              <w:rPr>
                <w:rFonts w:ascii="Arial" w:hAnsi="Arial" w:cs="Arial"/>
                <w:sz w:val="20"/>
                <w:szCs w:val="20"/>
              </w:rPr>
            </w:pPr>
            <w:r w:rsidRPr="00E56D23">
              <w:rPr>
                <w:rFonts w:ascii="Arial" w:hAnsi="Arial" w:cs="Arial"/>
                <w:sz w:val="20"/>
                <w:szCs w:val="20"/>
              </w:rPr>
              <w:t>Continu</w:t>
            </w:r>
          </w:p>
        </w:tc>
      </w:tr>
      <w:tr w:rsidR="00C8681C" w:rsidRPr="00E56D23" w:rsidTr="00385105">
        <w:trPr>
          <w:trHeight w:val="20"/>
        </w:trPr>
        <w:tc>
          <w:tcPr>
            <w:tcW w:w="2310" w:type="dxa"/>
            <w:tcBorders>
              <w:right w:val="nil"/>
            </w:tcBorders>
          </w:tcPr>
          <w:p w:rsidR="00C8681C" w:rsidRPr="00E56D23" w:rsidRDefault="00C8681C" w:rsidP="007D0670">
            <w:pPr>
              <w:rPr>
                <w:rFonts w:ascii="Arial" w:hAnsi="Arial" w:cs="Arial"/>
                <w:b/>
                <w:sz w:val="20"/>
                <w:szCs w:val="20"/>
              </w:rPr>
            </w:pPr>
            <w:r w:rsidRPr="00E56D23">
              <w:rPr>
                <w:rFonts w:ascii="Arial" w:hAnsi="Arial" w:cs="Arial"/>
                <w:b/>
                <w:sz w:val="20"/>
                <w:szCs w:val="20"/>
              </w:rPr>
              <w:t>Verslagjaar</w:t>
            </w:r>
          </w:p>
        </w:tc>
        <w:tc>
          <w:tcPr>
            <w:tcW w:w="6872" w:type="dxa"/>
            <w:tcBorders>
              <w:left w:val="nil"/>
            </w:tcBorders>
            <w:shd w:val="clear" w:color="auto" w:fill="F3F3F3"/>
          </w:tcPr>
          <w:p w:rsidR="00C8681C" w:rsidRPr="00E56D23" w:rsidRDefault="00C8681C" w:rsidP="00B06131">
            <w:pPr>
              <w:pStyle w:val="Plattetekst"/>
            </w:pPr>
            <w:r>
              <w:t>01-01-</w:t>
            </w:r>
            <w:r w:rsidR="00B1625E">
              <w:t>2017</w:t>
            </w:r>
            <w:r>
              <w:t xml:space="preserve"> tot en met 31-12-</w:t>
            </w:r>
            <w:r w:rsidR="00B1625E">
              <w:t>2017</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Rapportagefrequentie</w:t>
            </w:r>
          </w:p>
        </w:tc>
        <w:tc>
          <w:tcPr>
            <w:tcW w:w="6872" w:type="dxa"/>
            <w:tcBorders>
              <w:left w:val="nil"/>
            </w:tcBorders>
            <w:shd w:val="clear" w:color="auto" w:fill="F3F3F3"/>
          </w:tcPr>
          <w:p w:rsidR="00C8681C" w:rsidRPr="00E56D23" w:rsidRDefault="00C8681C" w:rsidP="007D0670">
            <w:pPr>
              <w:rPr>
                <w:rFonts w:ascii="Arial" w:hAnsi="Arial" w:cs="Arial"/>
                <w:sz w:val="20"/>
                <w:szCs w:val="20"/>
              </w:rPr>
            </w:pPr>
            <w:r w:rsidRPr="00E56D23">
              <w:rPr>
                <w:rFonts w:ascii="Arial" w:hAnsi="Arial" w:cs="Arial"/>
                <w:sz w:val="20"/>
                <w:szCs w:val="20"/>
              </w:rPr>
              <w:t>1x per verslagjaar</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Type indicator</w:t>
            </w:r>
          </w:p>
        </w:tc>
        <w:tc>
          <w:tcPr>
            <w:tcW w:w="6872" w:type="dxa"/>
            <w:tcBorders>
              <w:left w:val="nil"/>
            </w:tcBorders>
            <w:shd w:val="clear" w:color="auto" w:fill="F3F3F3"/>
          </w:tcPr>
          <w:p w:rsidR="00C8681C" w:rsidRPr="00E56D23" w:rsidRDefault="00C8681C" w:rsidP="007D0670">
            <w:pPr>
              <w:rPr>
                <w:rFonts w:ascii="Arial" w:hAnsi="Arial" w:cs="Arial"/>
                <w:iCs/>
                <w:sz w:val="20"/>
                <w:szCs w:val="20"/>
              </w:rPr>
            </w:pPr>
            <w:r w:rsidRPr="00E56D23">
              <w:rPr>
                <w:rFonts w:ascii="Arial" w:hAnsi="Arial" w:cs="Arial"/>
                <w:sz w:val="20"/>
                <w:szCs w:val="20"/>
              </w:rPr>
              <w:t>Proces</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Meetniveau</w:t>
            </w:r>
          </w:p>
        </w:tc>
        <w:tc>
          <w:tcPr>
            <w:tcW w:w="6872" w:type="dxa"/>
            <w:tcBorders>
              <w:left w:val="nil"/>
            </w:tcBorders>
            <w:shd w:val="clear" w:color="auto" w:fill="F3F3F3"/>
          </w:tcPr>
          <w:p w:rsidR="00C8681C" w:rsidRPr="00E56D23" w:rsidRDefault="00C8681C" w:rsidP="007D0670">
            <w:pPr>
              <w:rPr>
                <w:rFonts w:ascii="Arial" w:hAnsi="Arial" w:cs="Arial"/>
                <w:iCs/>
                <w:sz w:val="20"/>
                <w:szCs w:val="20"/>
              </w:rPr>
            </w:pPr>
            <w:r w:rsidRPr="00E56D23">
              <w:rPr>
                <w:rFonts w:ascii="Arial" w:hAnsi="Arial" w:cs="Arial"/>
                <w:iCs/>
                <w:sz w:val="20"/>
                <w:szCs w:val="20"/>
              </w:rPr>
              <w:t>Patiëntniveau</w:t>
            </w:r>
          </w:p>
        </w:tc>
      </w:tr>
      <w:tr w:rsidR="00C8681C" w:rsidRPr="00E56D23" w:rsidTr="00385105">
        <w:trPr>
          <w:trHeight w:val="20"/>
        </w:trPr>
        <w:tc>
          <w:tcPr>
            <w:tcW w:w="2310" w:type="dxa"/>
            <w:tcBorders>
              <w:right w:val="nil"/>
            </w:tcBorders>
          </w:tcPr>
          <w:p w:rsidR="00C8681C" w:rsidRPr="00E56D23" w:rsidRDefault="00C8681C" w:rsidP="007D0670">
            <w:pPr>
              <w:pStyle w:val="Plattetekst"/>
              <w:rPr>
                <w:b/>
                <w:bCs/>
              </w:rPr>
            </w:pPr>
            <w:r w:rsidRPr="00E56D23">
              <w:rPr>
                <w:b/>
                <w:bCs/>
              </w:rPr>
              <w:t>Kwaliteitsdomein</w:t>
            </w:r>
          </w:p>
        </w:tc>
        <w:tc>
          <w:tcPr>
            <w:tcW w:w="6872" w:type="dxa"/>
            <w:tcBorders>
              <w:left w:val="nil"/>
            </w:tcBorders>
            <w:shd w:val="clear" w:color="auto" w:fill="F3F3F3"/>
          </w:tcPr>
          <w:p w:rsidR="00C8681C" w:rsidRPr="00E56D23" w:rsidRDefault="00C8681C" w:rsidP="007D0670">
            <w:pPr>
              <w:rPr>
                <w:rFonts w:ascii="Arial" w:hAnsi="Arial" w:cs="Arial"/>
                <w:iCs/>
                <w:sz w:val="20"/>
                <w:szCs w:val="20"/>
              </w:rPr>
            </w:pPr>
            <w:r w:rsidRPr="00E56D23">
              <w:rPr>
                <w:rFonts w:ascii="Arial" w:hAnsi="Arial" w:cs="Arial"/>
                <w:iCs/>
                <w:sz w:val="20"/>
                <w:szCs w:val="20"/>
              </w:rPr>
              <w:t xml:space="preserve">Veiligheid, patiëntgerichtheid </w:t>
            </w:r>
          </w:p>
        </w:tc>
      </w:tr>
    </w:tbl>
    <w:p w:rsidR="00C8681C" w:rsidRDefault="00C8681C" w:rsidP="00000649">
      <w:pPr>
        <w:rPr>
          <w:rFonts w:ascii="Arial" w:hAnsi="Arial" w:cs="Arial"/>
          <w:sz w:val="20"/>
          <w:szCs w:val="20"/>
        </w:rPr>
      </w:pPr>
    </w:p>
    <w:p w:rsidR="00C8681C" w:rsidRDefault="00C8681C" w:rsidP="00000649">
      <w:pPr>
        <w:jc w:val="both"/>
        <w:rPr>
          <w:rFonts w:ascii="Arial" w:hAnsi="Arial" w:cs="Arial"/>
          <w:b/>
          <w:sz w:val="20"/>
          <w:szCs w:val="20"/>
        </w:rPr>
      </w:pPr>
    </w:p>
    <w:p w:rsidR="00C8681C" w:rsidRDefault="00C8681C" w:rsidP="00000649">
      <w:pPr>
        <w:jc w:val="both"/>
        <w:rPr>
          <w:rFonts w:ascii="Arial" w:hAnsi="Arial" w:cs="Arial"/>
          <w:b/>
          <w:sz w:val="20"/>
          <w:szCs w:val="20"/>
        </w:rPr>
      </w:pPr>
    </w:p>
    <w:p w:rsidR="00C8681C" w:rsidRPr="00E56D23" w:rsidRDefault="00C8681C" w:rsidP="00000649">
      <w:pPr>
        <w:jc w:val="both"/>
        <w:rPr>
          <w:rFonts w:ascii="Arial" w:hAnsi="Arial" w:cs="Arial"/>
          <w:b/>
          <w:sz w:val="20"/>
          <w:szCs w:val="20"/>
        </w:rPr>
      </w:pPr>
      <w:r w:rsidRPr="00E56D23">
        <w:rPr>
          <w:rFonts w:ascii="Arial" w:hAnsi="Arial" w:cs="Arial"/>
          <w:b/>
          <w:sz w:val="20"/>
          <w:szCs w:val="20"/>
        </w:rPr>
        <w:t>Rekenregels</w:t>
      </w:r>
    </w:p>
    <w:p w:rsidR="00C8681C" w:rsidRPr="00E56D23" w:rsidRDefault="00C8681C" w:rsidP="00000649">
      <w:pPr>
        <w:jc w:val="both"/>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C8681C" w:rsidRPr="007D0670" w:rsidTr="00D33B69">
        <w:tc>
          <w:tcPr>
            <w:tcW w:w="1330"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Indicator 3</w:t>
            </w:r>
          </w:p>
        </w:tc>
        <w:tc>
          <w:tcPr>
            <w:tcW w:w="5680"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 xml:space="preserve">Contact operateur </w:t>
            </w:r>
          </w:p>
        </w:tc>
        <w:tc>
          <w:tcPr>
            <w:tcW w:w="2132" w:type="dxa"/>
            <w:tcBorders>
              <w:top w:val="single" w:sz="4" w:space="0" w:color="auto"/>
            </w:tcBorders>
            <w:shd w:val="clear" w:color="auto" w:fill="31849B"/>
          </w:tcPr>
          <w:p w:rsidR="00C8681C" w:rsidRPr="00E56D23" w:rsidRDefault="00C8681C" w:rsidP="007D0670">
            <w:pPr>
              <w:spacing w:before="60" w:after="60"/>
              <w:rPr>
                <w:rFonts w:ascii="Arial" w:hAnsi="Arial" w:cs="Arial"/>
                <w:b/>
                <w:bCs/>
                <w:color w:val="FFFFFF"/>
                <w:sz w:val="20"/>
                <w:szCs w:val="20"/>
              </w:rPr>
            </w:pPr>
            <w:r w:rsidRPr="00E56D23">
              <w:rPr>
                <w:rFonts w:ascii="Arial" w:hAnsi="Arial" w:cs="Arial"/>
                <w:b/>
                <w:bCs/>
                <w:color w:val="FFFFFF"/>
                <w:sz w:val="20"/>
                <w:szCs w:val="20"/>
              </w:rPr>
              <w:t>Formule</w:t>
            </w:r>
          </w:p>
        </w:tc>
      </w:tr>
      <w:tr w:rsidR="00C8681C" w:rsidRPr="00E56D23" w:rsidTr="00D33B69">
        <w:tc>
          <w:tcPr>
            <w:tcW w:w="1330" w:type="dxa"/>
            <w:tcBorders>
              <w:bottom w:val="nil"/>
            </w:tcBorders>
            <w:shd w:val="clear" w:color="auto" w:fill="FFFFFF"/>
          </w:tcPr>
          <w:p w:rsidR="00C8681C" w:rsidRPr="00E56D23" w:rsidRDefault="00C8681C" w:rsidP="007D0670">
            <w:pPr>
              <w:pStyle w:val="Kop6"/>
            </w:pPr>
            <w:r w:rsidRPr="00E56D23">
              <w:t>Teller</w:t>
            </w:r>
          </w:p>
        </w:tc>
        <w:tc>
          <w:tcPr>
            <w:tcW w:w="5680" w:type="dxa"/>
            <w:tcBorders>
              <w:bottom w:val="nil"/>
            </w:tcBorders>
            <w:shd w:val="clear" w:color="auto" w:fill="F2F2F2"/>
          </w:tcPr>
          <w:p w:rsidR="00C8681C" w:rsidRPr="00E56D23" w:rsidRDefault="00C8681C" w:rsidP="007D0670">
            <w:pPr>
              <w:rPr>
                <w:rFonts w:ascii="Arial" w:hAnsi="Arial" w:cs="Arial"/>
                <w:b/>
                <w:bCs/>
                <w:sz w:val="20"/>
                <w:szCs w:val="20"/>
              </w:rPr>
            </w:pPr>
            <w:r w:rsidRPr="00E56D23">
              <w:rPr>
                <w:rFonts w:ascii="Arial" w:hAnsi="Arial" w:cs="Arial"/>
                <w:sz w:val="20"/>
                <w:szCs w:val="20"/>
              </w:rPr>
              <w:t>Voor de teller wordt uitgegaan van de populatie van de noemer. Selecteer patiënten die binnen 6 weken na afloop van een operatie aan het CTS tenminste één contact door of namens de operateur hebben gehad</w:t>
            </w:r>
          </w:p>
        </w:tc>
        <w:tc>
          <w:tcPr>
            <w:tcW w:w="2132" w:type="dxa"/>
            <w:tcBorders>
              <w:bottom w:val="nil"/>
            </w:tcBorders>
            <w:shd w:val="clear" w:color="auto" w:fill="FFFFFF"/>
          </w:tcPr>
          <w:p w:rsidR="00C8681C" w:rsidRPr="00E56D23" w:rsidRDefault="00C8681C" w:rsidP="002C15A8">
            <w:pPr>
              <w:rPr>
                <w:rFonts w:ascii="Arial" w:hAnsi="Arial" w:cs="Arial"/>
                <w:bCs/>
                <w:sz w:val="20"/>
                <w:szCs w:val="20"/>
              </w:rPr>
            </w:pPr>
            <w:r w:rsidRPr="00E56D23">
              <w:rPr>
                <w:rFonts w:ascii="Arial" w:hAnsi="Arial" w:cs="Arial"/>
                <w:sz w:val="20"/>
                <w:szCs w:val="20"/>
              </w:rPr>
              <w:t># patiënten noemer waarvoor CTS8 geldt en waarvoor geldt CTS1</w:t>
            </w:r>
            <w:r>
              <w:rPr>
                <w:rFonts w:ascii="Arial" w:hAnsi="Arial" w:cs="Arial"/>
                <w:sz w:val="20"/>
                <w:szCs w:val="20"/>
              </w:rPr>
              <w:t>3 ≥ 1 dag en</w:t>
            </w:r>
            <w:r w:rsidRPr="00E56D23">
              <w:rPr>
                <w:rFonts w:ascii="Arial" w:hAnsi="Arial" w:cs="Arial"/>
                <w:sz w:val="20"/>
                <w:szCs w:val="20"/>
              </w:rPr>
              <w:t xml:space="preserve"> &lt;6 weken</w:t>
            </w:r>
          </w:p>
        </w:tc>
      </w:tr>
      <w:tr w:rsidR="00C8681C" w:rsidRPr="00E56D23" w:rsidTr="00D33B69">
        <w:tc>
          <w:tcPr>
            <w:tcW w:w="1330" w:type="dxa"/>
            <w:tcBorders>
              <w:top w:val="nil"/>
              <w:bottom w:val="single" w:sz="4" w:space="0" w:color="auto"/>
            </w:tcBorders>
            <w:shd w:val="clear" w:color="auto" w:fill="FFFFFF"/>
          </w:tcPr>
          <w:p w:rsidR="00C8681C" w:rsidRPr="00E56D23" w:rsidRDefault="00C8681C" w:rsidP="007D0670">
            <w:pPr>
              <w:rPr>
                <w:rFonts w:ascii="Arial" w:hAnsi="Arial" w:cs="Arial"/>
                <w:b/>
                <w:bCs/>
                <w:sz w:val="20"/>
                <w:szCs w:val="20"/>
              </w:rPr>
            </w:pPr>
            <w:r w:rsidRPr="00E56D23">
              <w:rPr>
                <w:rFonts w:ascii="Arial" w:hAnsi="Arial" w:cs="Arial"/>
                <w:b/>
                <w:bCs/>
                <w:sz w:val="20"/>
                <w:szCs w:val="20"/>
              </w:rPr>
              <w:t>Noemer</w:t>
            </w:r>
          </w:p>
        </w:tc>
        <w:tc>
          <w:tcPr>
            <w:tcW w:w="5680" w:type="dxa"/>
            <w:tcBorders>
              <w:top w:val="nil"/>
              <w:bottom w:val="single" w:sz="4" w:space="0" w:color="auto"/>
            </w:tcBorders>
            <w:shd w:val="clear" w:color="auto" w:fill="F2F2F2"/>
          </w:tcPr>
          <w:p w:rsidR="00C8681C" w:rsidRDefault="00C8681C" w:rsidP="007D0670">
            <w:pPr>
              <w:pStyle w:val="Plattetekst"/>
            </w:pPr>
            <w:r w:rsidRPr="00E56D23">
              <w:t>Selecteer alle patiënten met een operatieve ingreep als behandeling van het CTS.</w:t>
            </w:r>
          </w:p>
          <w:p w:rsidR="00C8681C" w:rsidRDefault="00C8681C" w:rsidP="002C15A8">
            <w:pPr>
              <w:pStyle w:val="Plattetekst"/>
              <w:jc w:val="both"/>
            </w:pPr>
          </w:p>
          <w:p w:rsidR="00C8681C" w:rsidRPr="00E56D23" w:rsidRDefault="00C8681C" w:rsidP="002C15A8">
            <w:pPr>
              <w:pStyle w:val="Plattetekst"/>
              <w:rPr>
                <w:b/>
                <w:bCs/>
              </w:rPr>
            </w:pPr>
            <w:r w:rsidRPr="002C15A8">
              <w:rPr>
                <w:i/>
              </w:rPr>
              <w:t xml:space="preserve">Deze noemer is de basis voor de noemer van indicator 1 en dezelfde als de noemer van indicator </w:t>
            </w:r>
            <w:r>
              <w:rPr>
                <w:i/>
              </w:rPr>
              <w:t>2</w:t>
            </w:r>
          </w:p>
        </w:tc>
        <w:tc>
          <w:tcPr>
            <w:tcW w:w="2132" w:type="dxa"/>
            <w:tcBorders>
              <w:top w:val="nil"/>
              <w:bottom w:val="single" w:sz="4" w:space="0" w:color="auto"/>
            </w:tcBorders>
            <w:shd w:val="clear" w:color="auto" w:fill="FFFFFF"/>
          </w:tcPr>
          <w:p w:rsidR="00C8681C" w:rsidRPr="00E56D23" w:rsidRDefault="00C8681C" w:rsidP="007D0670">
            <w:pPr>
              <w:rPr>
                <w:rFonts w:ascii="Arial" w:hAnsi="Arial" w:cs="Arial"/>
                <w:bCs/>
                <w:sz w:val="20"/>
                <w:szCs w:val="20"/>
              </w:rPr>
            </w:pPr>
            <w:r w:rsidRPr="00E56D23">
              <w:rPr>
                <w:rFonts w:ascii="Arial" w:hAnsi="Arial" w:cs="Arial"/>
                <w:bCs/>
                <w:sz w:val="20"/>
                <w:szCs w:val="20"/>
              </w:rPr>
              <w:t># patiënten waarvoor CTS1 en CTS2 gelden</w:t>
            </w:r>
          </w:p>
        </w:tc>
      </w:tr>
    </w:tbl>
    <w:p w:rsidR="00C8681C" w:rsidRPr="00E56D23" w:rsidRDefault="00C8681C" w:rsidP="00000649">
      <w:pPr>
        <w:jc w:val="both"/>
        <w:rPr>
          <w:rFonts w:ascii="Arial" w:hAnsi="Arial" w:cs="Arial"/>
          <w:b/>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Achtergrond en variatie in kwaliteit van zorg</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Patiënten gaan in de regel snel na een operatie aan een CTS weer naar huis. Het is mogelijk dat hechtingen door huisarts verwijderd worden en er geen contact meer is met de patiënt. Dit is bijvoorbeeld mogelijk als de patiënt ver van het ziekenhuis af woont. Het is echter wel belangrijk dat wordt nagegaan of na een operatie de klachten zijn verbeterd. Indien dit niet het geval is, heeft de patiënt mogelijk last van complicaties. </w:t>
      </w:r>
    </w:p>
    <w:p w:rsidR="00B06131" w:rsidRPr="00A55ED9" w:rsidRDefault="00B06131" w:rsidP="00B06131">
      <w:pPr>
        <w:jc w:val="both"/>
        <w:rPr>
          <w:rFonts w:ascii="Arial" w:hAnsi="Arial" w:cs="Arial"/>
          <w:sz w:val="20"/>
          <w:szCs w:val="20"/>
        </w:rPr>
      </w:pPr>
      <w:r w:rsidRPr="00A55ED9">
        <w:rPr>
          <w:rFonts w:ascii="Arial" w:hAnsi="Arial" w:cs="Arial"/>
          <w:sz w:val="20"/>
          <w:szCs w:val="20"/>
        </w:rPr>
        <w:t>Het is ook mogelijk dat onvoldoende klieving van het ligament heeft plaatsgevonden. Indien dit niet wordt nagegaan, gaat men er soms ten onrechte vanuit dat de patiënt een recidief heeft (</w:t>
      </w:r>
      <w:proofErr w:type="spellStart"/>
      <w:r w:rsidRPr="00A55ED9">
        <w:rPr>
          <w:rFonts w:ascii="Arial" w:hAnsi="Arial" w:cs="Arial"/>
          <w:sz w:val="20"/>
          <w:szCs w:val="20"/>
        </w:rPr>
        <w:t>Rosenbaum</w:t>
      </w:r>
      <w:proofErr w:type="spellEnd"/>
      <w:r w:rsidRPr="00A55ED9">
        <w:rPr>
          <w:rFonts w:ascii="Arial" w:hAnsi="Arial" w:cs="Arial"/>
          <w:sz w:val="20"/>
          <w:szCs w:val="20"/>
        </w:rPr>
        <w:t xml:space="preserve">, 2002). </w:t>
      </w:r>
    </w:p>
    <w:p w:rsidR="00B06131" w:rsidRPr="00A55ED9" w:rsidRDefault="00B06131" w:rsidP="00B06131">
      <w:pPr>
        <w:jc w:val="both"/>
        <w:rPr>
          <w:rFonts w:ascii="Arial" w:hAnsi="Arial" w:cs="Arial"/>
          <w:sz w:val="20"/>
          <w:szCs w:val="20"/>
        </w:rPr>
      </w:pPr>
      <w:r w:rsidRPr="00A55ED9">
        <w:rPr>
          <w:rFonts w:ascii="Arial" w:hAnsi="Arial" w:cs="Arial"/>
          <w:sz w:val="20"/>
          <w:szCs w:val="20"/>
        </w:rPr>
        <w:t>Tijdens dit consult dient gevraagd te worden naar het effect van de operatie op de klachten van voor de operatie. Dit blijkt een groot gedeelte van eventuele complicaties te ondervangen. Het contact kan ook telefonisch geschieden of door een verpleegkundige of doktersassistente worden uitgevoerd.</w:t>
      </w:r>
    </w:p>
    <w:p w:rsidR="00B06131" w:rsidRPr="00A55ED9" w:rsidRDefault="00B06131" w:rsidP="00B06131">
      <w:pPr>
        <w:jc w:val="both"/>
        <w:rPr>
          <w:rFonts w:ascii="Arial" w:hAnsi="Arial" w:cs="Arial"/>
          <w:b/>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Mogelijkheden tot verbetering</w:t>
      </w:r>
    </w:p>
    <w:p w:rsidR="00B06131" w:rsidRPr="00A55ED9" w:rsidRDefault="00B06131" w:rsidP="00B06131">
      <w:pPr>
        <w:jc w:val="both"/>
        <w:rPr>
          <w:rFonts w:ascii="Arial" w:hAnsi="Arial" w:cs="Arial"/>
          <w:sz w:val="20"/>
          <w:szCs w:val="20"/>
        </w:rPr>
      </w:pPr>
      <w:r w:rsidRPr="00A55ED9">
        <w:rPr>
          <w:rFonts w:ascii="Arial" w:hAnsi="Arial" w:cs="Arial"/>
          <w:sz w:val="20"/>
          <w:szCs w:val="20"/>
        </w:rPr>
        <w:t>De werkgroep is van mening dat lang niet alle geopereerde patiënten na afloop van de operatie nog contact door of namens de operateur hebben. Er lijkt dus voldoende ruimte voor verbetering.</w:t>
      </w:r>
    </w:p>
    <w:p w:rsidR="00B06131" w:rsidRPr="00A55ED9" w:rsidRDefault="00B06131" w:rsidP="00B06131">
      <w:pPr>
        <w:jc w:val="both"/>
        <w:rPr>
          <w:rFonts w:ascii="Arial" w:hAnsi="Arial" w:cs="Arial"/>
          <w:sz w:val="20"/>
          <w:szCs w:val="20"/>
        </w:rPr>
      </w:pPr>
    </w:p>
    <w:p w:rsidR="00B35D0E" w:rsidRPr="00A55ED9" w:rsidRDefault="00B35D0E" w:rsidP="00B06131">
      <w:pPr>
        <w:rPr>
          <w:rFonts w:ascii="Arial" w:hAnsi="Arial" w:cs="Arial"/>
          <w:b/>
          <w:sz w:val="20"/>
          <w:szCs w:val="20"/>
        </w:rPr>
      </w:pPr>
    </w:p>
    <w:p w:rsidR="00B35D0E" w:rsidRPr="00A55ED9" w:rsidRDefault="00B35D0E" w:rsidP="00B35D0E">
      <w:pPr>
        <w:jc w:val="both"/>
        <w:rPr>
          <w:rFonts w:ascii="Arial" w:hAnsi="Arial" w:cs="Arial"/>
          <w:sz w:val="20"/>
          <w:szCs w:val="20"/>
        </w:rPr>
      </w:pPr>
    </w:p>
    <w:p w:rsidR="00B06131" w:rsidRPr="00A55ED9" w:rsidRDefault="00B06131" w:rsidP="00B06131">
      <w:pPr>
        <w:rPr>
          <w:rFonts w:ascii="Arial" w:hAnsi="Arial" w:cs="Arial"/>
          <w:b/>
          <w:sz w:val="20"/>
          <w:szCs w:val="20"/>
        </w:rPr>
      </w:pPr>
      <w:r w:rsidRPr="00A55ED9">
        <w:rPr>
          <w:rFonts w:ascii="Arial" w:hAnsi="Arial" w:cs="Arial"/>
          <w:b/>
          <w:sz w:val="20"/>
          <w:szCs w:val="20"/>
        </w:rPr>
        <w:t>Beperkingen bij gebruik en interpretatie</w:t>
      </w:r>
    </w:p>
    <w:p w:rsidR="00B06131" w:rsidRPr="00A55ED9" w:rsidRDefault="00B06131" w:rsidP="00B06131">
      <w:pPr>
        <w:jc w:val="both"/>
        <w:rPr>
          <w:rFonts w:ascii="Arial" w:hAnsi="Arial" w:cs="Arial"/>
          <w:b/>
          <w:sz w:val="20"/>
          <w:szCs w:val="20"/>
        </w:rPr>
      </w:pPr>
      <w:r w:rsidRPr="00A55ED9">
        <w:rPr>
          <w:rFonts w:ascii="Arial" w:hAnsi="Arial" w:cs="Arial"/>
          <w:sz w:val="20"/>
          <w:szCs w:val="20"/>
        </w:rPr>
        <w:t>Beperkingen bij gebruik en interpretatie zijn niet van toepassing.</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Inhoudsvaliditeit</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De werkgroep is van mening dat de indicator betrekking heeft op een belangrijk aspect van de kwaliteit van zorg. De bewijskracht voor deze indicator is D, dat wil zeggen dat de werkgroep indicatorontwikkeling hierover consensus heeft bereikt. </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Statistisch betrouwbaar onderscheiden</w:t>
      </w:r>
    </w:p>
    <w:p w:rsidR="00B06131" w:rsidRPr="00A55ED9" w:rsidRDefault="00B06131" w:rsidP="00B06131">
      <w:pPr>
        <w:jc w:val="both"/>
        <w:rPr>
          <w:rFonts w:ascii="Arial" w:hAnsi="Arial" w:cs="Arial"/>
          <w:sz w:val="20"/>
          <w:szCs w:val="20"/>
        </w:rPr>
      </w:pPr>
      <w:r w:rsidRPr="00A55ED9">
        <w:rPr>
          <w:rFonts w:ascii="Arial" w:hAnsi="Arial" w:cs="Arial"/>
          <w:sz w:val="20"/>
          <w:szCs w:val="20"/>
        </w:rPr>
        <w:t>Aangezien er voldoende variatie in de praktijk lijkt te bestaan, verwacht de werkgroep dat de indicator voldoende tussen ziekenhuizen discrimineert en verbeteringen in kwaliteit van zorg zal registreren.</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Vergelijkbaarheid</w:t>
      </w:r>
    </w:p>
    <w:p w:rsidR="00B06131" w:rsidRPr="00A55ED9" w:rsidRDefault="00B06131" w:rsidP="00B06131">
      <w:pPr>
        <w:jc w:val="both"/>
        <w:rPr>
          <w:rFonts w:ascii="Arial" w:hAnsi="Arial" w:cs="Arial"/>
          <w:sz w:val="20"/>
          <w:szCs w:val="20"/>
        </w:rPr>
      </w:pPr>
      <w:r w:rsidRPr="00A55ED9">
        <w:rPr>
          <w:rFonts w:ascii="Arial" w:hAnsi="Arial" w:cs="Arial"/>
          <w:sz w:val="20"/>
          <w:szCs w:val="20"/>
        </w:rPr>
        <w:t>Bij deze indicator spelen bias en case-mix geen rol.</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sz w:val="20"/>
          <w:szCs w:val="20"/>
        </w:rPr>
      </w:pPr>
      <w:r w:rsidRPr="00A55ED9">
        <w:rPr>
          <w:rFonts w:ascii="Arial" w:hAnsi="Arial" w:cs="Arial"/>
          <w:b/>
          <w:sz w:val="20"/>
          <w:szCs w:val="20"/>
        </w:rPr>
        <w:t>Registratiebetrouwbaarheid</w:t>
      </w:r>
    </w:p>
    <w:p w:rsidR="00B06131" w:rsidRPr="00A55ED9" w:rsidRDefault="00B06131" w:rsidP="00B06131">
      <w:pPr>
        <w:jc w:val="both"/>
        <w:rPr>
          <w:rFonts w:ascii="Arial" w:hAnsi="Arial" w:cs="Arial"/>
          <w:sz w:val="20"/>
          <w:szCs w:val="20"/>
        </w:rPr>
      </w:pPr>
      <w:r w:rsidRPr="00A55ED9">
        <w:rPr>
          <w:rFonts w:ascii="Arial" w:hAnsi="Arial" w:cs="Arial"/>
          <w:sz w:val="20"/>
          <w:szCs w:val="20"/>
        </w:rPr>
        <w:t>De werkgroep verwacht dat deze indicator op betrouwbare wijze is te meten en onder gelijkblijvende omstandigheden (min of meer) hetzelfde resultaat oplevert. Maar de verantwoordelijkheid voor de registratiebetrouwbaarheid ligt bij de aanleverende ziekenhuizen zelf.</w:t>
      </w:r>
    </w:p>
    <w:p w:rsidR="00B06131" w:rsidRPr="00A55ED9" w:rsidRDefault="00B06131" w:rsidP="00B06131">
      <w:pPr>
        <w:jc w:val="both"/>
        <w:rPr>
          <w:rFonts w:ascii="Arial" w:hAnsi="Arial" w:cs="Arial"/>
          <w:sz w:val="20"/>
          <w:szCs w:val="20"/>
        </w:rPr>
      </w:pPr>
      <w:r w:rsidRPr="00A55ED9">
        <w:rPr>
          <w:rFonts w:ascii="Arial" w:hAnsi="Arial" w:cs="Arial"/>
          <w:sz w:val="20"/>
          <w:szCs w:val="20"/>
        </w:rPr>
        <w:t xml:space="preserve">De gegevens die nodig zijn voor deze indicator worden op </w:t>
      </w:r>
      <w:proofErr w:type="spellStart"/>
      <w:r w:rsidRPr="00A55ED9">
        <w:rPr>
          <w:rFonts w:ascii="Arial" w:hAnsi="Arial" w:cs="Arial"/>
          <w:sz w:val="20"/>
          <w:szCs w:val="20"/>
        </w:rPr>
        <w:t>patiëntenniveau</w:t>
      </w:r>
      <w:proofErr w:type="spellEnd"/>
      <w:r w:rsidRPr="00A55ED9">
        <w:rPr>
          <w:rFonts w:ascii="Arial" w:hAnsi="Arial" w:cs="Arial"/>
          <w:sz w:val="20"/>
          <w:szCs w:val="20"/>
        </w:rPr>
        <w:t xml:space="preserve"> verzameld uit de afsprakenregistratie. De registreerbaarheid is matig aangezien niet elk contact digitaal wordt geregistreerd.</w:t>
      </w:r>
    </w:p>
    <w:p w:rsidR="00B06131" w:rsidRPr="00A55ED9" w:rsidRDefault="00B06131" w:rsidP="00B06131">
      <w:pPr>
        <w:jc w:val="both"/>
        <w:rPr>
          <w:rFonts w:ascii="Arial" w:hAnsi="Arial" w:cs="Arial"/>
          <w:sz w:val="20"/>
          <w:szCs w:val="20"/>
        </w:rPr>
      </w:pPr>
    </w:p>
    <w:p w:rsidR="00B06131" w:rsidRPr="00A55ED9" w:rsidRDefault="00B06131" w:rsidP="00B06131">
      <w:pPr>
        <w:jc w:val="both"/>
        <w:rPr>
          <w:rFonts w:ascii="Arial" w:hAnsi="Arial" w:cs="Arial"/>
          <w:b/>
          <w:bCs/>
          <w:iCs/>
          <w:sz w:val="20"/>
          <w:szCs w:val="20"/>
          <w:lang w:val="en-US"/>
        </w:rPr>
      </w:pPr>
      <w:proofErr w:type="spellStart"/>
      <w:r w:rsidRPr="00A55ED9">
        <w:rPr>
          <w:rFonts w:ascii="Arial" w:hAnsi="Arial" w:cs="Arial"/>
          <w:b/>
          <w:bCs/>
          <w:iCs/>
          <w:sz w:val="20"/>
          <w:szCs w:val="20"/>
          <w:lang w:val="en-US"/>
        </w:rPr>
        <w:t>Referenties</w:t>
      </w:r>
      <w:proofErr w:type="spellEnd"/>
    </w:p>
    <w:p w:rsidR="00B06131" w:rsidRPr="00A55ED9" w:rsidRDefault="00B06131" w:rsidP="00B06131">
      <w:pPr>
        <w:numPr>
          <w:ilvl w:val="0"/>
          <w:numId w:val="42"/>
        </w:numPr>
        <w:autoSpaceDE w:val="0"/>
        <w:autoSpaceDN w:val="0"/>
        <w:adjustRightInd w:val="0"/>
        <w:jc w:val="both"/>
        <w:rPr>
          <w:rFonts w:ascii="Arial" w:hAnsi="Arial" w:cs="Arial"/>
          <w:sz w:val="20"/>
          <w:szCs w:val="20"/>
          <w:lang w:val="en-US"/>
        </w:rPr>
      </w:pPr>
      <w:r w:rsidRPr="00A55ED9">
        <w:rPr>
          <w:rFonts w:ascii="Arial" w:hAnsi="Arial" w:cs="Arial"/>
          <w:sz w:val="20"/>
          <w:szCs w:val="20"/>
          <w:lang w:val="en-US"/>
        </w:rPr>
        <w:t>Rosenbaum RB, Ochoa JL. 2nd ed. Carpal tunnel syndrome and other disorders of the median nerve. Amsterdam, 2002: Butterworth-Heinemann.</w:t>
      </w:r>
    </w:p>
    <w:p w:rsidR="00B06131" w:rsidRPr="00A55ED9" w:rsidRDefault="00B06131" w:rsidP="00B06131">
      <w:pPr>
        <w:autoSpaceDE w:val="0"/>
        <w:autoSpaceDN w:val="0"/>
        <w:adjustRightInd w:val="0"/>
        <w:jc w:val="both"/>
        <w:rPr>
          <w:rFonts w:ascii="Arial" w:hAnsi="Arial" w:cs="Arial"/>
          <w:sz w:val="20"/>
          <w:szCs w:val="20"/>
          <w:lang w:val="en-US"/>
        </w:rPr>
      </w:pPr>
    </w:p>
    <w:p w:rsidR="00B35D0E" w:rsidRPr="00A55ED9" w:rsidRDefault="00B35D0E" w:rsidP="00B35D0E">
      <w:pPr>
        <w:rPr>
          <w:rFonts w:ascii="Arial" w:hAnsi="Arial" w:cs="Arial"/>
          <w:b/>
          <w:sz w:val="20"/>
          <w:szCs w:val="20"/>
        </w:rPr>
      </w:pPr>
      <w:r w:rsidRPr="00A55ED9">
        <w:rPr>
          <w:rFonts w:ascii="Arial" w:hAnsi="Arial" w:cs="Arial"/>
          <w:b/>
          <w:sz w:val="20"/>
          <w:szCs w:val="20"/>
        </w:rPr>
        <w:t>Informatie voor patiënten</w:t>
      </w:r>
    </w:p>
    <w:p w:rsidR="00B35D0E" w:rsidRPr="00A55ED9" w:rsidRDefault="00B35D0E" w:rsidP="00B35D0E">
      <w:pPr>
        <w:jc w:val="both"/>
        <w:rPr>
          <w:rFonts w:ascii="Arial" w:hAnsi="Arial" w:cs="Arial"/>
          <w:sz w:val="20"/>
          <w:szCs w:val="20"/>
        </w:rPr>
      </w:pPr>
      <w:r w:rsidRPr="00A55ED9">
        <w:rPr>
          <w:rFonts w:ascii="Arial" w:hAnsi="Arial" w:cs="Arial"/>
          <w:sz w:val="20"/>
          <w:szCs w:val="20"/>
        </w:rPr>
        <w:t>Het is belangrijk dat patiënten binnen 6 weken na de operatie nog een keer contact hebben met de arts</w:t>
      </w:r>
      <w:r w:rsidR="0089535D" w:rsidRPr="00A55ED9">
        <w:rPr>
          <w:rFonts w:ascii="Arial" w:hAnsi="Arial" w:cs="Arial"/>
          <w:sz w:val="20"/>
          <w:szCs w:val="20"/>
        </w:rPr>
        <w:t xml:space="preserve">, </w:t>
      </w:r>
      <w:r w:rsidRPr="00A55ED9">
        <w:rPr>
          <w:rFonts w:ascii="Arial" w:hAnsi="Arial" w:cs="Arial"/>
          <w:sz w:val="20"/>
          <w:szCs w:val="20"/>
        </w:rPr>
        <w:t>verpleegkundige</w:t>
      </w:r>
      <w:r w:rsidR="0089535D" w:rsidRPr="00A55ED9">
        <w:rPr>
          <w:rFonts w:ascii="Arial" w:hAnsi="Arial" w:cs="Arial"/>
          <w:sz w:val="20"/>
          <w:szCs w:val="20"/>
        </w:rPr>
        <w:t xml:space="preserve"> of handtherapeut</w:t>
      </w:r>
      <w:r w:rsidRPr="00A55ED9">
        <w:rPr>
          <w:rFonts w:ascii="Arial" w:hAnsi="Arial" w:cs="Arial"/>
          <w:sz w:val="20"/>
          <w:szCs w:val="20"/>
        </w:rPr>
        <w:t>. Dit kan tijdens een controle in het ziekenhuis of soms ook telefonisch. Het is belangrijk dat er contact is met de patiënt na de operatie, om te weten of:</w:t>
      </w:r>
    </w:p>
    <w:p w:rsidR="00B35D0E" w:rsidRPr="00A55ED9" w:rsidRDefault="00B35D0E" w:rsidP="00B35D0E">
      <w:pPr>
        <w:jc w:val="both"/>
        <w:rPr>
          <w:rFonts w:ascii="Arial" w:hAnsi="Arial" w:cs="Arial"/>
          <w:sz w:val="20"/>
          <w:szCs w:val="20"/>
        </w:rPr>
      </w:pPr>
      <w:r w:rsidRPr="00A55ED9">
        <w:rPr>
          <w:rFonts w:ascii="Arial" w:hAnsi="Arial" w:cs="Arial"/>
          <w:sz w:val="20"/>
          <w:szCs w:val="20"/>
        </w:rPr>
        <w:t xml:space="preserve">- de klachten verbeterd zijn </w:t>
      </w:r>
    </w:p>
    <w:p w:rsidR="00B35D0E" w:rsidRPr="00A55ED9" w:rsidRDefault="00B35D0E" w:rsidP="00B35D0E">
      <w:pPr>
        <w:jc w:val="both"/>
        <w:rPr>
          <w:rFonts w:ascii="Arial" w:hAnsi="Arial" w:cs="Arial"/>
          <w:sz w:val="20"/>
          <w:szCs w:val="20"/>
        </w:rPr>
      </w:pPr>
      <w:r w:rsidRPr="00A55ED9">
        <w:rPr>
          <w:rFonts w:ascii="Arial" w:hAnsi="Arial" w:cs="Arial"/>
          <w:sz w:val="20"/>
          <w:szCs w:val="20"/>
        </w:rPr>
        <w:t xml:space="preserve">- de patiënt last heeft van complicaties. </w:t>
      </w:r>
    </w:p>
    <w:p w:rsidR="00C8681C" w:rsidRDefault="00C8681C">
      <w:pPr>
        <w:rPr>
          <w:rFonts w:ascii="Arial" w:hAnsi="Arial" w:cs="Arial"/>
          <w:b/>
          <w:bCs/>
          <w:color w:val="FFFFFF"/>
          <w:sz w:val="20"/>
          <w:szCs w:val="20"/>
        </w:rPr>
      </w:pPr>
    </w:p>
    <w:p w:rsidR="00E93552" w:rsidRDefault="00E93552" w:rsidP="00E93552">
      <w:pPr>
        <w:rPr>
          <w:rFonts w:ascii="Arial" w:hAnsi="Arial" w:cs="Arial"/>
          <w:b/>
          <w:bCs/>
          <w:color w:val="FF0000"/>
          <w:sz w:val="20"/>
        </w:rPr>
      </w:pPr>
    </w:p>
    <w:p w:rsidR="00E93552" w:rsidRDefault="00E93552" w:rsidP="00E93552">
      <w:pPr>
        <w:rPr>
          <w:rFonts w:ascii="Arial" w:hAnsi="Arial" w:cs="Arial"/>
          <w:bCs/>
          <w:color w:val="FF0000"/>
          <w:sz w:val="20"/>
          <w:szCs w:val="20"/>
        </w:rPr>
      </w:pPr>
    </w:p>
    <w:p w:rsidR="00A55ED9" w:rsidRDefault="00A55ED9" w:rsidP="007329F3">
      <w:pPr>
        <w:jc w:val="both"/>
        <w:rPr>
          <w:rFonts w:ascii="Arial" w:hAnsi="Arial" w:cs="Arial"/>
          <w:b/>
          <w:sz w:val="20"/>
          <w:szCs w:val="20"/>
        </w:rPr>
      </w:pPr>
      <w:r>
        <w:rPr>
          <w:rFonts w:ascii="Arial" w:hAnsi="Arial" w:cs="Arial"/>
          <w:b/>
          <w:sz w:val="20"/>
          <w:szCs w:val="20"/>
        </w:rPr>
        <w:br w:type="page"/>
      </w:r>
    </w:p>
    <w:p w:rsidR="00C8681C" w:rsidRPr="00E56D23" w:rsidRDefault="00C8681C" w:rsidP="007329F3">
      <w:pPr>
        <w:jc w:val="both"/>
        <w:rPr>
          <w:rFonts w:ascii="Arial" w:hAnsi="Arial" w:cs="Arial"/>
          <w:b/>
          <w:sz w:val="20"/>
          <w:szCs w:val="20"/>
        </w:rPr>
      </w:pPr>
      <w:r w:rsidRPr="007329F3">
        <w:rPr>
          <w:rFonts w:ascii="Arial" w:hAnsi="Arial" w:cs="Arial"/>
          <w:b/>
          <w:sz w:val="20"/>
          <w:szCs w:val="20"/>
        </w:rPr>
        <w:lastRenderedPageBreak/>
        <w:t>3</w:t>
      </w:r>
      <w:r w:rsidRPr="0083481D">
        <w:rPr>
          <w:rFonts w:ascii="Arial" w:hAnsi="Arial" w:cs="Arial"/>
          <w:b/>
          <w:sz w:val="20"/>
          <w:szCs w:val="20"/>
        </w:rPr>
        <w:t>.</w:t>
      </w:r>
      <w:r w:rsidRPr="00E56D23">
        <w:rPr>
          <w:rFonts w:ascii="Arial" w:hAnsi="Arial" w:cs="Arial"/>
          <w:b/>
          <w:sz w:val="20"/>
          <w:szCs w:val="20"/>
        </w:rPr>
        <w:t xml:space="preserve"> Lijst te verzamelen variabelen</w:t>
      </w:r>
    </w:p>
    <w:p w:rsidR="00C8681C" w:rsidRPr="00E56D23" w:rsidRDefault="00C8681C" w:rsidP="007329F3">
      <w:pPr>
        <w:jc w:val="both"/>
        <w:rPr>
          <w:rFonts w:ascii="Arial" w:hAnsi="Arial" w:cs="Arial"/>
          <w:sz w:val="20"/>
          <w:szCs w:val="20"/>
        </w:rPr>
      </w:pPr>
    </w:p>
    <w:p w:rsidR="00C8681C" w:rsidRPr="00E56D23" w:rsidRDefault="00C8681C" w:rsidP="007329F3">
      <w:pPr>
        <w:jc w:val="both"/>
        <w:rPr>
          <w:rFonts w:ascii="Arial" w:hAnsi="Arial" w:cs="Arial"/>
          <w:sz w:val="20"/>
          <w:szCs w:val="20"/>
        </w:rPr>
      </w:pPr>
      <w:r w:rsidRPr="00E56D23">
        <w:rPr>
          <w:rFonts w:ascii="Arial" w:hAnsi="Arial" w:cs="Arial"/>
          <w:sz w:val="20"/>
          <w:szCs w:val="20"/>
        </w:rPr>
        <w:t>In dit hoofdstuk wordt beschreven hoe de gegevens voor het bepalen van de indicatoren verzameld worden. Dit gebeurt aan de hand van een variabelenlijst. Een variabele is een te verzamelen data-element.</w:t>
      </w:r>
    </w:p>
    <w:p w:rsidR="00C8681C" w:rsidRPr="00E56D23" w:rsidRDefault="00C8681C" w:rsidP="007329F3">
      <w:pPr>
        <w:jc w:val="both"/>
        <w:rPr>
          <w:rFonts w:ascii="Arial" w:hAnsi="Arial" w:cs="Arial"/>
          <w:sz w:val="20"/>
          <w:szCs w:val="20"/>
        </w:rPr>
      </w:pPr>
    </w:p>
    <w:p w:rsidR="00C8681C" w:rsidRPr="00E56D23" w:rsidRDefault="00C8681C" w:rsidP="007329F3">
      <w:pPr>
        <w:jc w:val="both"/>
        <w:rPr>
          <w:rFonts w:ascii="Arial" w:hAnsi="Arial" w:cs="Arial"/>
          <w:b/>
          <w:sz w:val="20"/>
          <w:szCs w:val="20"/>
        </w:rPr>
      </w:pPr>
      <w:r w:rsidRPr="00E56D23">
        <w:rPr>
          <w:rFonts w:ascii="Arial" w:hAnsi="Arial" w:cs="Arial"/>
          <w:b/>
          <w:sz w:val="20"/>
          <w:szCs w:val="20"/>
        </w:rPr>
        <w:t>Variabelenlijst</w:t>
      </w:r>
    </w:p>
    <w:p w:rsidR="00C8681C" w:rsidRPr="00E56D23" w:rsidRDefault="00C8681C" w:rsidP="007329F3">
      <w:pPr>
        <w:jc w:val="both"/>
        <w:rPr>
          <w:rFonts w:ascii="Arial" w:hAnsi="Arial" w:cs="Arial"/>
          <w:sz w:val="20"/>
          <w:szCs w:val="20"/>
        </w:rPr>
      </w:pPr>
      <w:r w:rsidRPr="00E56D23">
        <w:rPr>
          <w:rFonts w:ascii="Arial" w:hAnsi="Arial" w:cs="Arial"/>
          <w:sz w:val="20"/>
          <w:szCs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C8681C" w:rsidRPr="00E56D23" w:rsidRDefault="00C8681C" w:rsidP="007329F3">
      <w:pPr>
        <w:jc w:val="both"/>
        <w:rPr>
          <w:rFonts w:ascii="Arial" w:hAnsi="Arial" w:cs="Arial"/>
          <w:sz w:val="20"/>
          <w:szCs w:val="20"/>
        </w:rPr>
      </w:pPr>
    </w:p>
    <w:p w:rsidR="00C8681C" w:rsidRPr="00E56D23" w:rsidRDefault="00C8681C" w:rsidP="007329F3">
      <w:pPr>
        <w:tabs>
          <w:tab w:val="left" w:pos="360"/>
        </w:tabs>
        <w:jc w:val="both"/>
        <w:rPr>
          <w:rFonts w:ascii="Arial" w:hAnsi="Arial" w:cs="Arial"/>
          <w:sz w:val="20"/>
          <w:szCs w:val="20"/>
        </w:rPr>
      </w:pPr>
      <w:r w:rsidRPr="00E56D23">
        <w:rPr>
          <w:rFonts w:ascii="Arial" w:hAnsi="Arial" w:cs="Arial"/>
          <w:sz w:val="20"/>
          <w:szCs w:val="20"/>
        </w:rPr>
        <w:t>Op de volgende pagina’s worden alle variabelen beschreven die nodig zijn om de indicatoren te kunnen bepalen van de set Carpaletunnelsyndroom. Van de variabelen worden de volgende gegevens vastgelegd:</w:t>
      </w:r>
    </w:p>
    <w:p w:rsidR="00C8681C" w:rsidRPr="00E56D23" w:rsidRDefault="00C8681C" w:rsidP="007329F3">
      <w:pPr>
        <w:tabs>
          <w:tab w:val="left" w:pos="360"/>
        </w:tabs>
        <w:jc w:val="both"/>
        <w:rPr>
          <w:rFonts w:ascii="Arial" w:hAnsi="Arial" w:cs="Arial"/>
          <w:sz w:val="20"/>
          <w:szCs w:val="20"/>
        </w:rPr>
      </w:pPr>
    </w:p>
    <w:tbl>
      <w:tblPr>
        <w:tblW w:w="0" w:type="auto"/>
        <w:tblLook w:val="00A0" w:firstRow="1" w:lastRow="0" w:firstColumn="1" w:lastColumn="0" w:noHBand="0" w:noVBand="0"/>
      </w:tblPr>
      <w:tblGrid>
        <w:gridCol w:w="2943"/>
        <w:gridCol w:w="6189"/>
      </w:tblGrid>
      <w:tr w:rsidR="00C8681C" w:rsidRPr="00E56D23" w:rsidTr="007329F3">
        <w:tc>
          <w:tcPr>
            <w:tcW w:w="2943" w:type="dxa"/>
          </w:tcPr>
          <w:p w:rsidR="00C8681C" w:rsidRPr="00E56D23" w:rsidRDefault="00C8681C" w:rsidP="007329F3">
            <w:pPr>
              <w:numPr>
                <w:ilvl w:val="0"/>
                <w:numId w:val="12"/>
              </w:numPr>
              <w:tabs>
                <w:tab w:val="left" w:pos="360"/>
              </w:tabs>
              <w:jc w:val="both"/>
              <w:rPr>
                <w:rFonts w:ascii="Arial" w:hAnsi="Arial" w:cs="Arial"/>
                <w:sz w:val="20"/>
                <w:szCs w:val="20"/>
              </w:rPr>
            </w:pPr>
            <w:r w:rsidRPr="00E56D23">
              <w:rPr>
                <w:rFonts w:ascii="Arial" w:hAnsi="Arial" w:cs="Arial"/>
                <w:sz w:val="20"/>
                <w:szCs w:val="20"/>
              </w:rPr>
              <w:t>Variabele-nummer:</w:t>
            </w:r>
          </w:p>
        </w:tc>
        <w:tc>
          <w:tcPr>
            <w:tcW w:w="6189" w:type="dxa"/>
          </w:tcPr>
          <w:p w:rsidR="00C8681C" w:rsidRPr="00E56D23" w:rsidRDefault="00C8681C" w:rsidP="007329F3">
            <w:pPr>
              <w:tabs>
                <w:tab w:val="left" w:pos="360"/>
              </w:tabs>
              <w:jc w:val="both"/>
              <w:rPr>
                <w:rFonts w:ascii="Arial" w:hAnsi="Arial" w:cs="Arial"/>
                <w:sz w:val="20"/>
                <w:szCs w:val="20"/>
              </w:rPr>
            </w:pPr>
            <w:r w:rsidRPr="00E56D23">
              <w:rPr>
                <w:rFonts w:ascii="Arial" w:hAnsi="Arial" w:cs="Arial"/>
                <w:sz w:val="20"/>
                <w:szCs w:val="20"/>
              </w:rPr>
              <w:t>Het nummer van de variabele wordt later gebruikt om uit te kunnen leggen welke variabelen gebruikt moeten worden voor de berekening van een indicator.</w:t>
            </w:r>
          </w:p>
        </w:tc>
      </w:tr>
      <w:tr w:rsidR="00C8681C" w:rsidRPr="00E56D23" w:rsidTr="007329F3">
        <w:tc>
          <w:tcPr>
            <w:tcW w:w="2943" w:type="dxa"/>
          </w:tcPr>
          <w:p w:rsidR="00C8681C" w:rsidRPr="00E56D23" w:rsidRDefault="00C8681C" w:rsidP="007329F3">
            <w:pPr>
              <w:numPr>
                <w:ilvl w:val="0"/>
                <w:numId w:val="12"/>
              </w:numPr>
              <w:tabs>
                <w:tab w:val="left" w:pos="360"/>
              </w:tabs>
              <w:jc w:val="both"/>
              <w:rPr>
                <w:rFonts w:ascii="Arial" w:hAnsi="Arial" w:cs="Arial"/>
                <w:sz w:val="20"/>
                <w:szCs w:val="20"/>
              </w:rPr>
            </w:pPr>
            <w:r w:rsidRPr="00E56D23">
              <w:rPr>
                <w:rFonts w:ascii="Arial" w:hAnsi="Arial" w:cs="Arial"/>
                <w:color w:val="000000"/>
                <w:sz w:val="20"/>
                <w:szCs w:val="20"/>
              </w:rPr>
              <w:t>Naam:</w:t>
            </w:r>
          </w:p>
        </w:tc>
        <w:tc>
          <w:tcPr>
            <w:tcW w:w="6189" w:type="dxa"/>
          </w:tcPr>
          <w:p w:rsidR="00C8681C" w:rsidRPr="00E56D23" w:rsidRDefault="00C8681C" w:rsidP="007329F3">
            <w:pPr>
              <w:tabs>
                <w:tab w:val="left" w:pos="360"/>
              </w:tabs>
              <w:jc w:val="both"/>
              <w:rPr>
                <w:rFonts w:ascii="Arial" w:hAnsi="Arial" w:cs="Arial"/>
                <w:sz w:val="20"/>
                <w:szCs w:val="20"/>
              </w:rPr>
            </w:pPr>
            <w:r w:rsidRPr="00E56D23">
              <w:rPr>
                <w:rFonts w:ascii="Arial" w:hAnsi="Arial" w:cs="Arial"/>
                <w:color w:val="000000"/>
                <w:sz w:val="20"/>
                <w:szCs w:val="20"/>
              </w:rPr>
              <w:t>Naam/beschrijving van de variabele.</w:t>
            </w:r>
          </w:p>
        </w:tc>
      </w:tr>
      <w:tr w:rsidR="00C8681C" w:rsidRPr="00E56D23" w:rsidTr="007329F3">
        <w:tc>
          <w:tcPr>
            <w:tcW w:w="2943" w:type="dxa"/>
          </w:tcPr>
          <w:p w:rsidR="00C8681C" w:rsidRPr="00E56D23" w:rsidRDefault="00C8681C" w:rsidP="007329F3">
            <w:pPr>
              <w:numPr>
                <w:ilvl w:val="0"/>
                <w:numId w:val="12"/>
              </w:numPr>
              <w:tabs>
                <w:tab w:val="left" w:pos="360"/>
              </w:tabs>
              <w:jc w:val="both"/>
              <w:rPr>
                <w:rFonts w:ascii="Arial" w:hAnsi="Arial" w:cs="Arial"/>
                <w:sz w:val="20"/>
                <w:szCs w:val="20"/>
              </w:rPr>
            </w:pPr>
            <w:r w:rsidRPr="00E56D23">
              <w:rPr>
                <w:rFonts w:ascii="Arial" w:hAnsi="Arial" w:cs="Arial"/>
                <w:sz w:val="20"/>
                <w:szCs w:val="20"/>
              </w:rPr>
              <w:t>Vast te leggen waarde:</w:t>
            </w:r>
          </w:p>
        </w:tc>
        <w:tc>
          <w:tcPr>
            <w:tcW w:w="6189" w:type="dxa"/>
          </w:tcPr>
          <w:p w:rsidR="00C8681C" w:rsidRPr="00E56D23" w:rsidRDefault="00C8681C" w:rsidP="007329F3">
            <w:pPr>
              <w:tabs>
                <w:tab w:val="left" w:pos="360"/>
              </w:tabs>
              <w:jc w:val="both"/>
              <w:rPr>
                <w:rFonts w:ascii="Arial" w:hAnsi="Arial" w:cs="Arial"/>
                <w:sz w:val="20"/>
                <w:szCs w:val="20"/>
              </w:rPr>
            </w:pPr>
            <w:r w:rsidRPr="00E56D23">
              <w:rPr>
                <w:rFonts w:ascii="Arial" w:hAnsi="Arial" w:cs="Arial"/>
                <w:sz w:val="20"/>
                <w:szCs w:val="20"/>
              </w:rPr>
              <w:t xml:space="preserve">De vast te leggen waarde is een omschrijving om aan te geven wat een ziekenhuis moet vastleggen. Dit kan bijvoorbeeld een </w:t>
            </w:r>
            <w:r>
              <w:rPr>
                <w:rFonts w:ascii="Arial" w:hAnsi="Arial" w:cs="Arial"/>
                <w:sz w:val="20"/>
                <w:szCs w:val="20"/>
              </w:rPr>
              <w:t xml:space="preserve"> codering</w:t>
            </w:r>
            <w:r w:rsidRPr="00E56D23">
              <w:rPr>
                <w:rFonts w:ascii="Arial" w:hAnsi="Arial" w:cs="Arial"/>
                <w:sz w:val="20"/>
                <w:szCs w:val="20"/>
              </w:rPr>
              <w:t xml:space="preserve"> zijn, ja/nee of een datum.</w:t>
            </w:r>
          </w:p>
        </w:tc>
      </w:tr>
      <w:tr w:rsidR="00C8681C" w:rsidRPr="00E56D23" w:rsidTr="007329F3">
        <w:tc>
          <w:tcPr>
            <w:tcW w:w="2943" w:type="dxa"/>
          </w:tcPr>
          <w:p w:rsidR="00C8681C" w:rsidRPr="00E56D23" w:rsidRDefault="00C8681C" w:rsidP="007329F3">
            <w:pPr>
              <w:numPr>
                <w:ilvl w:val="0"/>
                <w:numId w:val="12"/>
              </w:numPr>
              <w:tabs>
                <w:tab w:val="left" w:pos="360"/>
              </w:tabs>
              <w:jc w:val="both"/>
              <w:rPr>
                <w:rFonts w:ascii="Arial" w:hAnsi="Arial" w:cs="Arial"/>
                <w:sz w:val="20"/>
                <w:szCs w:val="20"/>
              </w:rPr>
            </w:pPr>
            <w:r w:rsidRPr="00E56D23">
              <w:rPr>
                <w:rFonts w:ascii="Arial" w:hAnsi="Arial" w:cs="Arial"/>
                <w:sz w:val="20"/>
                <w:szCs w:val="20"/>
              </w:rPr>
              <w:t>Bron:</w:t>
            </w:r>
          </w:p>
        </w:tc>
        <w:tc>
          <w:tcPr>
            <w:tcW w:w="6189" w:type="dxa"/>
          </w:tcPr>
          <w:p w:rsidR="00C8681C" w:rsidRPr="00E56D23" w:rsidRDefault="00C8681C" w:rsidP="007329F3">
            <w:pPr>
              <w:tabs>
                <w:tab w:val="left" w:pos="360"/>
              </w:tabs>
              <w:jc w:val="both"/>
              <w:rPr>
                <w:rFonts w:ascii="Arial" w:hAnsi="Arial" w:cs="Arial"/>
                <w:sz w:val="20"/>
                <w:szCs w:val="20"/>
              </w:rPr>
            </w:pPr>
            <w:r w:rsidRPr="00E56D23">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 systeem wordt vastgelegd.</w:t>
            </w:r>
          </w:p>
        </w:tc>
      </w:tr>
      <w:tr w:rsidR="00C8681C" w:rsidRPr="00E56D23" w:rsidTr="007329F3">
        <w:tc>
          <w:tcPr>
            <w:tcW w:w="2943" w:type="dxa"/>
          </w:tcPr>
          <w:p w:rsidR="00C8681C" w:rsidRPr="00E56D23" w:rsidRDefault="00C8681C" w:rsidP="007329F3">
            <w:pPr>
              <w:numPr>
                <w:ilvl w:val="0"/>
                <w:numId w:val="12"/>
              </w:numPr>
              <w:tabs>
                <w:tab w:val="left" w:pos="360"/>
              </w:tabs>
              <w:jc w:val="both"/>
              <w:rPr>
                <w:rFonts w:ascii="Arial" w:hAnsi="Arial" w:cs="Arial"/>
                <w:sz w:val="20"/>
                <w:szCs w:val="20"/>
              </w:rPr>
            </w:pPr>
            <w:r w:rsidRPr="00E56D23">
              <w:rPr>
                <w:rFonts w:ascii="Arial" w:hAnsi="Arial" w:cs="Arial"/>
                <w:sz w:val="20"/>
                <w:szCs w:val="20"/>
              </w:rPr>
              <w:t>Instructie:</w:t>
            </w:r>
          </w:p>
        </w:tc>
        <w:tc>
          <w:tcPr>
            <w:tcW w:w="6189" w:type="dxa"/>
          </w:tcPr>
          <w:p w:rsidR="00C8681C" w:rsidRPr="00E56D23" w:rsidRDefault="00C8681C" w:rsidP="007329F3">
            <w:pPr>
              <w:tabs>
                <w:tab w:val="left" w:pos="360"/>
              </w:tabs>
              <w:jc w:val="both"/>
              <w:rPr>
                <w:rFonts w:ascii="Arial" w:hAnsi="Arial" w:cs="Arial"/>
                <w:sz w:val="20"/>
                <w:szCs w:val="20"/>
              </w:rPr>
            </w:pPr>
            <w:r w:rsidRPr="00E56D23">
              <w:rPr>
                <w:rFonts w:ascii="Arial" w:hAnsi="Arial" w:cs="Arial"/>
                <w:sz w:val="20"/>
                <w:szCs w:val="20"/>
              </w:rPr>
              <w:t>Deze beschrijft met welke zoekwaarden gezocht moet worden. Ook worden praktijktips gegeven.</w:t>
            </w:r>
          </w:p>
        </w:tc>
      </w:tr>
      <w:tr w:rsidR="00C8681C" w:rsidRPr="00E56D23" w:rsidTr="007329F3">
        <w:tc>
          <w:tcPr>
            <w:tcW w:w="2943" w:type="dxa"/>
          </w:tcPr>
          <w:p w:rsidR="00C8681C" w:rsidRPr="00E56D23" w:rsidRDefault="00C8681C" w:rsidP="007329F3">
            <w:pPr>
              <w:numPr>
                <w:ilvl w:val="0"/>
                <w:numId w:val="12"/>
              </w:numPr>
              <w:tabs>
                <w:tab w:val="left" w:pos="360"/>
              </w:tabs>
              <w:jc w:val="both"/>
              <w:rPr>
                <w:rFonts w:ascii="Arial" w:hAnsi="Arial" w:cs="Arial"/>
                <w:sz w:val="20"/>
                <w:szCs w:val="20"/>
              </w:rPr>
            </w:pPr>
            <w:r w:rsidRPr="00E56D23">
              <w:rPr>
                <w:rFonts w:ascii="Arial" w:hAnsi="Arial" w:cs="Arial"/>
                <w:sz w:val="20"/>
                <w:szCs w:val="20"/>
              </w:rPr>
              <w:t>Nodig voor indicator:</w:t>
            </w:r>
          </w:p>
        </w:tc>
        <w:tc>
          <w:tcPr>
            <w:tcW w:w="6189" w:type="dxa"/>
          </w:tcPr>
          <w:p w:rsidR="00C8681C" w:rsidRPr="00E56D23" w:rsidRDefault="00C8681C" w:rsidP="007329F3">
            <w:pPr>
              <w:tabs>
                <w:tab w:val="left" w:pos="360"/>
              </w:tabs>
              <w:jc w:val="both"/>
              <w:rPr>
                <w:rFonts w:ascii="Arial" w:hAnsi="Arial" w:cs="Arial"/>
                <w:sz w:val="20"/>
                <w:szCs w:val="20"/>
              </w:rPr>
            </w:pPr>
            <w:r w:rsidRPr="00E56D23">
              <w:rPr>
                <w:rFonts w:ascii="Arial" w:hAnsi="Arial" w:cs="Arial"/>
                <w:sz w:val="20"/>
                <w:szCs w:val="20"/>
              </w:rPr>
              <w:t>Als laatste staat aangegeven voor welke indicatoren de variabele gebruikt wordt.</w:t>
            </w:r>
          </w:p>
        </w:tc>
      </w:tr>
    </w:tbl>
    <w:p w:rsidR="00C8681C" w:rsidRPr="00E56D23" w:rsidRDefault="00C8681C" w:rsidP="007329F3">
      <w:pPr>
        <w:tabs>
          <w:tab w:val="left" w:pos="360"/>
        </w:tabs>
        <w:jc w:val="both"/>
        <w:rPr>
          <w:rFonts w:ascii="Arial" w:hAnsi="Arial" w:cs="Arial"/>
          <w:sz w:val="20"/>
          <w:szCs w:val="20"/>
        </w:rPr>
      </w:pPr>
    </w:p>
    <w:p w:rsidR="00C8681C" w:rsidRPr="00E56D23" w:rsidRDefault="00C8681C" w:rsidP="007329F3">
      <w:pPr>
        <w:jc w:val="both"/>
        <w:rPr>
          <w:rFonts w:ascii="Arial" w:hAnsi="Arial" w:cs="Arial"/>
          <w:sz w:val="20"/>
          <w:szCs w:val="20"/>
        </w:rPr>
      </w:pPr>
      <w:r w:rsidRPr="00E56D23">
        <w:rPr>
          <w:rFonts w:ascii="Arial" w:hAnsi="Arial" w:cs="Arial"/>
          <w:sz w:val="20"/>
          <w:szCs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Bij de indicatoren zijn rekenregels gedefinieerd die de uiteindelijke variabele berekenen. Een voorbeeld is: peildatum – geboortedatum = leeftijd.</w:t>
      </w:r>
    </w:p>
    <w:p w:rsidR="00C8681C" w:rsidRDefault="00C8681C" w:rsidP="007329F3">
      <w:pPr>
        <w:jc w:val="both"/>
        <w:rPr>
          <w:rFonts w:ascii="Arial" w:hAnsi="Arial" w:cs="Arial"/>
          <w:sz w:val="20"/>
          <w:szCs w:val="20"/>
        </w:rPr>
        <w:sectPr w:rsidR="00C8681C" w:rsidSect="00923C9D">
          <w:pgSz w:w="11906" w:h="16838" w:code="9"/>
          <w:pgMar w:top="1729" w:right="1457" w:bottom="1457" w:left="1457" w:header="709" w:footer="709" w:gutter="0"/>
          <w:cols w:space="708"/>
          <w:titlePg/>
          <w:docGrid w:linePitch="360"/>
        </w:sectPr>
      </w:pPr>
    </w:p>
    <w:p w:rsidR="00C8681C" w:rsidRPr="00E56D23" w:rsidRDefault="00C8681C" w:rsidP="007329F3">
      <w:pPr>
        <w:rPr>
          <w:rFonts w:ascii="Arial" w:hAnsi="Arial" w:cs="Arial"/>
          <w:i/>
          <w:sz w:val="20"/>
          <w:szCs w:val="20"/>
        </w:rPr>
      </w:pPr>
      <w:r w:rsidRPr="00E56D23">
        <w:rPr>
          <w:rFonts w:ascii="Arial" w:hAnsi="Arial" w:cs="Arial"/>
          <w:i/>
          <w:sz w:val="20"/>
          <w:szCs w:val="20"/>
        </w:rPr>
        <w:lastRenderedPageBreak/>
        <w:t>Tabel 1: Variabelen uit verschillende bronnen in het ziekenhuis</w:t>
      </w:r>
    </w:p>
    <w:p w:rsidR="00C8681C" w:rsidRPr="00E56D23" w:rsidRDefault="00C8681C" w:rsidP="007329F3">
      <w:pPr>
        <w:jc w:val="center"/>
        <w:rPr>
          <w:rFonts w:ascii="Arial" w:hAnsi="Arial" w:cs="Arial"/>
          <w:b/>
          <w:bCs/>
          <w:sz w:val="20"/>
          <w:szCs w:val="20"/>
        </w:rPr>
      </w:pPr>
    </w:p>
    <w:tbl>
      <w:tblPr>
        <w:tblW w:w="14000" w:type="dxa"/>
        <w:tblBorders>
          <w:top w:val="single" w:sz="6" w:space="0" w:color="000000"/>
          <w:left w:val="single" w:sz="4" w:space="0" w:color="auto"/>
          <w:bottom w:val="single" w:sz="6" w:space="0" w:color="000000"/>
          <w:right w:val="single" w:sz="4" w:space="0" w:color="auto"/>
          <w:insideH w:val="single" w:sz="6" w:space="0" w:color="000000"/>
        </w:tblBorders>
        <w:tblLayout w:type="fixed"/>
        <w:tblLook w:val="0000" w:firstRow="0" w:lastRow="0" w:firstColumn="0" w:lastColumn="0" w:noHBand="0" w:noVBand="0"/>
      </w:tblPr>
      <w:tblGrid>
        <w:gridCol w:w="959"/>
        <w:gridCol w:w="1701"/>
        <w:gridCol w:w="2268"/>
        <w:gridCol w:w="2126"/>
        <w:gridCol w:w="1559"/>
        <w:gridCol w:w="3119"/>
        <w:gridCol w:w="2268"/>
      </w:tblGrid>
      <w:tr w:rsidR="00C8681C" w:rsidRPr="007D0670" w:rsidTr="007329F3">
        <w:trPr>
          <w:tblHeader/>
        </w:trPr>
        <w:tc>
          <w:tcPr>
            <w:tcW w:w="959" w:type="dxa"/>
            <w:shd w:val="clear" w:color="auto" w:fill="31849B"/>
          </w:tcPr>
          <w:p w:rsidR="00C8681C" w:rsidRPr="00E56D23" w:rsidRDefault="00C8681C" w:rsidP="007329F3">
            <w:pPr>
              <w:spacing w:before="60" w:after="60"/>
              <w:rPr>
                <w:rFonts w:ascii="Arial" w:hAnsi="Arial" w:cs="Arial"/>
                <w:b/>
                <w:bCs/>
                <w:color w:val="FFFFFF"/>
                <w:sz w:val="20"/>
                <w:szCs w:val="20"/>
              </w:rPr>
            </w:pPr>
            <w:proofErr w:type="spellStart"/>
            <w:r w:rsidRPr="00E56D23">
              <w:rPr>
                <w:rFonts w:ascii="Arial" w:hAnsi="Arial" w:cs="Arial"/>
                <w:b/>
                <w:bCs/>
                <w:color w:val="FFFFFF"/>
                <w:sz w:val="20"/>
                <w:szCs w:val="20"/>
              </w:rPr>
              <w:t>Varia</w:t>
            </w:r>
            <w:r>
              <w:rPr>
                <w:rFonts w:ascii="Arial" w:hAnsi="Arial" w:cs="Arial"/>
                <w:b/>
                <w:bCs/>
                <w:color w:val="FFFFFF"/>
                <w:sz w:val="20"/>
                <w:szCs w:val="20"/>
              </w:rPr>
              <w:t>-</w:t>
            </w:r>
            <w:r w:rsidRPr="00E56D23">
              <w:rPr>
                <w:rFonts w:ascii="Arial" w:hAnsi="Arial" w:cs="Arial"/>
                <w:b/>
                <w:bCs/>
                <w:color w:val="FFFFFF"/>
                <w:sz w:val="20"/>
                <w:szCs w:val="20"/>
              </w:rPr>
              <w:t>bele</w:t>
            </w:r>
            <w:proofErr w:type="spellEnd"/>
          </w:p>
        </w:tc>
        <w:tc>
          <w:tcPr>
            <w:tcW w:w="1701" w:type="dxa"/>
            <w:shd w:val="clear" w:color="auto" w:fill="31849B"/>
          </w:tcPr>
          <w:p w:rsidR="00C8681C" w:rsidRPr="007D0670" w:rsidRDefault="00C8681C" w:rsidP="007329F3">
            <w:pPr>
              <w:spacing w:before="60" w:after="60"/>
              <w:rPr>
                <w:rFonts w:ascii="Arial" w:hAnsi="Arial" w:cs="Arial"/>
                <w:b/>
                <w:bCs/>
                <w:color w:val="FFFFFF"/>
                <w:sz w:val="20"/>
                <w:szCs w:val="20"/>
              </w:rPr>
            </w:pPr>
            <w:r w:rsidRPr="007D0670">
              <w:rPr>
                <w:rFonts w:ascii="Arial" w:hAnsi="Arial" w:cs="Arial"/>
                <w:b/>
                <w:bCs/>
                <w:color w:val="FFFFFF"/>
                <w:sz w:val="20"/>
                <w:szCs w:val="20"/>
              </w:rPr>
              <w:t>Naam</w:t>
            </w:r>
          </w:p>
        </w:tc>
        <w:tc>
          <w:tcPr>
            <w:tcW w:w="2268" w:type="dxa"/>
            <w:shd w:val="clear" w:color="auto" w:fill="31849B"/>
          </w:tcPr>
          <w:p w:rsidR="00C8681C" w:rsidRPr="00E56D23" w:rsidRDefault="00C8681C" w:rsidP="007329F3">
            <w:pPr>
              <w:spacing w:before="60" w:after="60"/>
              <w:rPr>
                <w:rFonts w:ascii="Arial" w:hAnsi="Arial" w:cs="Arial"/>
                <w:b/>
                <w:bCs/>
                <w:color w:val="FFFFFF"/>
                <w:sz w:val="20"/>
                <w:szCs w:val="20"/>
              </w:rPr>
            </w:pPr>
            <w:r w:rsidRPr="00E56D23">
              <w:rPr>
                <w:rFonts w:ascii="Arial" w:hAnsi="Arial" w:cs="Arial"/>
                <w:b/>
                <w:bCs/>
                <w:color w:val="FFFFFF"/>
                <w:sz w:val="20"/>
                <w:szCs w:val="20"/>
              </w:rPr>
              <w:t>Vast te leggen waarde</w:t>
            </w:r>
          </w:p>
        </w:tc>
        <w:tc>
          <w:tcPr>
            <w:tcW w:w="2126" w:type="dxa"/>
            <w:shd w:val="clear" w:color="auto" w:fill="31849B"/>
          </w:tcPr>
          <w:p w:rsidR="00C8681C" w:rsidRPr="00E56D23" w:rsidRDefault="00C8681C" w:rsidP="007329F3">
            <w:pPr>
              <w:spacing w:before="60" w:after="60"/>
              <w:rPr>
                <w:rFonts w:ascii="Arial" w:hAnsi="Arial" w:cs="Arial"/>
                <w:b/>
                <w:bCs/>
                <w:color w:val="FFFFFF"/>
                <w:sz w:val="20"/>
                <w:szCs w:val="20"/>
              </w:rPr>
            </w:pPr>
          </w:p>
        </w:tc>
        <w:tc>
          <w:tcPr>
            <w:tcW w:w="1559" w:type="dxa"/>
            <w:shd w:val="clear" w:color="auto" w:fill="31849B"/>
          </w:tcPr>
          <w:p w:rsidR="00C8681C" w:rsidRPr="00E56D23" w:rsidRDefault="00C8681C" w:rsidP="007329F3">
            <w:pPr>
              <w:spacing w:before="60" w:after="60"/>
              <w:rPr>
                <w:rFonts w:ascii="Arial" w:hAnsi="Arial" w:cs="Arial"/>
                <w:b/>
                <w:bCs/>
                <w:color w:val="FFFFFF"/>
                <w:sz w:val="20"/>
                <w:szCs w:val="20"/>
              </w:rPr>
            </w:pPr>
            <w:r w:rsidRPr="00E56D23">
              <w:rPr>
                <w:rFonts w:ascii="Arial" w:hAnsi="Arial" w:cs="Arial"/>
                <w:b/>
                <w:bCs/>
                <w:color w:val="FFFFFF"/>
                <w:sz w:val="20"/>
                <w:szCs w:val="20"/>
              </w:rPr>
              <w:t>Bron</w:t>
            </w:r>
          </w:p>
        </w:tc>
        <w:tc>
          <w:tcPr>
            <w:tcW w:w="3119" w:type="dxa"/>
            <w:shd w:val="clear" w:color="auto" w:fill="31849B"/>
          </w:tcPr>
          <w:p w:rsidR="00C8681C" w:rsidRPr="00E56D23" w:rsidRDefault="00C8681C" w:rsidP="007329F3">
            <w:pPr>
              <w:spacing w:before="60" w:after="60"/>
              <w:rPr>
                <w:rFonts w:ascii="Arial" w:hAnsi="Arial" w:cs="Arial"/>
                <w:b/>
                <w:bCs/>
                <w:color w:val="FFFFFF"/>
                <w:sz w:val="20"/>
                <w:szCs w:val="20"/>
              </w:rPr>
            </w:pPr>
            <w:r w:rsidRPr="00E56D23">
              <w:rPr>
                <w:rFonts w:ascii="Arial" w:hAnsi="Arial" w:cs="Arial"/>
                <w:b/>
                <w:bCs/>
                <w:color w:val="FFFFFF"/>
                <w:sz w:val="20"/>
                <w:szCs w:val="20"/>
              </w:rPr>
              <w:t>Instructie</w:t>
            </w:r>
          </w:p>
        </w:tc>
        <w:tc>
          <w:tcPr>
            <w:tcW w:w="2268" w:type="dxa"/>
            <w:shd w:val="clear" w:color="auto" w:fill="31849B"/>
          </w:tcPr>
          <w:p w:rsidR="00C8681C" w:rsidRPr="00E56D23" w:rsidRDefault="00C8681C" w:rsidP="007329F3">
            <w:pPr>
              <w:spacing w:before="60" w:after="60"/>
              <w:rPr>
                <w:rFonts w:ascii="Arial" w:hAnsi="Arial" w:cs="Arial"/>
                <w:b/>
                <w:bCs/>
                <w:color w:val="FFFFFF"/>
                <w:sz w:val="20"/>
                <w:szCs w:val="20"/>
              </w:rPr>
            </w:pPr>
            <w:r w:rsidRPr="00E56D23">
              <w:rPr>
                <w:rFonts w:ascii="Arial" w:hAnsi="Arial" w:cs="Arial"/>
                <w:b/>
                <w:bCs/>
                <w:color w:val="FFFFFF"/>
                <w:sz w:val="20"/>
                <w:szCs w:val="20"/>
              </w:rPr>
              <w:t>Benodigd</w:t>
            </w:r>
            <w:r>
              <w:rPr>
                <w:rFonts w:ascii="Arial" w:hAnsi="Arial" w:cs="Arial"/>
                <w:b/>
                <w:bCs/>
                <w:color w:val="FFFFFF"/>
                <w:sz w:val="20"/>
                <w:szCs w:val="20"/>
              </w:rPr>
              <w:t xml:space="preserve"> </w:t>
            </w:r>
            <w:r w:rsidRPr="00E56D23">
              <w:rPr>
                <w:rFonts w:ascii="Arial" w:hAnsi="Arial" w:cs="Arial"/>
                <w:b/>
                <w:bCs/>
                <w:color w:val="FFFFFF"/>
                <w:sz w:val="20"/>
                <w:szCs w:val="20"/>
              </w:rPr>
              <w:t xml:space="preserve">voor </w:t>
            </w:r>
            <w:r>
              <w:rPr>
                <w:rFonts w:ascii="Arial" w:hAnsi="Arial" w:cs="Arial"/>
                <w:b/>
                <w:bCs/>
                <w:color w:val="FFFFFF"/>
                <w:sz w:val="20"/>
                <w:szCs w:val="20"/>
              </w:rPr>
              <w:t>i</w:t>
            </w:r>
            <w:r w:rsidRPr="00E56D23">
              <w:rPr>
                <w:rFonts w:ascii="Arial" w:hAnsi="Arial" w:cs="Arial"/>
                <w:b/>
                <w:bCs/>
                <w:color w:val="FFFFFF"/>
                <w:sz w:val="20"/>
                <w:szCs w:val="20"/>
              </w:rPr>
              <w:t>ndicator</w:t>
            </w:r>
          </w:p>
        </w:tc>
      </w:tr>
      <w:tr w:rsidR="00C8681C" w:rsidRPr="00E56D23" w:rsidTr="007329F3">
        <w:trPr>
          <w:trHeight w:val="297"/>
        </w:trPr>
        <w:tc>
          <w:tcPr>
            <w:tcW w:w="959" w:type="dxa"/>
          </w:tcPr>
          <w:p w:rsidR="00C8681C" w:rsidRPr="00E56D23" w:rsidRDefault="00C8681C" w:rsidP="007329F3">
            <w:pPr>
              <w:rPr>
                <w:rFonts w:ascii="Arial" w:hAnsi="Arial" w:cs="Arial"/>
                <w:strike/>
                <w:sz w:val="20"/>
                <w:szCs w:val="20"/>
                <w:lang w:val="fr-FR"/>
              </w:rPr>
            </w:pPr>
            <w:r w:rsidRPr="00E56D23">
              <w:rPr>
                <w:rFonts w:ascii="Arial" w:eastAsia="Arial Unicode MS" w:hAnsi="Arial" w:cs="Arial"/>
                <w:sz w:val="20"/>
                <w:szCs w:val="20"/>
              </w:rPr>
              <w:t>CTS0</w:t>
            </w:r>
          </w:p>
        </w:tc>
        <w:tc>
          <w:tcPr>
            <w:tcW w:w="1701" w:type="dxa"/>
          </w:tcPr>
          <w:p w:rsidR="00C8681C" w:rsidRPr="00E56D23" w:rsidRDefault="00C8681C" w:rsidP="007329F3">
            <w:pPr>
              <w:pStyle w:val="xl27"/>
              <w:spacing w:before="0" w:beforeAutospacing="0" w:after="0" w:afterAutospacing="0"/>
              <w:rPr>
                <w:rFonts w:eastAsia="Times New Roman"/>
                <w:sz w:val="20"/>
                <w:szCs w:val="20"/>
                <w:lang w:val="fr-FR"/>
              </w:rPr>
            </w:pPr>
            <w:r w:rsidRPr="00E56D23">
              <w:rPr>
                <w:sz w:val="20"/>
                <w:szCs w:val="20"/>
              </w:rPr>
              <w:t>Patiëntnummer</w:t>
            </w:r>
          </w:p>
        </w:tc>
        <w:tc>
          <w:tcPr>
            <w:tcW w:w="2268" w:type="dxa"/>
          </w:tcPr>
          <w:p w:rsidR="00C8681C" w:rsidRPr="00E56D23" w:rsidRDefault="00C8681C" w:rsidP="007329F3">
            <w:pPr>
              <w:rPr>
                <w:rFonts w:ascii="Arial" w:hAnsi="Arial" w:cs="Arial"/>
                <w:strike/>
                <w:sz w:val="20"/>
                <w:szCs w:val="20"/>
              </w:rPr>
            </w:pPr>
            <w:r w:rsidRPr="00E56D23">
              <w:rPr>
                <w:rFonts w:ascii="Arial" w:hAnsi="Arial" w:cs="Arial"/>
                <w:sz w:val="20"/>
                <w:szCs w:val="20"/>
              </w:rPr>
              <w:t>Patiëntnummer</w:t>
            </w:r>
          </w:p>
        </w:tc>
        <w:tc>
          <w:tcPr>
            <w:tcW w:w="2126" w:type="dxa"/>
          </w:tcPr>
          <w:p w:rsidR="00C8681C" w:rsidRPr="00E56D23" w:rsidRDefault="00C8681C" w:rsidP="007329F3">
            <w:pPr>
              <w:rPr>
                <w:rFonts w:ascii="Arial" w:hAnsi="Arial" w:cs="Arial"/>
                <w:sz w:val="20"/>
                <w:szCs w:val="20"/>
              </w:rPr>
            </w:pPr>
          </w:p>
        </w:tc>
        <w:tc>
          <w:tcPr>
            <w:tcW w:w="1559" w:type="dxa"/>
          </w:tcPr>
          <w:p w:rsidR="00C8681C" w:rsidRPr="00E56D23" w:rsidRDefault="00C8681C" w:rsidP="007329F3">
            <w:pPr>
              <w:rPr>
                <w:rFonts w:ascii="Arial" w:hAnsi="Arial" w:cs="Arial"/>
                <w:strike/>
                <w:sz w:val="20"/>
                <w:szCs w:val="20"/>
              </w:rPr>
            </w:pPr>
            <w:r w:rsidRPr="00E56D23">
              <w:rPr>
                <w:rFonts w:ascii="Arial" w:hAnsi="Arial" w:cs="Arial"/>
                <w:sz w:val="20"/>
                <w:szCs w:val="20"/>
              </w:rPr>
              <w:t>ZIS</w:t>
            </w:r>
          </w:p>
        </w:tc>
        <w:tc>
          <w:tcPr>
            <w:tcW w:w="3119" w:type="dxa"/>
          </w:tcPr>
          <w:p w:rsidR="00C8681C" w:rsidRPr="00E56D23" w:rsidRDefault="00C8681C" w:rsidP="007329F3">
            <w:pPr>
              <w:rPr>
                <w:rFonts w:ascii="Arial" w:hAnsi="Arial" w:cs="Arial"/>
                <w:strike/>
                <w:sz w:val="20"/>
                <w:szCs w:val="20"/>
              </w:rPr>
            </w:pPr>
            <w:r w:rsidRPr="00E56D23">
              <w:rPr>
                <w:rFonts w:ascii="Arial" w:hAnsi="Arial" w:cs="Arial"/>
                <w:sz w:val="20"/>
                <w:szCs w:val="20"/>
              </w:rPr>
              <w:t>Het patiëntnummer is het unieke element dat de basis vormt om koppelingen tussen registratiesystemen mogelijk te maken</w:t>
            </w:r>
          </w:p>
        </w:tc>
        <w:tc>
          <w:tcPr>
            <w:tcW w:w="2268" w:type="dxa"/>
          </w:tcPr>
          <w:p w:rsidR="00C8681C" w:rsidRPr="00E56D23" w:rsidRDefault="00C8681C" w:rsidP="007329F3">
            <w:pPr>
              <w:pStyle w:val="xl27"/>
              <w:spacing w:before="0" w:beforeAutospacing="0" w:after="0" w:afterAutospacing="0"/>
              <w:rPr>
                <w:rFonts w:eastAsia="Times New Roman"/>
                <w:sz w:val="20"/>
                <w:szCs w:val="20"/>
              </w:rPr>
            </w:pPr>
            <w:r w:rsidRPr="00E56D23">
              <w:rPr>
                <w:rFonts w:eastAsia="Times New Roman"/>
                <w:sz w:val="20"/>
                <w:szCs w:val="20"/>
              </w:rPr>
              <w:t>1</w:t>
            </w:r>
            <w:r>
              <w:rPr>
                <w:rFonts w:eastAsia="Times New Roman"/>
                <w:sz w:val="20"/>
                <w:szCs w:val="20"/>
              </w:rPr>
              <w:t>.</w:t>
            </w:r>
            <w:r w:rsidRPr="00E56D23">
              <w:rPr>
                <w:rFonts w:eastAsia="Times New Roman"/>
                <w:sz w:val="20"/>
                <w:szCs w:val="20"/>
              </w:rPr>
              <w:t xml:space="preserve"> EMG</w:t>
            </w:r>
          </w:p>
          <w:p w:rsidR="00C8681C" w:rsidRPr="00E56D23" w:rsidRDefault="00C8681C" w:rsidP="007329F3">
            <w:pPr>
              <w:pStyle w:val="xl27"/>
              <w:spacing w:before="0" w:beforeAutospacing="0" w:after="0" w:afterAutospacing="0"/>
              <w:rPr>
                <w:rFonts w:eastAsia="Times New Roman"/>
                <w:sz w:val="20"/>
                <w:szCs w:val="20"/>
              </w:rPr>
            </w:pPr>
            <w:r w:rsidRPr="00E56D23">
              <w:rPr>
                <w:rFonts w:eastAsia="Times New Roman"/>
                <w:sz w:val="20"/>
                <w:szCs w:val="20"/>
              </w:rPr>
              <w:t>2</w:t>
            </w:r>
            <w:r>
              <w:rPr>
                <w:rFonts w:eastAsia="Times New Roman"/>
                <w:sz w:val="20"/>
                <w:szCs w:val="20"/>
              </w:rPr>
              <w:t>.</w:t>
            </w:r>
            <w:r w:rsidRPr="00E56D23">
              <w:rPr>
                <w:rFonts w:eastAsia="Times New Roman"/>
                <w:sz w:val="20"/>
                <w:szCs w:val="20"/>
              </w:rPr>
              <w:t xml:space="preserve"> </w:t>
            </w:r>
            <w:proofErr w:type="spellStart"/>
            <w:r w:rsidRPr="00E56D23">
              <w:rPr>
                <w:rFonts w:eastAsia="Times New Roman"/>
                <w:sz w:val="20"/>
                <w:szCs w:val="20"/>
              </w:rPr>
              <w:t>Post-operatieve</w:t>
            </w:r>
            <w:proofErr w:type="spellEnd"/>
            <w:r w:rsidRPr="00E56D23">
              <w:rPr>
                <w:rFonts w:eastAsia="Times New Roman"/>
                <w:sz w:val="20"/>
                <w:szCs w:val="20"/>
              </w:rPr>
              <w:t xml:space="preserve"> wondinfecties</w:t>
            </w:r>
          </w:p>
          <w:p w:rsidR="00C8681C" w:rsidRPr="00E56D23" w:rsidRDefault="00C8681C" w:rsidP="007329F3">
            <w:pPr>
              <w:pStyle w:val="xl27"/>
              <w:spacing w:before="0" w:beforeAutospacing="0" w:after="0" w:afterAutospacing="0"/>
              <w:rPr>
                <w:rFonts w:eastAsia="Times New Roman"/>
                <w:sz w:val="20"/>
                <w:szCs w:val="20"/>
              </w:rPr>
            </w:pPr>
            <w:r w:rsidRPr="00E56D23">
              <w:rPr>
                <w:rFonts w:eastAsia="Times New Roman"/>
                <w:sz w:val="20"/>
                <w:szCs w:val="20"/>
              </w:rPr>
              <w:t>3</w:t>
            </w:r>
            <w:r>
              <w:rPr>
                <w:rFonts w:eastAsia="Times New Roman"/>
                <w:sz w:val="20"/>
                <w:szCs w:val="20"/>
              </w:rPr>
              <w:t>.</w:t>
            </w:r>
            <w:r w:rsidRPr="00E56D23">
              <w:rPr>
                <w:rFonts w:eastAsia="Times New Roman"/>
                <w:sz w:val="20"/>
                <w:szCs w:val="20"/>
              </w:rPr>
              <w:t xml:space="preserve"> Contact operateur</w:t>
            </w:r>
          </w:p>
        </w:tc>
      </w:tr>
      <w:tr w:rsidR="00C8681C" w:rsidRPr="00E56D23" w:rsidTr="007329F3">
        <w:tc>
          <w:tcPr>
            <w:tcW w:w="959" w:type="dxa"/>
            <w:tcBorders>
              <w:bottom w:val="single" w:sz="4" w:space="0" w:color="auto"/>
            </w:tcBorders>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CTS1</w:t>
            </w:r>
          </w:p>
        </w:tc>
        <w:tc>
          <w:tcPr>
            <w:tcW w:w="1701" w:type="dxa"/>
            <w:tcBorders>
              <w:bottom w:val="single" w:sz="4" w:space="0" w:color="auto"/>
            </w:tcBorders>
            <w:shd w:val="clear" w:color="auto" w:fill="F2F2F2"/>
          </w:tcPr>
          <w:p w:rsidR="00C8681C" w:rsidRPr="00E56D23" w:rsidRDefault="00C8681C" w:rsidP="007329F3">
            <w:pPr>
              <w:pStyle w:val="xl27"/>
              <w:spacing w:before="0" w:beforeAutospacing="0" w:after="0" w:afterAutospacing="0"/>
              <w:rPr>
                <w:rFonts w:eastAsia="Times New Roman"/>
                <w:sz w:val="20"/>
                <w:szCs w:val="20"/>
              </w:rPr>
            </w:pPr>
            <w:r w:rsidRPr="00E56D23">
              <w:rPr>
                <w:sz w:val="20"/>
                <w:szCs w:val="20"/>
              </w:rPr>
              <w:t>Diagnose CTS</w:t>
            </w:r>
          </w:p>
        </w:tc>
        <w:tc>
          <w:tcPr>
            <w:tcW w:w="4394" w:type="dxa"/>
            <w:gridSpan w:val="2"/>
            <w:tcBorders>
              <w:bottom w:val="single" w:sz="4" w:space="0" w:color="auto"/>
            </w:tcBorders>
            <w:shd w:val="clear" w:color="auto" w:fill="F2F2F2"/>
          </w:tcPr>
          <w:p w:rsidR="00C8681C" w:rsidRDefault="00C8681C" w:rsidP="007329F3">
            <w:pPr>
              <w:rPr>
                <w:rFonts w:ascii="Arial" w:hAnsi="Arial" w:cs="Arial"/>
                <w:sz w:val="20"/>
                <w:szCs w:val="20"/>
              </w:rPr>
            </w:pPr>
            <w:r w:rsidRPr="006C4774">
              <w:rPr>
                <w:rFonts w:ascii="Arial" w:hAnsi="Arial" w:cs="Arial"/>
                <w:sz w:val="20"/>
                <w:szCs w:val="20"/>
                <w:u w:val="single"/>
              </w:rPr>
              <w:t>DBC codering</w:t>
            </w:r>
            <w:r>
              <w:rPr>
                <w:rFonts w:ascii="Arial" w:hAnsi="Arial" w:cs="Arial"/>
                <w:sz w:val="20"/>
                <w:szCs w:val="20"/>
                <w:u w:val="single"/>
              </w:rPr>
              <w:t>:</w:t>
            </w:r>
          </w:p>
          <w:p w:rsidR="00C8681C" w:rsidRPr="00E56D23" w:rsidRDefault="00C8681C" w:rsidP="007329F3">
            <w:pPr>
              <w:rPr>
                <w:rFonts w:ascii="Arial" w:hAnsi="Arial" w:cs="Arial"/>
                <w:sz w:val="20"/>
                <w:szCs w:val="20"/>
              </w:rPr>
            </w:pPr>
            <w:r w:rsidRPr="00E56D23">
              <w:rPr>
                <w:rFonts w:ascii="Arial" w:hAnsi="Arial" w:cs="Arial"/>
                <w:sz w:val="20"/>
                <w:szCs w:val="20"/>
              </w:rPr>
              <w:t>0303.11.132</w:t>
            </w:r>
            <w:r w:rsidRPr="00E56D23">
              <w:rPr>
                <w:rFonts w:ascii="Arial" w:hAnsi="Arial" w:cs="Arial"/>
                <w:sz w:val="20"/>
                <w:szCs w:val="20"/>
              </w:rPr>
              <w:br/>
              <w:t>0304.11.351</w:t>
            </w:r>
          </w:p>
          <w:p w:rsidR="00C8681C" w:rsidRPr="00E56D23" w:rsidRDefault="00C8681C" w:rsidP="007329F3">
            <w:pPr>
              <w:rPr>
                <w:rFonts w:ascii="Arial" w:hAnsi="Arial" w:cs="Arial"/>
                <w:sz w:val="20"/>
                <w:szCs w:val="20"/>
              </w:rPr>
            </w:pPr>
            <w:r w:rsidRPr="00E56D23">
              <w:rPr>
                <w:rFonts w:ascii="Arial" w:hAnsi="Arial" w:cs="Arial"/>
                <w:sz w:val="20"/>
                <w:szCs w:val="20"/>
              </w:rPr>
              <w:t>0304.11.352</w:t>
            </w:r>
          </w:p>
          <w:p w:rsidR="00C8681C" w:rsidRPr="00E56D23" w:rsidRDefault="00C8681C" w:rsidP="007329F3">
            <w:pPr>
              <w:rPr>
                <w:rFonts w:ascii="Arial" w:hAnsi="Arial" w:cs="Arial"/>
                <w:sz w:val="20"/>
                <w:szCs w:val="20"/>
              </w:rPr>
            </w:pPr>
            <w:r w:rsidRPr="00E56D23">
              <w:rPr>
                <w:rFonts w:ascii="Arial" w:hAnsi="Arial" w:cs="Arial"/>
                <w:sz w:val="20"/>
                <w:szCs w:val="20"/>
              </w:rPr>
              <w:t>0305.11.1630</w:t>
            </w:r>
          </w:p>
          <w:p w:rsidR="00C8681C" w:rsidRPr="00E56D23" w:rsidRDefault="00C8681C" w:rsidP="007329F3">
            <w:pPr>
              <w:rPr>
                <w:rFonts w:ascii="Arial" w:hAnsi="Arial" w:cs="Arial"/>
                <w:sz w:val="20"/>
                <w:szCs w:val="20"/>
              </w:rPr>
            </w:pPr>
            <w:r w:rsidRPr="00E56D23">
              <w:rPr>
                <w:rFonts w:ascii="Arial" w:hAnsi="Arial" w:cs="Arial"/>
                <w:sz w:val="20"/>
                <w:szCs w:val="20"/>
              </w:rPr>
              <w:t>0308.11.3201</w:t>
            </w:r>
          </w:p>
          <w:p w:rsidR="00C8681C" w:rsidRPr="00684800" w:rsidRDefault="00C8681C" w:rsidP="007329F3">
            <w:pPr>
              <w:rPr>
                <w:rFonts w:ascii="Arial" w:hAnsi="Arial" w:cs="Arial"/>
                <w:b/>
                <w:noProof/>
                <w:sz w:val="20"/>
                <w:szCs w:val="20"/>
              </w:rPr>
            </w:pP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Specialisme</w:t>
            </w:r>
          </w:p>
          <w:p w:rsidR="00C8681C" w:rsidRPr="00684800" w:rsidRDefault="00C8681C" w:rsidP="007329F3">
            <w:pPr>
              <w:rPr>
                <w:rFonts w:ascii="Arial" w:hAnsi="Arial" w:cs="Arial"/>
                <w:b/>
                <w:sz w:val="20"/>
                <w:szCs w:val="20"/>
              </w:rPr>
            </w:pPr>
            <w:r w:rsidRPr="00684800">
              <w:rPr>
                <w:rFonts w:ascii="Arial" w:hAnsi="Arial" w:cs="Arial"/>
                <w:sz w:val="20"/>
                <w:szCs w:val="20"/>
              </w:rPr>
              <w:t>0303. Heelkunde</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Zorgtype</w:t>
            </w:r>
          </w:p>
          <w:p w:rsidR="00C8681C" w:rsidRPr="00684800" w:rsidRDefault="00C8681C" w:rsidP="007329F3">
            <w:pPr>
              <w:rPr>
                <w:rFonts w:ascii="Arial" w:hAnsi="Arial" w:cs="Arial"/>
                <w:noProof/>
                <w:sz w:val="20"/>
                <w:szCs w:val="20"/>
              </w:rPr>
            </w:pPr>
            <w:r w:rsidRPr="00684800">
              <w:rPr>
                <w:rFonts w:ascii="Arial" w:hAnsi="Arial" w:cs="Arial"/>
                <w:noProof/>
                <w:sz w:val="20"/>
                <w:szCs w:val="20"/>
              </w:rPr>
              <w:t>11. Reguliere zorg</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Diagnose</w:t>
            </w:r>
          </w:p>
          <w:p w:rsidR="00C8681C" w:rsidRPr="00684800" w:rsidRDefault="00C8681C" w:rsidP="007329F3">
            <w:pPr>
              <w:rPr>
                <w:rFonts w:ascii="Arial" w:hAnsi="Arial" w:cs="Arial"/>
                <w:sz w:val="20"/>
                <w:szCs w:val="20"/>
              </w:rPr>
            </w:pPr>
            <w:r w:rsidRPr="00684800">
              <w:rPr>
                <w:rFonts w:ascii="Arial" w:hAnsi="Arial" w:cs="Arial"/>
                <w:sz w:val="20"/>
                <w:szCs w:val="20"/>
              </w:rPr>
              <w:t>132. Carpaal tunnel syndroom,</w:t>
            </w:r>
          </w:p>
          <w:p w:rsidR="00C8681C" w:rsidRPr="00684800" w:rsidRDefault="00C8681C" w:rsidP="007329F3">
            <w:pPr>
              <w:rPr>
                <w:rFonts w:ascii="Arial" w:hAnsi="Arial" w:cs="Arial"/>
                <w:sz w:val="20"/>
                <w:szCs w:val="20"/>
              </w:rPr>
            </w:pP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Specialisme</w:t>
            </w:r>
          </w:p>
          <w:p w:rsidR="00C8681C" w:rsidRPr="00684800" w:rsidRDefault="00C8681C" w:rsidP="007329F3">
            <w:pPr>
              <w:rPr>
                <w:rFonts w:ascii="Arial" w:hAnsi="Arial" w:cs="Arial"/>
                <w:sz w:val="20"/>
                <w:szCs w:val="20"/>
              </w:rPr>
            </w:pPr>
            <w:r w:rsidRPr="00684800">
              <w:rPr>
                <w:rFonts w:ascii="Arial" w:hAnsi="Arial" w:cs="Arial"/>
                <w:sz w:val="20"/>
                <w:szCs w:val="20"/>
              </w:rPr>
              <w:t>0304. Plastische chirurgie</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Zorgtype</w:t>
            </w:r>
          </w:p>
          <w:p w:rsidR="00C8681C" w:rsidRPr="00684800" w:rsidRDefault="00C8681C" w:rsidP="007329F3">
            <w:pPr>
              <w:rPr>
                <w:rFonts w:ascii="Arial" w:hAnsi="Arial" w:cs="Arial"/>
                <w:noProof/>
                <w:sz w:val="20"/>
                <w:szCs w:val="20"/>
              </w:rPr>
            </w:pPr>
            <w:r w:rsidRPr="00684800">
              <w:rPr>
                <w:rFonts w:ascii="Arial" w:hAnsi="Arial" w:cs="Arial"/>
                <w:noProof/>
                <w:sz w:val="20"/>
                <w:szCs w:val="20"/>
              </w:rPr>
              <w:t>11. Reguliere zorg</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Diagnose</w:t>
            </w:r>
          </w:p>
          <w:p w:rsidR="00C8681C" w:rsidRPr="00684800" w:rsidRDefault="00C8681C" w:rsidP="007329F3">
            <w:pPr>
              <w:rPr>
                <w:rFonts w:ascii="Arial" w:hAnsi="Arial" w:cs="Arial"/>
                <w:sz w:val="20"/>
                <w:szCs w:val="20"/>
              </w:rPr>
            </w:pPr>
            <w:r w:rsidRPr="00684800">
              <w:rPr>
                <w:rFonts w:ascii="Arial" w:hAnsi="Arial" w:cs="Arial"/>
                <w:sz w:val="20"/>
                <w:szCs w:val="20"/>
              </w:rPr>
              <w:t xml:space="preserve">351. CTS decompressie carpale tunnel/klieven </w:t>
            </w:r>
            <w:proofErr w:type="spellStart"/>
            <w:r w:rsidRPr="00684800">
              <w:rPr>
                <w:rFonts w:ascii="Arial" w:hAnsi="Arial" w:cs="Arial"/>
                <w:sz w:val="20"/>
                <w:szCs w:val="20"/>
              </w:rPr>
              <w:t>retinaculum</w:t>
            </w:r>
            <w:proofErr w:type="spellEnd"/>
            <w:r w:rsidRPr="00684800">
              <w:rPr>
                <w:rFonts w:ascii="Arial" w:hAnsi="Arial" w:cs="Arial"/>
                <w:sz w:val="20"/>
                <w:szCs w:val="20"/>
              </w:rPr>
              <w:t>, open of endoscopisch</w:t>
            </w:r>
          </w:p>
          <w:p w:rsidR="00C8681C" w:rsidRPr="00684800" w:rsidRDefault="00C8681C" w:rsidP="007329F3">
            <w:pPr>
              <w:rPr>
                <w:rFonts w:ascii="Arial" w:hAnsi="Arial" w:cs="Arial"/>
                <w:sz w:val="20"/>
                <w:szCs w:val="20"/>
              </w:rPr>
            </w:pPr>
            <w:r w:rsidRPr="00684800">
              <w:rPr>
                <w:rFonts w:ascii="Arial" w:hAnsi="Arial" w:cs="Arial"/>
                <w:sz w:val="20"/>
                <w:szCs w:val="20"/>
              </w:rPr>
              <w:t>352. decompressie overige compressie syndromen inclusief recidief CTS</w:t>
            </w:r>
          </w:p>
          <w:p w:rsidR="00C8681C" w:rsidRPr="00684800" w:rsidRDefault="00C8681C" w:rsidP="007329F3">
            <w:pPr>
              <w:rPr>
                <w:rFonts w:ascii="Arial" w:hAnsi="Arial" w:cs="Arial"/>
                <w:sz w:val="20"/>
                <w:szCs w:val="20"/>
              </w:rPr>
            </w:pP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Specialisme</w:t>
            </w:r>
          </w:p>
          <w:p w:rsidR="00C8681C" w:rsidRPr="00684800" w:rsidRDefault="00C8681C" w:rsidP="007329F3">
            <w:pPr>
              <w:rPr>
                <w:rFonts w:ascii="Arial" w:hAnsi="Arial" w:cs="Arial"/>
                <w:sz w:val="20"/>
                <w:szCs w:val="20"/>
              </w:rPr>
            </w:pPr>
            <w:r w:rsidRPr="00684800">
              <w:rPr>
                <w:rFonts w:ascii="Arial" w:hAnsi="Arial" w:cs="Arial"/>
                <w:sz w:val="20"/>
                <w:szCs w:val="20"/>
              </w:rPr>
              <w:t>0305. Orthopedie</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Zorgtype</w:t>
            </w:r>
          </w:p>
          <w:p w:rsidR="00C8681C" w:rsidRPr="00684800" w:rsidRDefault="00C8681C" w:rsidP="007329F3">
            <w:pPr>
              <w:rPr>
                <w:rFonts w:ascii="Arial" w:hAnsi="Arial" w:cs="Arial"/>
                <w:noProof/>
                <w:sz w:val="20"/>
                <w:szCs w:val="20"/>
              </w:rPr>
            </w:pPr>
            <w:r w:rsidRPr="00684800">
              <w:rPr>
                <w:rFonts w:ascii="Arial" w:hAnsi="Arial" w:cs="Arial"/>
                <w:noProof/>
                <w:sz w:val="20"/>
                <w:szCs w:val="20"/>
              </w:rPr>
              <w:t>11. Reguliere zorg</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Diagnose</w:t>
            </w:r>
          </w:p>
          <w:p w:rsidR="00C8681C" w:rsidRPr="00684800" w:rsidRDefault="00C8681C" w:rsidP="007329F3">
            <w:pPr>
              <w:rPr>
                <w:rFonts w:ascii="Arial" w:hAnsi="Arial" w:cs="Arial"/>
                <w:sz w:val="20"/>
                <w:szCs w:val="20"/>
              </w:rPr>
            </w:pPr>
            <w:r w:rsidRPr="00684800">
              <w:rPr>
                <w:rFonts w:ascii="Arial" w:hAnsi="Arial" w:cs="Arial"/>
                <w:sz w:val="20"/>
                <w:szCs w:val="20"/>
              </w:rPr>
              <w:lastRenderedPageBreak/>
              <w:t>1630. Carpaal tunnel syndroom</w:t>
            </w:r>
          </w:p>
          <w:p w:rsidR="00C8681C" w:rsidRPr="00684800" w:rsidRDefault="00C8681C" w:rsidP="007329F3">
            <w:pPr>
              <w:rPr>
                <w:rFonts w:ascii="Arial" w:hAnsi="Arial" w:cs="Arial"/>
                <w:sz w:val="20"/>
                <w:szCs w:val="20"/>
              </w:rPr>
            </w:pP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Specialisme</w:t>
            </w:r>
          </w:p>
          <w:p w:rsidR="00C8681C" w:rsidRPr="00684800" w:rsidRDefault="00C8681C" w:rsidP="007329F3">
            <w:pPr>
              <w:rPr>
                <w:rFonts w:ascii="Arial" w:hAnsi="Arial" w:cs="Arial"/>
                <w:sz w:val="20"/>
                <w:szCs w:val="20"/>
              </w:rPr>
            </w:pPr>
            <w:r w:rsidRPr="00684800">
              <w:rPr>
                <w:rFonts w:ascii="Arial" w:hAnsi="Arial" w:cs="Arial"/>
                <w:sz w:val="20"/>
                <w:szCs w:val="20"/>
              </w:rPr>
              <w:t>0308. Neurochirurgie</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Zorgtype</w:t>
            </w:r>
          </w:p>
          <w:p w:rsidR="00C8681C" w:rsidRPr="00684800" w:rsidRDefault="00C8681C" w:rsidP="007329F3">
            <w:pPr>
              <w:rPr>
                <w:rFonts w:ascii="Arial" w:hAnsi="Arial" w:cs="Arial"/>
                <w:noProof/>
                <w:sz w:val="20"/>
                <w:szCs w:val="20"/>
              </w:rPr>
            </w:pPr>
            <w:r w:rsidRPr="00684800">
              <w:rPr>
                <w:rFonts w:ascii="Arial" w:hAnsi="Arial" w:cs="Arial"/>
                <w:noProof/>
                <w:sz w:val="20"/>
                <w:szCs w:val="20"/>
              </w:rPr>
              <w:t>11. Reguliere zorg</w:t>
            </w:r>
          </w:p>
          <w:p w:rsidR="00C8681C" w:rsidRPr="00684800" w:rsidRDefault="00C8681C" w:rsidP="007329F3">
            <w:pPr>
              <w:rPr>
                <w:rFonts w:ascii="Arial" w:hAnsi="Arial" w:cs="Arial"/>
                <w:b/>
                <w:noProof/>
                <w:sz w:val="20"/>
                <w:szCs w:val="20"/>
              </w:rPr>
            </w:pPr>
            <w:r w:rsidRPr="00684800">
              <w:rPr>
                <w:rFonts w:ascii="Arial" w:hAnsi="Arial" w:cs="Arial"/>
                <w:b/>
                <w:noProof/>
                <w:sz w:val="20"/>
                <w:szCs w:val="20"/>
              </w:rPr>
              <w:t>Diagnose</w:t>
            </w:r>
          </w:p>
          <w:p w:rsidR="00C8681C" w:rsidRPr="00684800" w:rsidRDefault="00C8681C" w:rsidP="007329F3">
            <w:pPr>
              <w:rPr>
                <w:rFonts w:ascii="Arial" w:hAnsi="Arial" w:cs="Arial"/>
                <w:sz w:val="20"/>
                <w:szCs w:val="20"/>
              </w:rPr>
            </w:pPr>
            <w:r w:rsidRPr="00684800">
              <w:rPr>
                <w:rFonts w:ascii="Arial" w:hAnsi="Arial" w:cs="Arial"/>
                <w:sz w:val="20"/>
                <w:szCs w:val="20"/>
              </w:rPr>
              <w:t xml:space="preserve">3201. Eenvoudige </w:t>
            </w:r>
            <w:proofErr w:type="spellStart"/>
            <w:r w:rsidRPr="00684800">
              <w:rPr>
                <w:rFonts w:ascii="Arial" w:hAnsi="Arial" w:cs="Arial"/>
                <w:sz w:val="20"/>
                <w:szCs w:val="20"/>
              </w:rPr>
              <w:t>neurolyse</w:t>
            </w:r>
            <w:proofErr w:type="spellEnd"/>
          </w:p>
          <w:p w:rsidR="00C8681C" w:rsidRPr="00EA386E" w:rsidRDefault="00C8681C" w:rsidP="007329F3">
            <w:pPr>
              <w:rPr>
                <w:rFonts w:ascii="Arial" w:hAnsi="Arial" w:cs="Arial"/>
                <w:sz w:val="20"/>
              </w:rPr>
            </w:pPr>
          </w:p>
        </w:tc>
        <w:tc>
          <w:tcPr>
            <w:tcW w:w="1559" w:type="dxa"/>
            <w:tcBorders>
              <w:bottom w:val="single" w:sz="4" w:space="0" w:color="auto"/>
            </w:tcBorders>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lastRenderedPageBreak/>
              <w:t>DBC-registratie</w:t>
            </w:r>
          </w:p>
        </w:tc>
        <w:tc>
          <w:tcPr>
            <w:tcW w:w="3119" w:type="dxa"/>
            <w:tcBorders>
              <w:bottom w:val="single" w:sz="4" w:space="0" w:color="auto"/>
            </w:tcBorders>
            <w:shd w:val="clear" w:color="auto" w:fill="F2F2F2"/>
          </w:tcPr>
          <w:p w:rsidR="00C8681C" w:rsidRPr="00E56D23" w:rsidRDefault="00C8681C" w:rsidP="00661B7A">
            <w:pPr>
              <w:rPr>
                <w:rFonts w:ascii="Arial" w:hAnsi="Arial" w:cs="Arial"/>
                <w:sz w:val="20"/>
                <w:szCs w:val="20"/>
              </w:rPr>
            </w:pPr>
            <w:r w:rsidRPr="00E56D23">
              <w:rPr>
                <w:rFonts w:ascii="Arial" w:hAnsi="Arial" w:cs="Arial"/>
                <w:sz w:val="20"/>
                <w:szCs w:val="20"/>
              </w:rPr>
              <w:t>De patiënten van wie een DBC met de onderstaande codering is afgesloten en gevalideerd in de meetperiode, dienen geselecteerd te worden</w:t>
            </w:r>
          </w:p>
        </w:tc>
        <w:tc>
          <w:tcPr>
            <w:tcW w:w="2268" w:type="dxa"/>
            <w:tcBorders>
              <w:bottom w:val="single" w:sz="4" w:space="0" w:color="auto"/>
            </w:tcBorders>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1</w:t>
            </w:r>
            <w:r>
              <w:rPr>
                <w:rFonts w:ascii="Arial" w:hAnsi="Arial" w:cs="Arial"/>
                <w:sz w:val="20"/>
                <w:szCs w:val="20"/>
              </w:rPr>
              <w:t>.</w:t>
            </w:r>
            <w:r w:rsidRPr="00E56D23">
              <w:rPr>
                <w:rFonts w:ascii="Arial" w:hAnsi="Arial" w:cs="Arial"/>
                <w:sz w:val="20"/>
                <w:szCs w:val="20"/>
              </w:rPr>
              <w:t xml:space="preserve"> EMG</w:t>
            </w:r>
          </w:p>
          <w:p w:rsidR="00C8681C" w:rsidRPr="00E56D23" w:rsidRDefault="00C8681C" w:rsidP="007329F3">
            <w:pPr>
              <w:rPr>
                <w:rFonts w:ascii="Arial" w:hAnsi="Arial" w:cs="Arial"/>
                <w:sz w:val="20"/>
                <w:szCs w:val="20"/>
              </w:rPr>
            </w:pPr>
            <w:r w:rsidRPr="00E56D23">
              <w:rPr>
                <w:rFonts w:ascii="Arial" w:hAnsi="Arial" w:cs="Arial"/>
                <w:sz w:val="20"/>
                <w:szCs w:val="20"/>
              </w:rPr>
              <w:t>2</w:t>
            </w:r>
            <w:r>
              <w:rPr>
                <w:rFonts w:ascii="Arial" w:hAnsi="Arial" w:cs="Arial"/>
                <w:sz w:val="20"/>
                <w:szCs w:val="20"/>
              </w:rPr>
              <w:t>.</w:t>
            </w:r>
            <w:r w:rsidRPr="00E56D23">
              <w:rPr>
                <w:rFonts w:ascii="Arial" w:hAnsi="Arial" w:cs="Arial"/>
                <w:sz w:val="20"/>
                <w:szCs w:val="20"/>
              </w:rPr>
              <w:t xml:space="preserve"> </w:t>
            </w:r>
            <w:proofErr w:type="spellStart"/>
            <w:r w:rsidRPr="00E56D23">
              <w:rPr>
                <w:rFonts w:ascii="Arial" w:hAnsi="Arial" w:cs="Arial"/>
                <w:sz w:val="20"/>
                <w:szCs w:val="20"/>
              </w:rPr>
              <w:t>Post-operatieve</w:t>
            </w:r>
            <w:proofErr w:type="spellEnd"/>
            <w:r w:rsidRPr="00E56D23">
              <w:rPr>
                <w:rFonts w:ascii="Arial" w:hAnsi="Arial" w:cs="Arial"/>
                <w:sz w:val="20"/>
                <w:szCs w:val="20"/>
              </w:rPr>
              <w:t xml:space="preserve"> wondinfecties </w:t>
            </w:r>
          </w:p>
          <w:p w:rsidR="00C8681C" w:rsidRPr="00E56D23" w:rsidRDefault="00C8681C" w:rsidP="007329F3">
            <w:pPr>
              <w:rPr>
                <w:rFonts w:ascii="Arial" w:hAnsi="Arial" w:cs="Arial"/>
                <w:sz w:val="20"/>
                <w:szCs w:val="20"/>
              </w:rPr>
            </w:pPr>
            <w:r w:rsidRPr="00E56D23">
              <w:rPr>
                <w:rFonts w:ascii="Arial" w:hAnsi="Arial" w:cs="Arial"/>
                <w:sz w:val="20"/>
                <w:szCs w:val="20"/>
              </w:rPr>
              <w:t>3</w:t>
            </w:r>
            <w:r>
              <w:rPr>
                <w:rFonts w:ascii="Arial" w:hAnsi="Arial" w:cs="Arial"/>
                <w:sz w:val="20"/>
                <w:szCs w:val="20"/>
              </w:rPr>
              <w:t>.</w:t>
            </w:r>
            <w:r w:rsidRPr="00E56D23">
              <w:rPr>
                <w:rFonts w:ascii="Arial" w:hAnsi="Arial" w:cs="Arial"/>
                <w:sz w:val="20"/>
                <w:szCs w:val="20"/>
              </w:rPr>
              <w:t xml:space="preserve"> Contact operateur</w:t>
            </w:r>
            <w:r w:rsidRPr="00E56D23" w:rsidDel="000662D7">
              <w:rPr>
                <w:rFonts w:ascii="Arial" w:hAnsi="Arial" w:cs="Arial"/>
                <w:sz w:val="20"/>
                <w:szCs w:val="20"/>
              </w:rPr>
              <w:t xml:space="preserve"> </w:t>
            </w:r>
          </w:p>
        </w:tc>
      </w:tr>
      <w:tr w:rsidR="00C8681C" w:rsidRPr="00E56D23" w:rsidTr="007329F3">
        <w:tc>
          <w:tcPr>
            <w:tcW w:w="959" w:type="dxa"/>
            <w:tcBorders>
              <w:top w:val="nil"/>
            </w:tcBorders>
          </w:tcPr>
          <w:p w:rsidR="00C8681C" w:rsidRPr="00E56D23" w:rsidRDefault="00C8681C" w:rsidP="007329F3">
            <w:pPr>
              <w:rPr>
                <w:rFonts w:ascii="Arial" w:hAnsi="Arial" w:cs="Arial"/>
                <w:sz w:val="20"/>
                <w:szCs w:val="20"/>
              </w:rPr>
            </w:pPr>
            <w:r w:rsidRPr="00E56D23">
              <w:rPr>
                <w:rFonts w:ascii="Arial" w:hAnsi="Arial" w:cs="Arial"/>
                <w:sz w:val="20"/>
                <w:szCs w:val="20"/>
              </w:rPr>
              <w:lastRenderedPageBreak/>
              <w:t>CTS2</w:t>
            </w:r>
          </w:p>
        </w:tc>
        <w:tc>
          <w:tcPr>
            <w:tcW w:w="1701" w:type="dxa"/>
            <w:tcBorders>
              <w:top w:val="nil"/>
            </w:tcBorders>
          </w:tcPr>
          <w:p w:rsidR="00C8681C" w:rsidRPr="00E56D23" w:rsidRDefault="00C8681C" w:rsidP="007329F3">
            <w:pPr>
              <w:pStyle w:val="xl27"/>
              <w:spacing w:before="0" w:beforeAutospacing="0" w:after="0" w:afterAutospacing="0"/>
              <w:rPr>
                <w:rFonts w:eastAsia="Times New Roman"/>
                <w:bCs/>
                <w:sz w:val="20"/>
                <w:szCs w:val="20"/>
              </w:rPr>
            </w:pPr>
            <w:r w:rsidRPr="00E56D23">
              <w:rPr>
                <w:sz w:val="20"/>
                <w:szCs w:val="20"/>
              </w:rPr>
              <w:t>Operatieve behandeling CTS</w:t>
            </w:r>
          </w:p>
        </w:tc>
        <w:tc>
          <w:tcPr>
            <w:tcW w:w="2268" w:type="dxa"/>
            <w:tcBorders>
              <w:top w:val="nil"/>
            </w:tcBorders>
          </w:tcPr>
          <w:p w:rsidR="00C8681C" w:rsidRPr="00E56D23" w:rsidRDefault="00C8681C" w:rsidP="007329F3">
            <w:pPr>
              <w:rPr>
                <w:rFonts w:ascii="Arial" w:hAnsi="Arial" w:cs="Arial"/>
                <w:sz w:val="20"/>
                <w:szCs w:val="20"/>
              </w:rPr>
            </w:pPr>
            <w:r w:rsidRPr="00E56D23">
              <w:rPr>
                <w:rFonts w:ascii="Arial" w:hAnsi="Arial" w:cs="Arial"/>
                <w:sz w:val="20"/>
                <w:szCs w:val="20"/>
              </w:rPr>
              <w:t>38340 Operatieve behandeling CTS, open procedure</w:t>
            </w:r>
          </w:p>
          <w:p w:rsidR="00C8681C" w:rsidRPr="00E56D23" w:rsidRDefault="00C8681C" w:rsidP="007329F3">
            <w:pPr>
              <w:rPr>
                <w:rFonts w:ascii="Arial" w:hAnsi="Arial" w:cs="Arial"/>
                <w:sz w:val="20"/>
                <w:szCs w:val="20"/>
              </w:rPr>
            </w:pPr>
            <w:r w:rsidRPr="00E56D23">
              <w:rPr>
                <w:rFonts w:ascii="Arial" w:hAnsi="Arial" w:cs="Arial"/>
                <w:sz w:val="20"/>
                <w:szCs w:val="20"/>
              </w:rPr>
              <w:t xml:space="preserve">38341 endoscopische operatieve behandeling CTS </w:t>
            </w:r>
          </w:p>
          <w:p w:rsidR="00C8681C" w:rsidRPr="00E56D23" w:rsidRDefault="00C8681C" w:rsidP="007329F3">
            <w:pPr>
              <w:rPr>
                <w:rFonts w:ascii="Arial" w:hAnsi="Arial" w:cs="Arial"/>
                <w:sz w:val="20"/>
                <w:szCs w:val="20"/>
              </w:rPr>
            </w:pPr>
            <w:r w:rsidRPr="00E56D23">
              <w:rPr>
                <w:rFonts w:ascii="Arial" w:hAnsi="Arial" w:cs="Arial"/>
                <w:sz w:val="20"/>
                <w:szCs w:val="20"/>
              </w:rPr>
              <w:t xml:space="preserve">30460 Eenvoudige </w:t>
            </w:r>
            <w:proofErr w:type="spellStart"/>
            <w:r w:rsidRPr="00E56D23">
              <w:rPr>
                <w:rFonts w:ascii="Arial" w:hAnsi="Arial" w:cs="Arial"/>
                <w:sz w:val="20"/>
                <w:szCs w:val="20"/>
              </w:rPr>
              <w:t>neurolysen</w:t>
            </w:r>
            <w:proofErr w:type="spellEnd"/>
            <w:r w:rsidRPr="00E56D23">
              <w:rPr>
                <w:rFonts w:ascii="Arial" w:hAnsi="Arial" w:cs="Arial"/>
                <w:sz w:val="20"/>
                <w:szCs w:val="20"/>
              </w:rPr>
              <w:t xml:space="preserve">, zonder operatiemicroscoop of </w:t>
            </w:r>
            <w:proofErr w:type="spellStart"/>
            <w:r w:rsidRPr="00E56D23">
              <w:rPr>
                <w:rFonts w:ascii="Arial" w:hAnsi="Arial" w:cs="Arial"/>
                <w:sz w:val="20"/>
                <w:szCs w:val="20"/>
              </w:rPr>
              <w:t>loupevergroting</w:t>
            </w:r>
            <w:proofErr w:type="spellEnd"/>
            <w:r w:rsidRPr="00E56D23">
              <w:rPr>
                <w:rFonts w:ascii="Arial" w:hAnsi="Arial" w:cs="Arial"/>
                <w:sz w:val="20"/>
                <w:szCs w:val="20"/>
              </w:rPr>
              <w:t>.</w:t>
            </w:r>
          </w:p>
          <w:p w:rsidR="00C8681C" w:rsidRDefault="00C8681C" w:rsidP="007329F3">
            <w:pPr>
              <w:rPr>
                <w:rFonts w:ascii="Arial" w:hAnsi="Arial" w:cs="Arial"/>
                <w:sz w:val="20"/>
                <w:szCs w:val="20"/>
              </w:rPr>
            </w:pPr>
            <w:r w:rsidRPr="00E56D23">
              <w:rPr>
                <w:rFonts w:ascii="Arial" w:hAnsi="Arial" w:cs="Arial"/>
                <w:sz w:val="20"/>
                <w:szCs w:val="20"/>
              </w:rPr>
              <w:t xml:space="preserve">30461 Meer gecompliceerde </w:t>
            </w:r>
            <w:proofErr w:type="spellStart"/>
            <w:r w:rsidRPr="00E56D23">
              <w:rPr>
                <w:rFonts w:ascii="Arial" w:hAnsi="Arial" w:cs="Arial"/>
                <w:sz w:val="20"/>
                <w:szCs w:val="20"/>
              </w:rPr>
              <w:t>neurolysen</w:t>
            </w:r>
            <w:proofErr w:type="spellEnd"/>
            <w:r w:rsidRPr="00E56D23">
              <w:rPr>
                <w:rFonts w:ascii="Arial" w:hAnsi="Arial" w:cs="Arial"/>
                <w:sz w:val="20"/>
                <w:szCs w:val="20"/>
              </w:rPr>
              <w:t xml:space="preserve">, met behulp van operatiemicroscoop of </w:t>
            </w:r>
            <w:proofErr w:type="spellStart"/>
            <w:r w:rsidRPr="00E56D23">
              <w:rPr>
                <w:rFonts w:ascii="Arial" w:hAnsi="Arial" w:cs="Arial"/>
                <w:sz w:val="20"/>
                <w:szCs w:val="20"/>
              </w:rPr>
              <w:t>loupevergroting</w:t>
            </w:r>
            <w:proofErr w:type="spellEnd"/>
            <w:r w:rsidRPr="00E56D23">
              <w:rPr>
                <w:rFonts w:ascii="Arial" w:hAnsi="Arial" w:cs="Arial"/>
                <w:sz w:val="20"/>
                <w:szCs w:val="20"/>
              </w:rPr>
              <w:t>.</w:t>
            </w:r>
          </w:p>
          <w:p w:rsidR="00C8681C" w:rsidRDefault="00C8681C" w:rsidP="007329F3">
            <w:pPr>
              <w:rPr>
                <w:rFonts w:ascii="Arial" w:hAnsi="Arial" w:cs="Arial"/>
                <w:sz w:val="20"/>
                <w:szCs w:val="20"/>
              </w:rPr>
            </w:pPr>
            <w:r w:rsidRPr="00BA10CF">
              <w:rPr>
                <w:rFonts w:ascii="Arial" w:hAnsi="Arial" w:cs="Arial"/>
                <w:sz w:val="20"/>
                <w:szCs w:val="20"/>
              </w:rPr>
              <w:t>30463 Decompressie zenuw, per zenuw</w:t>
            </w:r>
          </w:p>
          <w:p w:rsidR="00C8681C" w:rsidRPr="00E56D23" w:rsidRDefault="00C8681C" w:rsidP="006E311E">
            <w:pPr>
              <w:ind w:left="709"/>
              <w:rPr>
                <w:rFonts w:ascii="Arial" w:hAnsi="Arial" w:cs="Arial"/>
                <w:sz w:val="20"/>
                <w:szCs w:val="20"/>
              </w:rPr>
            </w:pPr>
          </w:p>
        </w:tc>
        <w:tc>
          <w:tcPr>
            <w:tcW w:w="2126" w:type="dxa"/>
            <w:tcBorders>
              <w:top w:val="nil"/>
            </w:tcBorders>
          </w:tcPr>
          <w:p w:rsidR="00C8681C" w:rsidRPr="00E56D23" w:rsidRDefault="00C8681C" w:rsidP="007329F3">
            <w:pPr>
              <w:rPr>
                <w:rFonts w:ascii="Arial" w:hAnsi="Arial" w:cs="Arial"/>
                <w:sz w:val="20"/>
                <w:szCs w:val="20"/>
              </w:rPr>
            </w:pPr>
          </w:p>
        </w:tc>
        <w:tc>
          <w:tcPr>
            <w:tcW w:w="1559" w:type="dxa"/>
            <w:tcBorders>
              <w:top w:val="nil"/>
            </w:tcBorders>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Verrichtingen-registratie</w:t>
            </w:r>
            <w:proofErr w:type="spellEnd"/>
          </w:p>
          <w:p w:rsidR="00C8681C" w:rsidRPr="00E56D23" w:rsidRDefault="00C8681C" w:rsidP="007329F3">
            <w:pPr>
              <w:rPr>
                <w:rFonts w:ascii="Arial" w:hAnsi="Arial" w:cs="Arial"/>
                <w:sz w:val="20"/>
                <w:szCs w:val="20"/>
                <w:highlight w:val="yellow"/>
              </w:rPr>
            </w:pPr>
          </w:p>
        </w:tc>
        <w:tc>
          <w:tcPr>
            <w:tcW w:w="3119" w:type="dxa"/>
            <w:tcBorders>
              <w:top w:val="nil"/>
            </w:tcBorders>
          </w:tcPr>
          <w:p w:rsidR="00C8681C" w:rsidRPr="00E56D23" w:rsidRDefault="00C8681C" w:rsidP="007329F3">
            <w:pPr>
              <w:rPr>
                <w:rFonts w:ascii="Arial" w:hAnsi="Arial" w:cs="Arial"/>
                <w:sz w:val="20"/>
                <w:szCs w:val="20"/>
              </w:rPr>
            </w:pPr>
            <w:r w:rsidRPr="00E56D23">
              <w:rPr>
                <w:rFonts w:ascii="Arial" w:hAnsi="Arial" w:cs="Arial"/>
                <w:sz w:val="20"/>
                <w:szCs w:val="20"/>
              </w:rPr>
              <w:t xml:space="preserve">De patiënten van wie in de verrichtingenregistratie is vastgelegd dat de onderstaande codering is afgesloten, dienen geselecteerd te worden </w:t>
            </w:r>
          </w:p>
        </w:tc>
        <w:tc>
          <w:tcPr>
            <w:tcW w:w="2268" w:type="dxa"/>
            <w:tcBorders>
              <w:top w:val="nil"/>
            </w:tcBorders>
          </w:tcPr>
          <w:p w:rsidR="00C8681C" w:rsidRPr="00E56D23" w:rsidRDefault="00C8681C" w:rsidP="007329F3">
            <w:pPr>
              <w:rPr>
                <w:rFonts w:ascii="Arial" w:hAnsi="Arial" w:cs="Arial"/>
                <w:sz w:val="20"/>
                <w:szCs w:val="20"/>
              </w:rPr>
            </w:pPr>
            <w:r w:rsidRPr="00E56D23">
              <w:rPr>
                <w:rFonts w:ascii="Arial" w:hAnsi="Arial" w:cs="Arial"/>
                <w:sz w:val="20"/>
                <w:szCs w:val="20"/>
              </w:rPr>
              <w:t>1</w:t>
            </w:r>
            <w:r>
              <w:rPr>
                <w:rFonts w:ascii="Arial" w:hAnsi="Arial" w:cs="Arial"/>
                <w:sz w:val="20"/>
                <w:szCs w:val="20"/>
              </w:rPr>
              <w:t>.</w:t>
            </w:r>
            <w:r w:rsidRPr="00E56D23">
              <w:rPr>
                <w:rFonts w:ascii="Arial" w:hAnsi="Arial" w:cs="Arial"/>
                <w:sz w:val="20"/>
                <w:szCs w:val="20"/>
              </w:rPr>
              <w:t xml:space="preserve"> EMG</w:t>
            </w:r>
          </w:p>
          <w:p w:rsidR="00C8681C" w:rsidRPr="00E56D23" w:rsidRDefault="00C8681C" w:rsidP="007329F3">
            <w:pPr>
              <w:rPr>
                <w:rFonts w:ascii="Arial" w:hAnsi="Arial" w:cs="Arial"/>
                <w:sz w:val="20"/>
                <w:szCs w:val="20"/>
              </w:rPr>
            </w:pPr>
            <w:r w:rsidRPr="00E56D23">
              <w:rPr>
                <w:rFonts w:ascii="Arial" w:hAnsi="Arial" w:cs="Arial"/>
                <w:sz w:val="20"/>
                <w:szCs w:val="20"/>
              </w:rPr>
              <w:t>2</w:t>
            </w:r>
            <w:r>
              <w:rPr>
                <w:rFonts w:ascii="Arial" w:hAnsi="Arial" w:cs="Arial"/>
                <w:sz w:val="20"/>
                <w:szCs w:val="20"/>
              </w:rPr>
              <w:t>.</w:t>
            </w:r>
            <w:r w:rsidRPr="00E56D23">
              <w:rPr>
                <w:rFonts w:ascii="Arial" w:hAnsi="Arial" w:cs="Arial"/>
                <w:sz w:val="20"/>
                <w:szCs w:val="20"/>
              </w:rPr>
              <w:t xml:space="preserve"> </w:t>
            </w:r>
            <w:proofErr w:type="spellStart"/>
            <w:r w:rsidRPr="00E56D23">
              <w:rPr>
                <w:rFonts w:ascii="Arial" w:hAnsi="Arial" w:cs="Arial"/>
                <w:sz w:val="20"/>
                <w:szCs w:val="20"/>
              </w:rPr>
              <w:t>Post-operatieve</w:t>
            </w:r>
            <w:proofErr w:type="spellEnd"/>
            <w:r w:rsidRPr="00E56D23">
              <w:rPr>
                <w:rFonts w:ascii="Arial" w:hAnsi="Arial" w:cs="Arial"/>
                <w:sz w:val="20"/>
                <w:szCs w:val="20"/>
              </w:rPr>
              <w:t xml:space="preserve"> wondinfecties</w:t>
            </w:r>
          </w:p>
          <w:p w:rsidR="00C8681C" w:rsidRPr="00E56D23" w:rsidRDefault="00C8681C" w:rsidP="007329F3">
            <w:pPr>
              <w:rPr>
                <w:rFonts w:ascii="Arial" w:hAnsi="Arial" w:cs="Arial"/>
                <w:sz w:val="20"/>
                <w:szCs w:val="20"/>
              </w:rPr>
            </w:pPr>
            <w:r w:rsidRPr="00E56D23">
              <w:rPr>
                <w:rFonts w:ascii="Arial" w:hAnsi="Arial" w:cs="Arial"/>
                <w:sz w:val="20"/>
                <w:szCs w:val="20"/>
              </w:rPr>
              <w:t>3</w:t>
            </w:r>
            <w:r>
              <w:rPr>
                <w:rFonts w:ascii="Arial" w:hAnsi="Arial" w:cs="Arial"/>
                <w:sz w:val="20"/>
                <w:szCs w:val="20"/>
              </w:rPr>
              <w:t>.</w:t>
            </w:r>
            <w:r w:rsidRPr="00E56D23">
              <w:rPr>
                <w:rFonts w:ascii="Arial" w:hAnsi="Arial" w:cs="Arial"/>
                <w:sz w:val="20"/>
                <w:szCs w:val="20"/>
              </w:rPr>
              <w:t xml:space="preserve"> Contact operateur</w:t>
            </w:r>
            <w:r w:rsidRPr="00E56D23" w:rsidDel="000662D7">
              <w:rPr>
                <w:rFonts w:ascii="Arial" w:hAnsi="Arial" w:cs="Arial"/>
                <w:sz w:val="20"/>
                <w:szCs w:val="20"/>
              </w:rPr>
              <w:t xml:space="preserve"> </w:t>
            </w:r>
          </w:p>
        </w:tc>
      </w:tr>
      <w:tr w:rsidR="00C8681C" w:rsidRPr="00E56D23" w:rsidTr="007329F3">
        <w:tc>
          <w:tcPr>
            <w:tcW w:w="959" w:type="dxa"/>
            <w:shd w:val="clear" w:color="auto" w:fill="F2F2F2"/>
          </w:tcPr>
          <w:p w:rsidR="00C8681C" w:rsidRPr="00E56D23" w:rsidRDefault="00C8681C" w:rsidP="007329F3">
            <w:pPr>
              <w:pStyle w:val="Plattetekst"/>
              <w:rPr>
                <w:color w:val="000000"/>
              </w:rPr>
            </w:pPr>
            <w:r w:rsidRPr="00E56D23">
              <w:rPr>
                <w:color w:val="000000"/>
              </w:rPr>
              <w:t>CTS3</w:t>
            </w:r>
          </w:p>
        </w:tc>
        <w:tc>
          <w:tcPr>
            <w:tcW w:w="1701"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Datum OK</w:t>
            </w:r>
          </w:p>
        </w:tc>
        <w:tc>
          <w:tcPr>
            <w:tcW w:w="2268"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dd</w:t>
            </w:r>
            <w:proofErr w:type="spellEnd"/>
            <w:r w:rsidRPr="00E56D23">
              <w:rPr>
                <w:rFonts w:ascii="Arial" w:hAnsi="Arial" w:cs="Arial"/>
                <w:sz w:val="20"/>
                <w:szCs w:val="20"/>
              </w:rPr>
              <w:t>/mm/</w:t>
            </w:r>
            <w:proofErr w:type="spellStart"/>
            <w:r w:rsidRPr="00E56D23">
              <w:rPr>
                <w:rFonts w:ascii="Arial" w:hAnsi="Arial" w:cs="Arial"/>
                <w:sz w:val="20"/>
                <w:szCs w:val="20"/>
              </w:rPr>
              <w:t>jjjj</w:t>
            </w:r>
            <w:proofErr w:type="spellEnd"/>
          </w:p>
        </w:tc>
        <w:tc>
          <w:tcPr>
            <w:tcW w:w="2126" w:type="dxa"/>
            <w:shd w:val="clear" w:color="auto" w:fill="F2F2F2"/>
          </w:tcPr>
          <w:p w:rsidR="00C8681C" w:rsidRPr="00E56D23" w:rsidRDefault="00C8681C" w:rsidP="007329F3">
            <w:pPr>
              <w:rPr>
                <w:rFonts w:ascii="Arial" w:hAnsi="Arial" w:cs="Arial"/>
                <w:sz w:val="20"/>
                <w:szCs w:val="20"/>
              </w:rPr>
            </w:pPr>
          </w:p>
        </w:tc>
        <w:tc>
          <w:tcPr>
            <w:tcW w:w="1559"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Verrichtingen-registratie</w:t>
            </w:r>
            <w:proofErr w:type="spellEnd"/>
          </w:p>
        </w:tc>
        <w:tc>
          <w:tcPr>
            <w:tcW w:w="3119"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Hier moet de datum van de CTS operatie genoteerd worden</w:t>
            </w:r>
          </w:p>
        </w:tc>
        <w:tc>
          <w:tcPr>
            <w:tcW w:w="2268"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1</w:t>
            </w:r>
            <w:r>
              <w:rPr>
                <w:rFonts w:ascii="Arial" w:hAnsi="Arial" w:cs="Arial"/>
                <w:sz w:val="20"/>
                <w:szCs w:val="20"/>
              </w:rPr>
              <w:t>.</w:t>
            </w:r>
            <w:r w:rsidRPr="00E56D23">
              <w:rPr>
                <w:rFonts w:ascii="Arial" w:hAnsi="Arial" w:cs="Arial"/>
                <w:sz w:val="20"/>
                <w:szCs w:val="20"/>
              </w:rPr>
              <w:t xml:space="preserve"> EMG</w:t>
            </w:r>
          </w:p>
          <w:p w:rsidR="00C8681C" w:rsidRPr="00E56D23" w:rsidRDefault="00C8681C" w:rsidP="007329F3">
            <w:pPr>
              <w:rPr>
                <w:rFonts w:ascii="Arial" w:hAnsi="Arial" w:cs="Arial"/>
                <w:sz w:val="20"/>
                <w:szCs w:val="20"/>
              </w:rPr>
            </w:pPr>
            <w:r w:rsidRPr="00E56D23">
              <w:rPr>
                <w:rFonts w:ascii="Arial" w:hAnsi="Arial" w:cs="Arial"/>
                <w:sz w:val="20"/>
                <w:szCs w:val="20"/>
              </w:rPr>
              <w:t>2</w:t>
            </w:r>
            <w:r>
              <w:rPr>
                <w:rFonts w:ascii="Arial" w:hAnsi="Arial" w:cs="Arial"/>
                <w:sz w:val="20"/>
                <w:szCs w:val="20"/>
              </w:rPr>
              <w:t>.</w:t>
            </w:r>
            <w:r w:rsidRPr="00E56D23">
              <w:rPr>
                <w:rFonts w:ascii="Arial" w:hAnsi="Arial" w:cs="Arial"/>
                <w:sz w:val="20"/>
                <w:szCs w:val="20"/>
              </w:rPr>
              <w:t xml:space="preserve"> </w:t>
            </w:r>
            <w:proofErr w:type="spellStart"/>
            <w:r w:rsidRPr="00E56D23">
              <w:rPr>
                <w:rFonts w:ascii="Arial" w:hAnsi="Arial" w:cs="Arial"/>
                <w:sz w:val="20"/>
                <w:szCs w:val="20"/>
              </w:rPr>
              <w:t>Post-operatieve</w:t>
            </w:r>
            <w:proofErr w:type="spellEnd"/>
            <w:r w:rsidRPr="00E56D23">
              <w:rPr>
                <w:rFonts w:ascii="Arial" w:hAnsi="Arial" w:cs="Arial"/>
                <w:sz w:val="20"/>
                <w:szCs w:val="20"/>
              </w:rPr>
              <w:t xml:space="preserve"> wondinfecties</w:t>
            </w:r>
          </w:p>
          <w:p w:rsidR="00C8681C" w:rsidRPr="00E56D23" w:rsidRDefault="00C8681C" w:rsidP="007329F3">
            <w:pPr>
              <w:rPr>
                <w:rFonts w:ascii="Arial" w:hAnsi="Arial" w:cs="Arial"/>
                <w:sz w:val="20"/>
                <w:szCs w:val="20"/>
              </w:rPr>
            </w:pPr>
            <w:r w:rsidRPr="00E56D23">
              <w:rPr>
                <w:rFonts w:ascii="Arial" w:hAnsi="Arial" w:cs="Arial"/>
                <w:sz w:val="20"/>
                <w:szCs w:val="20"/>
              </w:rPr>
              <w:t>3</w:t>
            </w:r>
            <w:r>
              <w:rPr>
                <w:rFonts w:ascii="Arial" w:hAnsi="Arial" w:cs="Arial"/>
                <w:sz w:val="20"/>
                <w:szCs w:val="20"/>
              </w:rPr>
              <w:t>.</w:t>
            </w:r>
            <w:r w:rsidRPr="00E56D23">
              <w:rPr>
                <w:rFonts w:ascii="Arial" w:hAnsi="Arial" w:cs="Arial"/>
                <w:sz w:val="20"/>
                <w:szCs w:val="20"/>
              </w:rPr>
              <w:t xml:space="preserve"> Contact operateur</w:t>
            </w:r>
            <w:r w:rsidRPr="00E56D23" w:rsidDel="000662D7">
              <w:rPr>
                <w:rFonts w:ascii="Arial" w:hAnsi="Arial" w:cs="Arial"/>
                <w:sz w:val="20"/>
                <w:szCs w:val="20"/>
              </w:rPr>
              <w:t xml:space="preserve"> </w:t>
            </w:r>
          </w:p>
        </w:tc>
      </w:tr>
      <w:tr w:rsidR="00C8681C" w:rsidRPr="00E56D23" w:rsidTr="007329F3">
        <w:tc>
          <w:tcPr>
            <w:tcW w:w="959" w:type="dxa"/>
          </w:tcPr>
          <w:p w:rsidR="00C8681C" w:rsidRPr="00E56D23" w:rsidRDefault="00C8681C" w:rsidP="007329F3">
            <w:pPr>
              <w:rPr>
                <w:rFonts w:ascii="Arial" w:hAnsi="Arial" w:cs="Arial"/>
                <w:sz w:val="20"/>
                <w:szCs w:val="20"/>
              </w:rPr>
            </w:pPr>
            <w:r w:rsidRPr="00E56D23">
              <w:rPr>
                <w:rFonts w:ascii="Arial" w:hAnsi="Arial" w:cs="Arial"/>
                <w:sz w:val="20"/>
                <w:szCs w:val="20"/>
              </w:rPr>
              <w:t>CTS4</w:t>
            </w:r>
          </w:p>
        </w:tc>
        <w:tc>
          <w:tcPr>
            <w:tcW w:w="1701" w:type="dxa"/>
          </w:tcPr>
          <w:p w:rsidR="00C8681C" w:rsidRPr="00E56D23" w:rsidRDefault="00C8681C" w:rsidP="007329F3">
            <w:pPr>
              <w:rPr>
                <w:rFonts w:ascii="Arial" w:hAnsi="Arial" w:cs="Arial"/>
                <w:sz w:val="20"/>
                <w:szCs w:val="20"/>
              </w:rPr>
            </w:pPr>
            <w:r w:rsidRPr="00E56D23">
              <w:rPr>
                <w:rFonts w:ascii="Arial" w:hAnsi="Arial" w:cs="Arial"/>
                <w:sz w:val="20"/>
                <w:szCs w:val="20"/>
              </w:rPr>
              <w:t>EMG</w:t>
            </w:r>
          </w:p>
        </w:tc>
        <w:tc>
          <w:tcPr>
            <w:tcW w:w="2268" w:type="dxa"/>
          </w:tcPr>
          <w:p w:rsidR="00C8681C" w:rsidRPr="00E56D23" w:rsidRDefault="00C8681C" w:rsidP="007329F3">
            <w:pPr>
              <w:rPr>
                <w:rFonts w:ascii="Arial" w:hAnsi="Arial" w:cs="Arial"/>
                <w:sz w:val="20"/>
                <w:szCs w:val="20"/>
              </w:rPr>
            </w:pPr>
            <w:r w:rsidRPr="00E56D23">
              <w:rPr>
                <w:rFonts w:ascii="Arial" w:hAnsi="Arial" w:cs="Arial"/>
                <w:sz w:val="20"/>
                <w:szCs w:val="20"/>
              </w:rPr>
              <w:t>Elektromyografie</w:t>
            </w:r>
          </w:p>
          <w:p w:rsidR="00C8681C" w:rsidRPr="00E56D23" w:rsidRDefault="00C8681C" w:rsidP="007329F3">
            <w:pPr>
              <w:rPr>
                <w:rFonts w:ascii="Arial" w:hAnsi="Arial" w:cs="Arial"/>
                <w:sz w:val="20"/>
                <w:szCs w:val="20"/>
              </w:rPr>
            </w:pPr>
            <w:r w:rsidRPr="00E56D23">
              <w:rPr>
                <w:rFonts w:ascii="Arial" w:hAnsi="Arial" w:cs="Arial"/>
                <w:sz w:val="20"/>
                <w:szCs w:val="20"/>
              </w:rPr>
              <w:t>/zenuwgeleiding</w:t>
            </w:r>
          </w:p>
          <w:p w:rsidR="00C8681C" w:rsidRPr="00E56D23" w:rsidRDefault="00C8681C" w:rsidP="007329F3">
            <w:pPr>
              <w:rPr>
                <w:rFonts w:ascii="Arial" w:hAnsi="Arial" w:cs="Arial"/>
                <w:sz w:val="20"/>
                <w:szCs w:val="20"/>
              </w:rPr>
            </w:pPr>
            <w:r w:rsidRPr="00E56D23">
              <w:rPr>
                <w:rFonts w:ascii="Arial" w:hAnsi="Arial" w:cs="Arial"/>
                <w:sz w:val="20"/>
                <w:szCs w:val="20"/>
              </w:rPr>
              <w:t xml:space="preserve">Zorgverrichtingen </w:t>
            </w:r>
          </w:p>
          <w:p w:rsidR="00C8681C" w:rsidRPr="00E56D23" w:rsidRDefault="00C8681C" w:rsidP="007329F3">
            <w:pPr>
              <w:rPr>
                <w:rFonts w:ascii="Arial" w:hAnsi="Arial" w:cs="Arial"/>
                <w:sz w:val="20"/>
                <w:szCs w:val="20"/>
              </w:rPr>
            </w:pPr>
            <w:r w:rsidRPr="00E56D23">
              <w:rPr>
                <w:rFonts w:ascii="Arial" w:hAnsi="Arial" w:cs="Arial"/>
                <w:sz w:val="20"/>
                <w:szCs w:val="20"/>
              </w:rPr>
              <w:t xml:space="preserve">39743 Standaard </w:t>
            </w:r>
            <w:proofErr w:type="spellStart"/>
            <w:r w:rsidRPr="00E56D23">
              <w:rPr>
                <w:rFonts w:ascii="Arial" w:hAnsi="Arial" w:cs="Arial"/>
                <w:sz w:val="20"/>
                <w:szCs w:val="20"/>
              </w:rPr>
              <w:lastRenderedPageBreak/>
              <w:t>electromyografisch</w:t>
            </w:r>
            <w:proofErr w:type="spellEnd"/>
            <w:r w:rsidRPr="00E56D23">
              <w:rPr>
                <w:rFonts w:ascii="Arial" w:hAnsi="Arial" w:cs="Arial"/>
                <w:sz w:val="20"/>
                <w:szCs w:val="20"/>
              </w:rPr>
              <w:t xml:space="preserve"> onderzoek (EMG) (&lt; 45 min.).</w:t>
            </w:r>
          </w:p>
          <w:p w:rsidR="00C8681C" w:rsidRPr="00E56D23" w:rsidRDefault="00C8681C" w:rsidP="007329F3">
            <w:pPr>
              <w:rPr>
                <w:rFonts w:ascii="Arial" w:hAnsi="Arial" w:cs="Arial"/>
                <w:sz w:val="20"/>
                <w:szCs w:val="20"/>
              </w:rPr>
            </w:pPr>
            <w:r w:rsidRPr="00E56D23">
              <w:rPr>
                <w:rFonts w:ascii="Arial" w:hAnsi="Arial" w:cs="Arial"/>
                <w:sz w:val="20"/>
                <w:szCs w:val="20"/>
              </w:rPr>
              <w:t xml:space="preserve">39744 Uitgebreid </w:t>
            </w:r>
            <w:proofErr w:type="spellStart"/>
            <w:r w:rsidRPr="00E56D23">
              <w:rPr>
                <w:rFonts w:ascii="Arial" w:hAnsi="Arial" w:cs="Arial"/>
                <w:sz w:val="20"/>
                <w:szCs w:val="20"/>
              </w:rPr>
              <w:t>electromyografisch</w:t>
            </w:r>
            <w:proofErr w:type="spellEnd"/>
            <w:r w:rsidRPr="00E56D23">
              <w:rPr>
                <w:rFonts w:ascii="Arial" w:hAnsi="Arial" w:cs="Arial"/>
                <w:sz w:val="20"/>
                <w:szCs w:val="20"/>
              </w:rPr>
              <w:t xml:space="preserve"> onderzoek (EMG) (&gt; 45 min.).</w:t>
            </w:r>
          </w:p>
        </w:tc>
        <w:tc>
          <w:tcPr>
            <w:tcW w:w="2126" w:type="dxa"/>
          </w:tcPr>
          <w:p w:rsidR="00C8681C" w:rsidRPr="00E56D23" w:rsidRDefault="00C8681C" w:rsidP="007329F3">
            <w:pPr>
              <w:pStyle w:val="xl27"/>
              <w:spacing w:before="0" w:beforeAutospacing="0" w:after="0" w:afterAutospacing="0"/>
              <w:rPr>
                <w:rFonts w:eastAsia="Times New Roman"/>
                <w:sz w:val="20"/>
                <w:szCs w:val="20"/>
              </w:rPr>
            </w:pPr>
          </w:p>
        </w:tc>
        <w:tc>
          <w:tcPr>
            <w:tcW w:w="1559" w:type="dxa"/>
          </w:tcPr>
          <w:p w:rsidR="00C8681C" w:rsidRPr="00E56D23" w:rsidRDefault="00C8681C" w:rsidP="007329F3">
            <w:pPr>
              <w:pStyle w:val="xl27"/>
              <w:spacing w:before="0" w:beforeAutospacing="0" w:after="0" w:afterAutospacing="0"/>
              <w:rPr>
                <w:rFonts w:eastAsia="Times New Roman"/>
                <w:sz w:val="20"/>
                <w:szCs w:val="20"/>
                <w:highlight w:val="yellow"/>
              </w:rPr>
            </w:pPr>
            <w:proofErr w:type="spellStart"/>
            <w:r w:rsidRPr="00E56D23">
              <w:rPr>
                <w:rFonts w:eastAsia="Times New Roman"/>
                <w:sz w:val="20"/>
                <w:szCs w:val="20"/>
              </w:rPr>
              <w:t>Verrichtingen-registratie</w:t>
            </w:r>
            <w:proofErr w:type="spellEnd"/>
          </w:p>
        </w:tc>
        <w:tc>
          <w:tcPr>
            <w:tcW w:w="3119" w:type="dxa"/>
          </w:tcPr>
          <w:p w:rsidR="00C8681C" w:rsidRPr="00E56D23" w:rsidRDefault="00C8681C" w:rsidP="007329F3">
            <w:pPr>
              <w:rPr>
                <w:rFonts w:ascii="Arial" w:hAnsi="Arial" w:cs="Arial"/>
                <w:sz w:val="20"/>
                <w:szCs w:val="20"/>
              </w:rPr>
            </w:pPr>
            <w:r w:rsidRPr="00E56D23">
              <w:rPr>
                <w:rFonts w:ascii="Arial" w:hAnsi="Arial" w:cs="Arial"/>
                <w:sz w:val="20"/>
                <w:szCs w:val="20"/>
              </w:rPr>
              <w:t xml:space="preserve">De patiënten van wie in de verrichtingenregistratie is vastgelegd dat de onderstaande codering is afgesloten, dienen </w:t>
            </w:r>
            <w:r w:rsidRPr="00E56D23">
              <w:rPr>
                <w:rFonts w:ascii="Arial" w:hAnsi="Arial" w:cs="Arial"/>
                <w:sz w:val="20"/>
                <w:szCs w:val="20"/>
              </w:rPr>
              <w:lastRenderedPageBreak/>
              <w:t>geselecteerd te worden</w:t>
            </w:r>
          </w:p>
          <w:p w:rsidR="00C8681C" w:rsidRPr="00E56D23" w:rsidRDefault="00C8681C" w:rsidP="007329F3">
            <w:pPr>
              <w:rPr>
                <w:rFonts w:ascii="Arial" w:hAnsi="Arial" w:cs="Arial"/>
                <w:i/>
                <w:sz w:val="20"/>
                <w:szCs w:val="20"/>
              </w:rPr>
            </w:pPr>
          </w:p>
          <w:p w:rsidR="00C8681C" w:rsidRPr="00E56D23" w:rsidRDefault="00C8681C" w:rsidP="007329F3">
            <w:pPr>
              <w:rPr>
                <w:rFonts w:ascii="Arial" w:hAnsi="Arial" w:cs="Arial"/>
                <w:sz w:val="20"/>
                <w:szCs w:val="20"/>
              </w:rPr>
            </w:pPr>
            <w:r w:rsidRPr="00E56D23">
              <w:rPr>
                <w:rFonts w:ascii="Arial" w:hAnsi="Arial" w:cs="Arial"/>
                <w:i/>
                <w:sz w:val="20"/>
                <w:szCs w:val="20"/>
              </w:rPr>
              <w:t>Let op: Indien een patiënt in het verslagjaar twee CTS operaties heeft ondergaan hoeft alleen bij de eerste operatie een EMG uitgevoerd te zijn. Voor deze indicator hoeft dan ook alleen gekeken te worden naar de eerste CTS operatie van de patiënt.</w:t>
            </w:r>
          </w:p>
        </w:tc>
        <w:tc>
          <w:tcPr>
            <w:tcW w:w="2268" w:type="dxa"/>
          </w:tcPr>
          <w:p w:rsidR="00C8681C" w:rsidRPr="00E56D23" w:rsidRDefault="00C8681C" w:rsidP="007329F3">
            <w:pPr>
              <w:rPr>
                <w:rFonts w:ascii="Arial" w:hAnsi="Arial" w:cs="Arial"/>
                <w:sz w:val="20"/>
                <w:szCs w:val="20"/>
              </w:rPr>
            </w:pPr>
            <w:r w:rsidRPr="00E56D23">
              <w:rPr>
                <w:rFonts w:ascii="Arial" w:hAnsi="Arial" w:cs="Arial"/>
                <w:sz w:val="20"/>
                <w:szCs w:val="20"/>
              </w:rPr>
              <w:lastRenderedPageBreak/>
              <w:t>1</w:t>
            </w:r>
            <w:r>
              <w:rPr>
                <w:rFonts w:ascii="Arial" w:hAnsi="Arial" w:cs="Arial"/>
                <w:sz w:val="20"/>
                <w:szCs w:val="20"/>
              </w:rPr>
              <w:t>.</w:t>
            </w:r>
            <w:r w:rsidRPr="00E56D23">
              <w:rPr>
                <w:rFonts w:ascii="Arial" w:hAnsi="Arial" w:cs="Arial"/>
                <w:sz w:val="20"/>
                <w:szCs w:val="20"/>
              </w:rPr>
              <w:t xml:space="preserve"> EMG</w:t>
            </w:r>
          </w:p>
        </w:tc>
      </w:tr>
      <w:tr w:rsidR="00C8681C" w:rsidRPr="00E56D23" w:rsidTr="007329F3">
        <w:tc>
          <w:tcPr>
            <w:tcW w:w="959" w:type="dxa"/>
            <w:shd w:val="clear" w:color="auto" w:fill="F2F2F2"/>
          </w:tcPr>
          <w:p w:rsidR="00C8681C" w:rsidRPr="00E56D23" w:rsidRDefault="00C8681C" w:rsidP="007329F3">
            <w:pPr>
              <w:pStyle w:val="Plattetekst"/>
              <w:rPr>
                <w:color w:val="000000"/>
              </w:rPr>
            </w:pPr>
            <w:r w:rsidRPr="00E56D23">
              <w:rPr>
                <w:color w:val="000000"/>
              </w:rPr>
              <w:lastRenderedPageBreak/>
              <w:t>CTS5</w:t>
            </w:r>
          </w:p>
        </w:tc>
        <w:tc>
          <w:tcPr>
            <w:tcW w:w="1701"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Datum EMG</w:t>
            </w:r>
          </w:p>
        </w:tc>
        <w:tc>
          <w:tcPr>
            <w:tcW w:w="2268"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dd</w:t>
            </w:r>
            <w:proofErr w:type="spellEnd"/>
            <w:r w:rsidRPr="00E56D23">
              <w:rPr>
                <w:rFonts w:ascii="Arial" w:hAnsi="Arial" w:cs="Arial"/>
                <w:sz w:val="20"/>
                <w:szCs w:val="20"/>
              </w:rPr>
              <w:t>/mm/</w:t>
            </w:r>
            <w:proofErr w:type="spellStart"/>
            <w:r w:rsidRPr="00E56D23">
              <w:rPr>
                <w:rFonts w:ascii="Arial" w:hAnsi="Arial" w:cs="Arial"/>
                <w:sz w:val="20"/>
                <w:szCs w:val="20"/>
              </w:rPr>
              <w:t>jjjj</w:t>
            </w:r>
            <w:proofErr w:type="spellEnd"/>
          </w:p>
        </w:tc>
        <w:tc>
          <w:tcPr>
            <w:tcW w:w="2126" w:type="dxa"/>
            <w:shd w:val="clear" w:color="auto" w:fill="F2F2F2"/>
          </w:tcPr>
          <w:p w:rsidR="00C8681C" w:rsidRPr="00E56D23" w:rsidRDefault="00C8681C" w:rsidP="007329F3">
            <w:pPr>
              <w:rPr>
                <w:rFonts w:ascii="Arial" w:hAnsi="Arial" w:cs="Arial"/>
                <w:sz w:val="20"/>
                <w:szCs w:val="20"/>
              </w:rPr>
            </w:pPr>
          </w:p>
        </w:tc>
        <w:tc>
          <w:tcPr>
            <w:tcW w:w="1559"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Verrichtingen-registratie</w:t>
            </w:r>
            <w:proofErr w:type="spellEnd"/>
          </w:p>
        </w:tc>
        <w:tc>
          <w:tcPr>
            <w:tcW w:w="3119"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Hier moet de datum van het EMG genoteerd worden</w:t>
            </w:r>
          </w:p>
        </w:tc>
        <w:tc>
          <w:tcPr>
            <w:tcW w:w="2268"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1</w:t>
            </w:r>
            <w:r>
              <w:rPr>
                <w:rFonts w:ascii="Arial" w:hAnsi="Arial" w:cs="Arial"/>
                <w:sz w:val="20"/>
                <w:szCs w:val="20"/>
              </w:rPr>
              <w:t>.</w:t>
            </w:r>
            <w:r w:rsidRPr="00E56D23">
              <w:rPr>
                <w:rFonts w:ascii="Arial" w:hAnsi="Arial" w:cs="Arial"/>
                <w:sz w:val="20"/>
                <w:szCs w:val="20"/>
              </w:rPr>
              <w:t xml:space="preserve"> EMG</w:t>
            </w:r>
          </w:p>
        </w:tc>
      </w:tr>
      <w:tr w:rsidR="00C8681C" w:rsidRPr="00E56D23" w:rsidTr="007329F3">
        <w:tc>
          <w:tcPr>
            <w:tcW w:w="959" w:type="dxa"/>
          </w:tcPr>
          <w:p w:rsidR="00C8681C" w:rsidRPr="00E56D23" w:rsidRDefault="00C8681C" w:rsidP="007329F3">
            <w:pPr>
              <w:pStyle w:val="Plattetekst"/>
              <w:rPr>
                <w:color w:val="000000"/>
              </w:rPr>
            </w:pPr>
            <w:r w:rsidRPr="00E56D23">
              <w:rPr>
                <w:color w:val="000000"/>
              </w:rPr>
              <w:t>CTS6</w:t>
            </w:r>
          </w:p>
        </w:tc>
        <w:tc>
          <w:tcPr>
            <w:tcW w:w="1701" w:type="dxa"/>
          </w:tcPr>
          <w:p w:rsidR="00C8681C" w:rsidRPr="00E56D23" w:rsidRDefault="00C8681C" w:rsidP="007329F3">
            <w:pPr>
              <w:rPr>
                <w:rFonts w:ascii="Arial" w:hAnsi="Arial" w:cs="Arial"/>
                <w:color w:val="000000"/>
                <w:sz w:val="20"/>
                <w:szCs w:val="20"/>
              </w:rPr>
            </w:pPr>
            <w:r w:rsidRPr="00E56D23">
              <w:rPr>
                <w:rFonts w:ascii="Arial" w:hAnsi="Arial" w:cs="Arial"/>
                <w:color w:val="000000"/>
                <w:sz w:val="20"/>
                <w:szCs w:val="20"/>
              </w:rPr>
              <w:t>Postoperatieve wondinfectie</w:t>
            </w:r>
          </w:p>
        </w:tc>
        <w:tc>
          <w:tcPr>
            <w:tcW w:w="2268" w:type="dxa"/>
          </w:tcPr>
          <w:p w:rsidR="00C8681C" w:rsidRPr="00E56D23" w:rsidRDefault="00C8681C" w:rsidP="007329F3">
            <w:pPr>
              <w:rPr>
                <w:rFonts w:ascii="Arial" w:hAnsi="Arial" w:cs="Arial"/>
                <w:sz w:val="20"/>
                <w:szCs w:val="20"/>
              </w:rPr>
            </w:pPr>
            <w:r w:rsidRPr="00E56D23">
              <w:rPr>
                <w:rFonts w:ascii="Arial" w:hAnsi="Arial" w:cs="Arial"/>
                <w:sz w:val="20"/>
                <w:szCs w:val="20"/>
              </w:rPr>
              <w:t>Infectie: ja/nee</w:t>
            </w:r>
          </w:p>
        </w:tc>
        <w:tc>
          <w:tcPr>
            <w:tcW w:w="2126" w:type="dxa"/>
          </w:tcPr>
          <w:p w:rsidR="00C8681C" w:rsidRPr="00E56D23" w:rsidRDefault="00C8681C" w:rsidP="007329F3">
            <w:pPr>
              <w:rPr>
                <w:rFonts w:ascii="Arial" w:hAnsi="Arial" w:cs="Arial"/>
                <w:sz w:val="20"/>
                <w:szCs w:val="20"/>
              </w:rPr>
            </w:pPr>
          </w:p>
        </w:tc>
        <w:tc>
          <w:tcPr>
            <w:tcW w:w="1559" w:type="dxa"/>
          </w:tcPr>
          <w:p w:rsidR="00C8681C" w:rsidRPr="00641C40" w:rsidRDefault="00C8681C" w:rsidP="007329F3">
            <w:pPr>
              <w:rPr>
                <w:rFonts w:ascii="Arial" w:hAnsi="Arial" w:cs="Arial"/>
                <w:sz w:val="20"/>
                <w:szCs w:val="20"/>
                <w:highlight w:val="yellow"/>
              </w:rPr>
            </w:pPr>
            <w:r w:rsidRPr="00641C40">
              <w:rPr>
                <w:rFonts w:ascii="Arial" w:hAnsi="Arial" w:cs="Arial"/>
                <w:sz w:val="20"/>
                <w:szCs w:val="20"/>
              </w:rPr>
              <w:t xml:space="preserve">Registratie van postoperatieve wondinfecties in </w:t>
            </w:r>
            <w:proofErr w:type="spellStart"/>
            <w:r w:rsidRPr="00641C40">
              <w:rPr>
                <w:rFonts w:ascii="Arial" w:hAnsi="Arial" w:cs="Arial"/>
                <w:sz w:val="20"/>
                <w:szCs w:val="20"/>
              </w:rPr>
              <w:t>complicatie-registratie</w:t>
            </w:r>
            <w:proofErr w:type="spellEnd"/>
          </w:p>
        </w:tc>
        <w:tc>
          <w:tcPr>
            <w:tcW w:w="3119" w:type="dxa"/>
          </w:tcPr>
          <w:p w:rsidR="00C8681C" w:rsidRPr="00E56D23" w:rsidRDefault="00C8681C" w:rsidP="007329F3">
            <w:pPr>
              <w:rPr>
                <w:rFonts w:ascii="Arial" w:hAnsi="Arial" w:cs="Arial"/>
                <w:sz w:val="20"/>
                <w:szCs w:val="20"/>
              </w:rPr>
            </w:pPr>
            <w:r w:rsidRPr="00E56D23">
              <w:rPr>
                <w:rFonts w:ascii="Arial" w:hAnsi="Arial" w:cs="Arial"/>
                <w:sz w:val="20"/>
                <w:szCs w:val="20"/>
              </w:rPr>
              <w:t>In de complicatieregistratie moet gemeten worden hoeveel personen een wondinfectie krijgen</w:t>
            </w:r>
          </w:p>
        </w:tc>
        <w:tc>
          <w:tcPr>
            <w:tcW w:w="2268" w:type="dxa"/>
          </w:tcPr>
          <w:p w:rsidR="00C8681C" w:rsidRPr="00E56D23" w:rsidRDefault="00C8681C" w:rsidP="007329F3">
            <w:pPr>
              <w:rPr>
                <w:rFonts w:ascii="Arial" w:hAnsi="Arial" w:cs="Arial"/>
                <w:sz w:val="20"/>
                <w:szCs w:val="20"/>
              </w:rPr>
            </w:pPr>
            <w:r w:rsidRPr="00E56D23">
              <w:rPr>
                <w:rFonts w:ascii="Arial" w:hAnsi="Arial" w:cs="Arial"/>
                <w:sz w:val="20"/>
                <w:szCs w:val="20"/>
              </w:rPr>
              <w:t>2</w:t>
            </w:r>
            <w:r>
              <w:rPr>
                <w:rFonts w:ascii="Arial" w:hAnsi="Arial" w:cs="Arial"/>
                <w:sz w:val="20"/>
                <w:szCs w:val="20"/>
              </w:rPr>
              <w:t>.</w:t>
            </w:r>
            <w:r w:rsidRPr="00E56D23">
              <w:rPr>
                <w:rFonts w:ascii="Arial" w:hAnsi="Arial" w:cs="Arial"/>
                <w:sz w:val="20"/>
                <w:szCs w:val="20"/>
              </w:rPr>
              <w:t xml:space="preserve"> </w:t>
            </w:r>
            <w:proofErr w:type="spellStart"/>
            <w:r w:rsidRPr="00E56D23">
              <w:rPr>
                <w:rFonts w:ascii="Arial" w:hAnsi="Arial" w:cs="Arial"/>
                <w:sz w:val="20"/>
                <w:szCs w:val="20"/>
              </w:rPr>
              <w:t>Post-operatieve</w:t>
            </w:r>
            <w:proofErr w:type="spellEnd"/>
            <w:r w:rsidRPr="00E56D23">
              <w:rPr>
                <w:rFonts w:ascii="Arial" w:hAnsi="Arial" w:cs="Arial"/>
                <w:sz w:val="20"/>
                <w:szCs w:val="20"/>
              </w:rPr>
              <w:t xml:space="preserve"> wondinfecties</w:t>
            </w:r>
          </w:p>
        </w:tc>
      </w:tr>
      <w:tr w:rsidR="00C8681C" w:rsidRPr="00E56D23" w:rsidTr="007329F3">
        <w:tc>
          <w:tcPr>
            <w:tcW w:w="959" w:type="dxa"/>
            <w:shd w:val="clear" w:color="auto" w:fill="F2F2F2"/>
          </w:tcPr>
          <w:p w:rsidR="00C8681C" w:rsidRPr="00E56D23" w:rsidRDefault="00C8681C" w:rsidP="007329F3">
            <w:pPr>
              <w:pStyle w:val="Plattetekst"/>
              <w:rPr>
                <w:color w:val="000000"/>
              </w:rPr>
            </w:pPr>
            <w:r w:rsidRPr="00E56D23">
              <w:rPr>
                <w:color w:val="000000"/>
              </w:rPr>
              <w:t>CTS7</w:t>
            </w:r>
          </w:p>
        </w:tc>
        <w:tc>
          <w:tcPr>
            <w:tcW w:w="1701"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Datum wondinfectie</w:t>
            </w:r>
          </w:p>
        </w:tc>
        <w:tc>
          <w:tcPr>
            <w:tcW w:w="2268"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dd</w:t>
            </w:r>
            <w:proofErr w:type="spellEnd"/>
            <w:r w:rsidRPr="00E56D23">
              <w:rPr>
                <w:rFonts w:ascii="Arial" w:hAnsi="Arial" w:cs="Arial"/>
                <w:sz w:val="20"/>
                <w:szCs w:val="20"/>
              </w:rPr>
              <w:t>/mm/</w:t>
            </w:r>
            <w:proofErr w:type="spellStart"/>
            <w:r w:rsidRPr="00E56D23">
              <w:rPr>
                <w:rFonts w:ascii="Arial" w:hAnsi="Arial" w:cs="Arial"/>
                <w:sz w:val="20"/>
                <w:szCs w:val="20"/>
              </w:rPr>
              <w:t>jjjj</w:t>
            </w:r>
            <w:proofErr w:type="spellEnd"/>
          </w:p>
        </w:tc>
        <w:tc>
          <w:tcPr>
            <w:tcW w:w="2126" w:type="dxa"/>
            <w:shd w:val="clear" w:color="auto" w:fill="F2F2F2"/>
          </w:tcPr>
          <w:p w:rsidR="00C8681C" w:rsidRPr="00E56D23" w:rsidRDefault="00C8681C" w:rsidP="007329F3">
            <w:pPr>
              <w:rPr>
                <w:rFonts w:ascii="Arial" w:hAnsi="Arial" w:cs="Arial"/>
                <w:sz w:val="20"/>
                <w:szCs w:val="20"/>
              </w:rPr>
            </w:pPr>
          </w:p>
        </w:tc>
        <w:tc>
          <w:tcPr>
            <w:tcW w:w="1559"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Verrichtingen-registratie</w:t>
            </w:r>
            <w:proofErr w:type="spellEnd"/>
          </w:p>
        </w:tc>
        <w:tc>
          <w:tcPr>
            <w:tcW w:w="3119"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Hier moet de datum van de wondinfectie genoteerd worden</w:t>
            </w:r>
          </w:p>
        </w:tc>
        <w:tc>
          <w:tcPr>
            <w:tcW w:w="2268"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2</w:t>
            </w:r>
            <w:r>
              <w:rPr>
                <w:rFonts w:ascii="Arial" w:hAnsi="Arial" w:cs="Arial"/>
                <w:sz w:val="20"/>
                <w:szCs w:val="20"/>
              </w:rPr>
              <w:t>.</w:t>
            </w:r>
            <w:r w:rsidRPr="00E56D23">
              <w:rPr>
                <w:rFonts w:ascii="Arial" w:hAnsi="Arial" w:cs="Arial"/>
                <w:sz w:val="20"/>
                <w:szCs w:val="20"/>
              </w:rPr>
              <w:t xml:space="preserve"> </w:t>
            </w:r>
            <w:proofErr w:type="spellStart"/>
            <w:r w:rsidRPr="00E56D23">
              <w:rPr>
                <w:rFonts w:ascii="Arial" w:hAnsi="Arial" w:cs="Arial"/>
                <w:sz w:val="20"/>
                <w:szCs w:val="20"/>
              </w:rPr>
              <w:t>Post-operatieve</w:t>
            </w:r>
            <w:proofErr w:type="spellEnd"/>
            <w:r w:rsidRPr="00E56D23">
              <w:rPr>
                <w:rFonts w:ascii="Arial" w:hAnsi="Arial" w:cs="Arial"/>
                <w:sz w:val="20"/>
                <w:szCs w:val="20"/>
              </w:rPr>
              <w:t xml:space="preserve"> wondinfecties</w:t>
            </w:r>
          </w:p>
        </w:tc>
      </w:tr>
      <w:tr w:rsidR="00C8681C" w:rsidRPr="00E56D23" w:rsidTr="007329F3">
        <w:tc>
          <w:tcPr>
            <w:tcW w:w="959" w:type="dxa"/>
          </w:tcPr>
          <w:p w:rsidR="00C8681C" w:rsidRPr="00E56D23" w:rsidRDefault="00C8681C" w:rsidP="007329F3">
            <w:pPr>
              <w:pStyle w:val="Plattetekst"/>
              <w:rPr>
                <w:color w:val="000000"/>
              </w:rPr>
            </w:pPr>
            <w:r w:rsidRPr="00E56D23">
              <w:rPr>
                <w:color w:val="000000"/>
              </w:rPr>
              <w:t>CTS8</w:t>
            </w:r>
          </w:p>
        </w:tc>
        <w:tc>
          <w:tcPr>
            <w:tcW w:w="1701" w:type="dxa"/>
          </w:tcPr>
          <w:p w:rsidR="00C8681C" w:rsidRPr="00E56D23" w:rsidRDefault="00C8681C" w:rsidP="007329F3">
            <w:pPr>
              <w:rPr>
                <w:rFonts w:ascii="Arial" w:hAnsi="Arial" w:cs="Arial"/>
                <w:sz w:val="20"/>
                <w:szCs w:val="20"/>
              </w:rPr>
            </w:pPr>
            <w:r w:rsidRPr="00E56D23">
              <w:rPr>
                <w:rFonts w:ascii="Arial" w:hAnsi="Arial" w:cs="Arial"/>
                <w:sz w:val="20"/>
                <w:szCs w:val="20"/>
              </w:rPr>
              <w:t xml:space="preserve">Contact door of namens operateur </w:t>
            </w:r>
          </w:p>
        </w:tc>
        <w:tc>
          <w:tcPr>
            <w:tcW w:w="2268" w:type="dxa"/>
          </w:tcPr>
          <w:p w:rsidR="00C8681C" w:rsidRPr="00E56D23" w:rsidRDefault="00C8681C" w:rsidP="007329F3">
            <w:pPr>
              <w:rPr>
                <w:rFonts w:ascii="Arial" w:hAnsi="Arial" w:cs="Arial"/>
                <w:sz w:val="20"/>
                <w:szCs w:val="20"/>
              </w:rPr>
            </w:pPr>
            <w:r w:rsidRPr="00E56D23">
              <w:rPr>
                <w:rFonts w:ascii="Arial" w:hAnsi="Arial" w:cs="Arial"/>
                <w:sz w:val="20"/>
                <w:szCs w:val="20"/>
              </w:rPr>
              <w:t>Contacten, consulten, verpleegkundig consult, telefonisch en polibezoek na operatie</w:t>
            </w:r>
          </w:p>
        </w:tc>
        <w:tc>
          <w:tcPr>
            <w:tcW w:w="2126" w:type="dxa"/>
          </w:tcPr>
          <w:p w:rsidR="00C8681C" w:rsidRPr="00E56D23" w:rsidRDefault="00C8681C" w:rsidP="007329F3">
            <w:pPr>
              <w:rPr>
                <w:rFonts w:ascii="Arial" w:hAnsi="Arial" w:cs="Arial"/>
                <w:sz w:val="20"/>
                <w:szCs w:val="20"/>
              </w:rPr>
            </w:pPr>
          </w:p>
        </w:tc>
        <w:tc>
          <w:tcPr>
            <w:tcW w:w="1559" w:type="dxa"/>
          </w:tcPr>
          <w:p w:rsidR="00C8681C" w:rsidRPr="00E56D23" w:rsidRDefault="00C8681C" w:rsidP="007329F3">
            <w:pPr>
              <w:rPr>
                <w:rFonts w:ascii="Arial" w:hAnsi="Arial" w:cs="Arial"/>
                <w:sz w:val="20"/>
                <w:szCs w:val="20"/>
                <w:highlight w:val="yellow"/>
              </w:rPr>
            </w:pPr>
            <w:r w:rsidRPr="00E56D23">
              <w:rPr>
                <w:rFonts w:ascii="Arial" w:hAnsi="Arial" w:cs="Arial"/>
                <w:sz w:val="20"/>
                <w:szCs w:val="20"/>
              </w:rPr>
              <w:t xml:space="preserve">ZIS, </w:t>
            </w:r>
            <w:proofErr w:type="spellStart"/>
            <w:r w:rsidRPr="00E56D23">
              <w:rPr>
                <w:rFonts w:ascii="Arial" w:hAnsi="Arial" w:cs="Arial"/>
                <w:sz w:val="20"/>
                <w:szCs w:val="20"/>
              </w:rPr>
              <w:t>Verrichtingen-registratie</w:t>
            </w:r>
            <w:proofErr w:type="spellEnd"/>
            <w:r w:rsidRPr="00E56D23">
              <w:rPr>
                <w:rFonts w:ascii="Arial" w:hAnsi="Arial" w:cs="Arial"/>
                <w:sz w:val="20"/>
                <w:szCs w:val="20"/>
              </w:rPr>
              <w:t>, afspraken registratie</w:t>
            </w:r>
          </w:p>
        </w:tc>
        <w:tc>
          <w:tcPr>
            <w:tcW w:w="3119" w:type="dxa"/>
          </w:tcPr>
          <w:p w:rsidR="00C8681C" w:rsidRPr="00E56D23" w:rsidRDefault="00C8681C" w:rsidP="007329F3">
            <w:pPr>
              <w:rPr>
                <w:rFonts w:ascii="Arial" w:hAnsi="Arial" w:cs="Arial"/>
                <w:sz w:val="20"/>
                <w:szCs w:val="20"/>
              </w:rPr>
            </w:pPr>
            <w:r w:rsidRPr="00E56D23">
              <w:rPr>
                <w:rFonts w:ascii="Arial" w:hAnsi="Arial" w:cs="Arial"/>
                <w:sz w:val="20"/>
                <w:szCs w:val="20"/>
              </w:rPr>
              <w:t xml:space="preserve">Alle patiënten die binnen 6 weken na de operatie contact door of namens de operateur hebben gehad dienen te worden geselecteerd. Dit contact kan ook telefonisch hebben plaatsgevonden.  </w:t>
            </w:r>
          </w:p>
        </w:tc>
        <w:tc>
          <w:tcPr>
            <w:tcW w:w="2268" w:type="dxa"/>
          </w:tcPr>
          <w:p w:rsidR="00C8681C" w:rsidRPr="00E56D23" w:rsidRDefault="00C8681C" w:rsidP="007329F3">
            <w:pPr>
              <w:rPr>
                <w:rFonts w:ascii="Arial" w:hAnsi="Arial" w:cs="Arial"/>
                <w:sz w:val="20"/>
                <w:szCs w:val="20"/>
              </w:rPr>
            </w:pPr>
            <w:r w:rsidRPr="00E56D23">
              <w:rPr>
                <w:rFonts w:ascii="Arial" w:hAnsi="Arial" w:cs="Arial"/>
                <w:sz w:val="20"/>
                <w:szCs w:val="20"/>
              </w:rPr>
              <w:t>3</w:t>
            </w:r>
            <w:r>
              <w:rPr>
                <w:rFonts w:ascii="Arial" w:hAnsi="Arial" w:cs="Arial"/>
                <w:sz w:val="20"/>
                <w:szCs w:val="20"/>
              </w:rPr>
              <w:t>.</w:t>
            </w:r>
            <w:r w:rsidRPr="00E56D23">
              <w:rPr>
                <w:rFonts w:ascii="Arial" w:hAnsi="Arial" w:cs="Arial"/>
                <w:sz w:val="20"/>
                <w:szCs w:val="20"/>
              </w:rPr>
              <w:t xml:space="preserve"> Contact operateur</w:t>
            </w:r>
            <w:r w:rsidRPr="00E56D23" w:rsidDel="000662D7">
              <w:rPr>
                <w:rFonts w:ascii="Arial" w:hAnsi="Arial" w:cs="Arial"/>
                <w:sz w:val="20"/>
                <w:szCs w:val="20"/>
              </w:rPr>
              <w:t xml:space="preserve"> </w:t>
            </w:r>
          </w:p>
        </w:tc>
      </w:tr>
      <w:tr w:rsidR="00C8681C" w:rsidRPr="00E56D23" w:rsidTr="007329F3">
        <w:tc>
          <w:tcPr>
            <w:tcW w:w="959" w:type="dxa"/>
            <w:shd w:val="clear" w:color="auto" w:fill="F2F2F2"/>
          </w:tcPr>
          <w:p w:rsidR="00C8681C" w:rsidRPr="00E56D23" w:rsidRDefault="00C8681C" w:rsidP="007329F3">
            <w:pPr>
              <w:pStyle w:val="Plattetekst"/>
              <w:rPr>
                <w:color w:val="000000"/>
              </w:rPr>
            </w:pPr>
            <w:r w:rsidRPr="00E56D23">
              <w:rPr>
                <w:color w:val="000000"/>
              </w:rPr>
              <w:t>CTS9</w:t>
            </w:r>
          </w:p>
        </w:tc>
        <w:tc>
          <w:tcPr>
            <w:tcW w:w="1701"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Datum contact operateur</w:t>
            </w:r>
          </w:p>
        </w:tc>
        <w:tc>
          <w:tcPr>
            <w:tcW w:w="2268"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dd</w:t>
            </w:r>
            <w:proofErr w:type="spellEnd"/>
            <w:r w:rsidRPr="00E56D23">
              <w:rPr>
                <w:rFonts w:ascii="Arial" w:hAnsi="Arial" w:cs="Arial"/>
                <w:sz w:val="20"/>
                <w:szCs w:val="20"/>
              </w:rPr>
              <w:t>/mm/</w:t>
            </w:r>
            <w:proofErr w:type="spellStart"/>
            <w:r w:rsidRPr="00E56D23">
              <w:rPr>
                <w:rFonts w:ascii="Arial" w:hAnsi="Arial" w:cs="Arial"/>
                <w:sz w:val="20"/>
                <w:szCs w:val="20"/>
              </w:rPr>
              <w:t>jjjj</w:t>
            </w:r>
            <w:proofErr w:type="spellEnd"/>
          </w:p>
        </w:tc>
        <w:tc>
          <w:tcPr>
            <w:tcW w:w="2126" w:type="dxa"/>
            <w:shd w:val="clear" w:color="auto" w:fill="F2F2F2"/>
          </w:tcPr>
          <w:p w:rsidR="00C8681C" w:rsidRPr="00E56D23" w:rsidRDefault="00C8681C" w:rsidP="007329F3">
            <w:pPr>
              <w:rPr>
                <w:rFonts w:ascii="Arial" w:hAnsi="Arial" w:cs="Arial"/>
                <w:sz w:val="20"/>
                <w:szCs w:val="20"/>
              </w:rPr>
            </w:pPr>
          </w:p>
        </w:tc>
        <w:tc>
          <w:tcPr>
            <w:tcW w:w="1559" w:type="dxa"/>
            <w:shd w:val="clear" w:color="auto" w:fill="F2F2F2"/>
          </w:tcPr>
          <w:p w:rsidR="00C8681C" w:rsidRPr="00E56D23" w:rsidRDefault="00C8681C" w:rsidP="007329F3">
            <w:pPr>
              <w:rPr>
                <w:rFonts w:ascii="Arial" w:hAnsi="Arial" w:cs="Arial"/>
                <w:sz w:val="20"/>
                <w:szCs w:val="20"/>
              </w:rPr>
            </w:pPr>
            <w:proofErr w:type="spellStart"/>
            <w:r w:rsidRPr="00E56D23">
              <w:rPr>
                <w:rFonts w:ascii="Arial" w:hAnsi="Arial" w:cs="Arial"/>
                <w:sz w:val="20"/>
                <w:szCs w:val="20"/>
              </w:rPr>
              <w:t>Verrichtingen-registratie</w:t>
            </w:r>
            <w:proofErr w:type="spellEnd"/>
          </w:p>
        </w:tc>
        <w:tc>
          <w:tcPr>
            <w:tcW w:w="3119"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Hier moet de datum van contact door of namens de operateur genoteerd worden</w:t>
            </w:r>
          </w:p>
        </w:tc>
        <w:tc>
          <w:tcPr>
            <w:tcW w:w="2268"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3</w:t>
            </w:r>
            <w:r>
              <w:rPr>
                <w:rFonts w:ascii="Arial" w:hAnsi="Arial" w:cs="Arial"/>
                <w:sz w:val="20"/>
                <w:szCs w:val="20"/>
              </w:rPr>
              <w:t>.</w:t>
            </w:r>
            <w:r w:rsidRPr="00E56D23">
              <w:rPr>
                <w:rFonts w:ascii="Arial" w:hAnsi="Arial" w:cs="Arial"/>
                <w:sz w:val="20"/>
                <w:szCs w:val="20"/>
              </w:rPr>
              <w:t xml:space="preserve"> Contact operateur</w:t>
            </w:r>
            <w:r w:rsidRPr="00E56D23" w:rsidDel="000662D7">
              <w:rPr>
                <w:rFonts w:ascii="Arial" w:hAnsi="Arial" w:cs="Arial"/>
                <w:sz w:val="20"/>
                <w:szCs w:val="20"/>
              </w:rPr>
              <w:t xml:space="preserve"> </w:t>
            </w:r>
          </w:p>
        </w:tc>
      </w:tr>
      <w:tr w:rsidR="00C8681C" w:rsidRPr="00E56D23" w:rsidTr="007329F3">
        <w:tc>
          <w:tcPr>
            <w:tcW w:w="959" w:type="dxa"/>
          </w:tcPr>
          <w:p w:rsidR="00C8681C" w:rsidRPr="00E56D23" w:rsidRDefault="00C8681C" w:rsidP="007329F3">
            <w:pPr>
              <w:pStyle w:val="Plattetekst"/>
              <w:rPr>
                <w:color w:val="000000"/>
              </w:rPr>
            </w:pPr>
            <w:r>
              <w:rPr>
                <w:color w:val="000000"/>
              </w:rPr>
              <w:t>CTS10</w:t>
            </w:r>
          </w:p>
        </w:tc>
        <w:tc>
          <w:tcPr>
            <w:tcW w:w="1701" w:type="dxa"/>
          </w:tcPr>
          <w:p w:rsidR="00C8681C" w:rsidRPr="00E56D23" w:rsidRDefault="00C8681C" w:rsidP="007329F3">
            <w:pPr>
              <w:rPr>
                <w:rFonts w:ascii="Arial" w:hAnsi="Arial" w:cs="Arial"/>
                <w:sz w:val="20"/>
                <w:szCs w:val="20"/>
              </w:rPr>
            </w:pPr>
            <w:r>
              <w:rPr>
                <w:rFonts w:ascii="Arial" w:hAnsi="Arial" w:cs="Arial"/>
                <w:sz w:val="20"/>
                <w:szCs w:val="20"/>
              </w:rPr>
              <w:t>Eerste operatie</w:t>
            </w:r>
          </w:p>
        </w:tc>
        <w:tc>
          <w:tcPr>
            <w:tcW w:w="2268" w:type="dxa"/>
          </w:tcPr>
          <w:p w:rsidR="00C8681C" w:rsidRPr="00E56D23" w:rsidRDefault="00C8681C" w:rsidP="007329F3">
            <w:pPr>
              <w:rPr>
                <w:rFonts w:ascii="Arial" w:hAnsi="Arial" w:cs="Arial"/>
                <w:sz w:val="20"/>
                <w:szCs w:val="20"/>
              </w:rPr>
            </w:pPr>
            <w:r>
              <w:rPr>
                <w:rFonts w:ascii="Arial" w:hAnsi="Arial" w:cs="Arial"/>
                <w:sz w:val="20"/>
                <w:szCs w:val="20"/>
              </w:rPr>
              <w:t>Ja/nee</w:t>
            </w:r>
          </w:p>
        </w:tc>
        <w:tc>
          <w:tcPr>
            <w:tcW w:w="2126" w:type="dxa"/>
          </w:tcPr>
          <w:p w:rsidR="00C8681C" w:rsidRPr="00E56D23" w:rsidRDefault="00C8681C" w:rsidP="007329F3">
            <w:pPr>
              <w:rPr>
                <w:rFonts w:ascii="Arial" w:hAnsi="Arial" w:cs="Arial"/>
                <w:sz w:val="20"/>
                <w:szCs w:val="20"/>
              </w:rPr>
            </w:pPr>
          </w:p>
        </w:tc>
        <w:tc>
          <w:tcPr>
            <w:tcW w:w="1559" w:type="dxa"/>
          </w:tcPr>
          <w:p w:rsidR="00C8681C" w:rsidRPr="00E56D23" w:rsidRDefault="00C8681C" w:rsidP="007329F3">
            <w:pPr>
              <w:rPr>
                <w:rFonts w:ascii="Arial" w:hAnsi="Arial" w:cs="Arial"/>
                <w:sz w:val="20"/>
                <w:szCs w:val="20"/>
              </w:rPr>
            </w:pPr>
            <w:r>
              <w:rPr>
                <w:rFonts w:ascii="Arial" w:hAnsi="Arial" w:cs="Arial"/>
                <w:sz w:val="20"/>
                <w:szCs w:val="20"/>
              </w:rPr>
              <w:t>Patiëntdossier</w:t>
            </w:r>
          </w:p>
        </w:tc>
        <w:tc>
          <w:tcPr>
            <w:tcW w:w="3119" w:type="dxa"/>
          </w:tcPr>
          <w:p w:rsidR="00C8681C" w:rsidRPr="00E56D23" w:rsidRDefault="00C8681C" w:rsidP="007329F3">
            <w:pPr>
              <w:rPr>
                <w:rFonts w:ascii="Arial" w:hAnsi="Arial" w:cs="Arial"/>
                <w:sz w:val="20"/>
                <w:szCs w:val="20"/>
              </w:rPr>
            </w:pPr>
            <w:r>
              <w:rPr>
                <w:rFonts w:ascii="Arial" w:hAnsi="Arial" w:cs="Arial"/>
                <w:sz w:val="20"/>
                <w:szCs w:val="20"/>
              </w:rPr>
              <w:t>Tel alleen de patiënten waarvoor het de allereerste operatie betreft.</w:t>
            </w:r>
          </w:p>
        </w:tc>
        <w:tc>
          <w:tcPr>
            <w:tcW w:w="2268" w:type="dxa"/>
          </w:tcPr>
          <w:p w:rsidR="00C8681C" w:rsidRPr="00E56D23" w:rsidRDefault="00C8681C" w:rsidP="007329F3">
            <w:pPr>
              <w:rPr>
                <w:rFonts w:ascii="Arial" w:hAnsi="Arial" w:cs="Arial"/>
                <w:sz w:val="20"/>
                <w:szCs w:val="20"/>
              </w:rPr>
            </w:pPr>
            <w:r w:rsidRPr="00641C40">
              <w:rPr>
                <w:rFonts w:ascii="Arial" w:hAnsi="Arial" w:cs="Arial"/>
                <w:sz w:val="20"/>
                <w:szCs w:val="20"/>
              </w:rPr>
              <w:t>1.</w:t>
            </w:r>
            <w:r>
              <w:rPr>
                <w:rFonts w:ascii="Arial" w:hAnsi="Arial" w:cs="Arial"/>
                <w:sz w:val="20"/>
                <w:szCs w:val="20"/>
              </w:rPr>
              <w:t xml:space="preserve"> EMG</w:t>
            </w:r>
          </w:p>
        </w:tc>
      </w:tr>
    </w:tbl>
    <w:p w:rsidR="00C8681C" w:rsidRDefault="00C8681C" w:rsidP="007329F3">
      <w:pPr>
        <w:jc w:val="both"/>
        <w:rPr>
          <w:rFonts w:ascii="Arial" w:hAnsi="Arial" w:cs="Arial"/>
          <w:bCs/>
          <w:i/>
          <w:sz w:val="20"/>
          <w:szCs w:val="20"/>
        </w:rPr>
      </w:pPr>
    </w:p>
    <w:p w:rsidR="00C8681C" w:rsidRDefault="00C8681C" w:rsidP="007329F3">
      <w:pPr>
        <w:jc w:val="both"/>
        <w:rPr>
          <w:rFonts w:ascii="Arial" w:hAnsi="Arial" w:cs="Arial"/>
          <w:bCs/>
          <w:i/>
          <w:sz w:val="20"/>
          <w:szCs w:val="20"/>
        </w:rPr>
      </w:pPr>
    </w:p>
    <w:p w:rsidR="00C8681C" w:rsidRDefault="00C8681C" w:rsidP="007329F3">
      <w:pPr>
        <w:jc w:val="both"/>
        <w:rPr>
          <w:rFonts w:ascii="Arial" w:hAnsi="Arial" w:cs="Arial"/>
          <w:bCs/>
          <w:i/>
          <w:sz w:val="20"/>
          <w:szCs w:val="20"/>
        </w:rPr>
      </w:pPr>
    </w:p>
    <w:p w:rsidR="00C8681C" w:rsidRPr="00E56D23" w:rsidRDefault="00C8681C" w:rsidP="007329F3">
      <w:pPr>
        <w:jc w:val="both"/>
        <w:rPr>
          <w:rFonts w:ascii="Arial" w:hAnsi="Arial" w:cs="Arial"/>
          <w:bCs/>
          <w:i/>
          <w:sz w:val="20"/>
          <w:szCs w:val="20"/>
        </w:rPr>
      </w:pPr>
      <w:r w:rsidRPr="00E56D23">
        <w:rPr>
          <w:rFonts w:ascii="Arial" w:hAnsi="Arial" w:cs="Arial"/>
          <w:bCs/>
          <w:i/>
          <w:sz w:val="20"/>
          <w:szCs w:val="20"/>
        </w:rPr>
        <w:t>Tabel 2: Rekenregels voor te berekenen variabelen</w:t>
      </w:r>
    </w:p>
    <w:p w:rsidR="00C8681C" w:rsidRPr="00E56D23" w:rsidRDefault="00C8681C" w:rsidP="007329F3">
      <w:pPr>
        <w:jc w:val="both"/>
        <w:rPr>
          <w:rFonts w:ascii="Arial" w:hAnsi="Arial" w:cs="Arial"/>
          <w:bCs/>
          <w:i/>
          <w:sz w:val="20"/>
          <w:szCs w:val="20"/>
        </w:rPr>
      </w:pPr>
    </w:p>
    <w:tbl>
      <w:tblPr>
        <w:tblW w:w="139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
        <w:gridCol w:w="2835"/>
        <w:gridCol w:w="4111"/>
        <w:gridCol w:w="1842"/>
        <w:gridCol w:w="2284"/>
        <w:gridCol w:w="1969"/>
      </w:tblGrid>
      <w:tr w:rsidR="00C8681C" w:rsidRPr="00E56D23" w:rsidTr="007329F3">
        <w:trPr>
          <w:tblHeader/>
        </w:trPr>
        <w:tc>
          <w:tcPr>
            <w:tcW w:w="921" w:type="dxa"/>
            <w:shd w:val="clear" w:color="auto" w:fill="31849B"/>
          </w:tcPr>
          <w:p w:rsidR="00C8681C" w:rsidRPr="007D0670" w:rsidRDefault="00C8681C" w:rsidP="007329F3">
            <w:pPr>
              <w:spacing w:before="60" w:after="60"/>
              <w:rPr>
                <w:rFonts w:ascii="Arial" w:hAnsi="Arial" w:cs="Arial"/>
                <w:b/>
                <w:bCs/>
                <w:color w:val="FFFFFF"/>
                <w:sz w:val="20"/>
                <w:szCs w:val="20"/>
              </w:rPr>
            </w:pPr>
            <w:proofErr w:type="spellStart"/>
            <w:r w:rsidRPr="007D0670">
              <w:rPr>
                <w:rFonts w:ascii="Arial" w:hAnsi="Arial" w:cs="Arial"/>
                <w:b/>
                <w:bCs/>
                <w:color w:val="FFFFFF"/>
                <w:sz w:val="20"/>
                <w:szCs w:val="20"/>
              </w:rPr>
              <w:t>Varia-bele</w:t>
            </w:r>
            <w:proofErr w:type="spellEnd"/>
          </w:p>
        </w:tc>
        <w:tc>
          <w:tcPr>
            <w:tcW w:w="2835" w:type="dxa"/>
            <w:shd w:val="clear" w:color="auto" w:fill="31849B"/>
          </w:tcPr>
          <w:p w:rsidR="00C8681C" w:rsidRPr="007D0670" w:rsidRDefault="00C8681C" w:rsidP="007329F3">
            <w:pPr>
              <w:spacing w:before="60" w:after="60"/>
              <w:rPr>
                <w:rFonts w:ascii="Arial" w:hAnsi="Arial" w:cs="Arial"/>
                <w:b/>
                <w:bCs/>
                <w:color w:val="FFFFFF"/>
                <w:sz w:val="20"/>
                <w:szCs w:val="20"/>
              </w:rPr>
            </w:pPr>
            <w:r w:rsidRPr="007D0670">
              <w:rPr>
                <w:rFonts w:ascii="Arial" w:hAnsi="Arial" w:cs="Arial"/>
                <w:b/>
                <w:bCs/>
                <w:color w:val="FFFFFF"/>
                <w:sz w:val="20"/>
                <w:szCs w:val="20"/>
              </w:rPr>
              <w:t>Te berekenen gegevens</w:t>
            </w:r>
          </w:p>
        </w:tc>
        <w:tc>
          <w:tcPr>
            <w:tcW w:w="4111" w:type="dxa"/>
            <w:shd w:val="clear" w:color="auto" w:fill="31849B"/>
          </w:tcPr>
          <w:p w:rsidR="00C8681C" w:rsidRPr="007D0670" w:rsidRDefault="00C8681C" w:rsidP="007329F3">
            <w:pPr>
              <w:spacing w:before="60" w:after="60"/>
              <w:rPr>
                <w:rFonts w:ascii="Arial" w:hAnsi="Arial" w:cs="Arial"/>
                <w:b/>
                <w:bCs/>
                <w:color w:val="FFFFFF"/>
                <w:sz w:val="20"/>
                <w:szCs w:val="20"/>
              </w:rPr>
            </w:pPr>
            <w:r w:rsidRPr="007D0670">
              <w:rPr>
                <w:rFonts w:ascii="Arial" w:hAnsi="Arial" w:cs="Arial"/>
                <w:b/>
                <w:bCs/>
                <w:color w:val="FFFFFF"/>
                <w:sz w:val="20"/>
                <w:szCs w:val="20"/>
              </w:rPr>
              <w:t>Berekening</w:t>
            </w:r>
          </w:p>
        </w:tc>
        <w:tc>
          <w:tcPr>
            <w:tcW w:w="1842" w:type="dxa"/>
            <w:shd w:val="clear" w:color="auto" w:fill="31849B"/>
          </w:tcPr>
          <w:p w:rsidR="00C8681C" w:rsidRPr="007D0670" w:rsidRDefault="00C8681C" w:rsidP="007329F3">
            <w:pPr>
              <w:spacing w:before="60" w:after="60"/>
              <w:rPr>
                <w:rFonts w:ascii="Arial" w:hAnsi="Arial" w:cs="Arial"/>
                <w:b/>
                <w:bCs/>
                <w:color w:val="FFFFFF"/>
                <w:sz w:val="20"/>
                <w:szCs w:val="20"/>
              </w:rPr>
            </w:pPr>
            <w:r w:rsidRPr="007D0670">
              <w:rPr>
                <w:rFonts w:ascii="Arial" w:hAnsi="Arial" w:cs="Arial"/>
                <w:b/>
                <w:bCs/>
                <w:color w:val="FFFFFF"/>
                <w:sz w:val="20"/>
                <w:szCs w:val="20"/>
              </w:rPr>
              <w:t>Formule</w:t>
            </w:r>
          </w:p>
        </w:tc>
        <w:tc>
          <w:tcPr>
            <w:tcW w:w="2284" w:type="dxa"/>
            <w:shd w:val="clear" w:color="auto" w:fill="31849B"/>
          </w:tcPr>
          <w:p w:rsidR="00C8681C" w:rsidRPr="00E56D23" w:rsidRDefault="00C8681C" w:rsidP="007329F3">
            <w:pPr>
              <w:spacing w:before="60" w:after="60"/>
              <w:rPr>
                <w:rFonts w:ascii="Arial" w:hAnsi="Arial" w:cs="Arial"/>
                <w:b/>
                <w:bCs/>
                <w:color w:val="FFFFFF"/>
                <w:sz w:val="20"/>
                <w:szCs w:val="20"/>
              </w:rPr>
            </w:pPr>
            <w:r w:rsidRPr="007D0670">
              <w:rPr>
                <w:rFonts w:ascii="Arial" w:hAnsi="Arial" w:cs="Arial"/>
                <w:b/>
                <w:bCs/>
                <w:color w:val="FFFFFF"/>
                <w:sz w:val="20"/>
                <w:szCs w:val="20"/>
              </w:rPr>
              <w:t>Validatie</w:t>
            </w:r>
            <w:r w:rsidRPr="00E56D23">
              <w:rPr>
                <w:rFonts w:ascii="Arial" w:hAnsi="Arial" w:cs="Arial"/>
                <w:b/>
                <w:bCs/>
                <w:color w:val="FFFFFF"/>
                <w:sz w:val="20"/>
                <w:szCs w:val="20"/>
              </w:rPr>
              <w:t>regels</w:t>
            </w:r>
          </w:p>
        </w:tc>
        <w:tc>
          <w:tcPr>
            <w:tcW w:w="1969" w:type="dxa"/>
            <w:shd w:val="clear" w:color="auto" w:fill="31849B"/>
          </w:tcPr>
          <w:p w:rsidR="00C8681C" w:rsidRPr="00E56D23" w:rsidRDefault="00C8681C" w:rsidP="007329F3">
            <w:pPr>
              <w:spacing w:before="60" w:after="60"/>
              <w:rPr>
                <w:rFonts w:ascii="Arial" w:hAnsi="Arial" w:cs="Arial"/>
                <w:b/>
                <w:bCs/>
                <w:color w:val="FFFFFF"/>
                <w:sz w:val="20"/>
                <w:szCs w:val="20"/>
              </w:rPr>
            </w:pPr>
            <w:r w:rsidRPr="00E56D23">
              <w:rPr>
                <w:rFonts w:ascii="Arial" w:hAnsi="Arial" w:cs="Arial"/>
                <w:b/>
                <w:bCs/>
                <w:color w:val="FFFFFF"/>
                <w:sz w:val="20"/>
                <w:szCs w:val="20"/>
              </w:rPr>
              <w:t>Nodig voor indicator</w:t>
            </w:r>
          </w:p>
        </w:tc>
      </w:tr>
      <w:tr w:rsidR="00C8681C" w:rsidRPr="00E56D23" w:rsidTr="007329F3">
        <w:trPr>
          <w:trHeight w:val="540"/>
        </w:trPr>
        <w:tc>
          <w:tcPr>
            <w:tcW w:w="921" w:type="dxa"/>
          </w:tcPr>
          <w:p w:rsidR="00C8681C" w:rsidRPr="00E56D23" w:rsidRDefault="00C8681C" w:rsidP="007329F3">
            <w:pPr>
              <w:rPr>
                <w:rFonts w:ascii="Arial" w:hAnsi="Arial" w:cs="Arial"/>
                <w:sz w:val="20"/>
                <w:szCs w:val="20"/>
              </w:rPr>
            </w:pPr>
            <w:r w:rsidRPr="00E56D23">
              <w:rPr>
                <w:rFonts w:ascii="Arial" w:hAnsi="Arial" w:cs="Arial"/>
                <w:sz w:val="20"/>
                <w:szCs w:val="20"/>
              </w:rPr>
              <w:t>CTS1</w:t>
            </w:r>
            <w:r>
              <w:rPr>
                <w:rFonts w:ascii="Arial" w:hAnsi="Arial" w:cs="Arial"/>
                <w:sz w:val="20"/>
                <w:szCs w:val="20"/>
              </w:rPr>
              <w:t>1</w:t>
            </w:r>
          </w:p>
        </w:tc>
        <w:tc>
          <w:tcPr>
            <w:tcW w:w="2835" w:type="dxa"/>
          </w:tcPr>
          <w:p w:rsidR="00C8681C" w:rsidRPr="00E56D23" w:rsidRDefault="00C8681C" w:rsidP="007329F3">
            <w:pPr>
              <w:rPr>
                <w:rFonts w:ascii="Arial" w:hAnsi="Arial" w:cs="Arial"/>
                <w:sz w:val="20"/>
                <w:szCs w:val="20"/>
              </w:rPr>
            </w:pPr>
            <w:r w:rsidRPr="00E56D23">
              <w:rPr>
                <w:rFonts w:ascii="Arial" w:hAnsi="Arial" w:cs="Arial"/>
                <w:sz w:val="20"/>
                <w:szCs w:val="20"/>
              </w:rPr>
              <w:t>Tijdsduur EMG</w:t>
            </w:r>
          </w:p>
        </w:tc>
        <w:tc>
          <w:tcPr>
            <w:tcW w:w="4111" w:type="dxa"/>
          </w:tcPr>
          <w:p w:rsidR="00C8681C" w:rsidRPr="00E56D23" w:rsidRDefault="00C8681C" w:rsidP="007329F3">
            <w:pPr>
              <w:rPr>
                <w:rFonts w:ascii="Arial" w:hAnsi="Arial" w:cs="Arial"/>
                <w:sz w:val="20"/>
                <w:szCs w:val="20"/>
              </w:rPr>
            </w:pPr>
            <w:r w:rsidRPr="00E56D23">
              <w:rPr>
                <w:rFonts w:ascii="Arial" w:hAnsi="Arial" w:cs="Arial"/>
                <w:sz w:val="20"/>
                <w:szCs w:val="20"/>
              </w:rPr>
              <w:t>Datum operatie- datum EMG</w:t>
            </w:r>
          </w:p>
        </w:tc>
        <w:tc>
          <w:tcPr>
            <w:tcW w:w="1842" w:type="dxa"/>
          </w:tcPr>
          <w:p w:rsidR="00C8681C" w:rsidRPr="00E56D23" w:rsidRDefault="00C8681C" w:rsidP="007329F3">
            <w:pPr>
              <w:rPr>
                <w:rFonts w:ascii="Arial" w:hAnsi="Arial" w:cs="Arial"/>
                <w:sz w:val="20"/>
                <w:szCs w:val="20"/>
              </w:rPr>
            </w:pPr>
            <w:r w:rsidRPr="00E56D23">
              <w:rPr>
                <w:rFonts w:ascii="Arial" w:hAnsi="Arial" w:cs="Arial"/>
                <w:sz w:val="20"/>
                <w:szCs w:val="20"/>
              </w:rPr>
              <w:t>CTS3 – CTS5</w:t>
            </w:r>
          </w:p>
        </w:tc>
        <w:tc>
          <w:tcPr>
            <w:tcW w:w="2284" w:type="dxa"/>
          </w:tcPr>
          <w:p w:rsidR="00C8681C" w:rsidRPr="00E56D23" w:rsidRDefault="00C8681C" w:rsidP="007329F3">
            <w:pPr>
              <w:rPr>
                <w:rFonts w:ascii="Arial" w:hAnsi="Arial" w:cs="Arial"/>
                <w:sz w:val="20"/>
                <w:szCs w:val="20"/>
              </w:rPr>
            </w:pPr>
            <w:r w:rsidRPr="00E56D23">
              <w:rPr>
                <w:rFonts w:ascii="Arial" w:hAnsi="Arial" w:cs="Arial"/>
                <w:sz w:val="20"/>
                <w:szCs w:val="20"/>
              </w:rPr>
              <w:t>&lt;</w:t>
            </w:r>
            <w:r>
              <w:rPr>
                <w:rFonts w:ascii="Arial" w:hAnsi="Arial" w:cs="Arial"/>
                <w:sz w:val="20"/>
                <w:szCs w:val="20"/>
              </w:rPr>
              <w:t>1 jaar</w:t>
            </w:r>
          </w:p>
        </w:tc>
        <w:tc>
          <w:tcPr>
            <w:tcW w:w="1969" w:type="dxa"/>
          </w:tcPr>
          <w:p w:rsidR="00C8681C" w:rsidRPr="00E56D23" w:rsidRDefault="00C8681C" w:rsidP="007329F3">
            <w:pPr>
              <w:rPr>
                <w:rFonts w:ascii="Arial" w:hAnsi="Arial" w:cs="Arial"/>
                <w:sz w:val="20"/>
                <w:szCs w:val="20"/>
              </w:rPr>
            </w:pPr>
            <w:r w:rsidRPr="00E56D23">
              <w:rPr>
                <w:rFonts w:ascii="Arial" w:hAnsi="Arial" w:cs="Arial"/>
                <w:sz w:val="20"/>
                <w:szCs w:val="20"/>
              </w:rPr>
              <w:t xml:space="preserve">1: EMG </w:t>
            </w:r>
          </w:p>
        </w:tc>
      </w:tr>
      <w:tr w:rsidR="00C8681C" w:rsidRPr="00E56D23" w:rsidTr="007329F3">
        <w:trPr>
          <w:trHeight w:val="540"/>
        </w:trPr>
        <w:tc>
          <w:tcPr>
            <w:tcW w:w="921"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CTS1</w:t>
            </w:r>
            <w:r>
              <w:rPr>
                <w:rFonts w:ascii="Arial" w:hAnsi="Arial" w:cs="Arial"/>
                <w:sz w:val="20"/>
                <w:szCs w:val="20"/>
              </w:rPr>
              <w:t>2</w:t>
            </w:r>
          </w:p>
        </w:tc>
        <w:tc>
          <w:tcPr>
            <w:tcW w:w="2835"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Tijdsduur wondinfectie</w:t>
            </w:r>
          </w:p>
        </w:tc>
        <w:tc>
          <w:tcPr>
            <w:tcW w:w="4111"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Datum wondinfectie – datum operatie</w:t>
            </w:r>
          </w:p>
        </w:tc>
        <w:tc>
          <w:tcPr>
            <w:tcW w:w="1842"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CTS7 – CTS3</w:t>
            </w:r>
          </w:p>
        </w:tc>
        <w:tc>
          <w:tcPr>
            <w:tcW w:w="2284"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&lt;30 dagen</w:t>
            </w:r>
          </w:p>
        </w:tc>
        <w:tc>
          <w:tcPr>
            <w:tcW w:w="1969" w:type="dxa"/>
            <w:shd w:val="clear" w:color="auto" w:fill="F2F2F2"/>
          </w:tcPr>
          <w:p w:rsidR="00C8681C" w:rsidRPr="00E56D23" w:rsidRDefault="00C8681C" w:rsidP="007329F3">
            <w:pPr>
              <w:rPr>
                <w:rFonts w:ascii="Arial" w:hAnsi="Arial" w:cs="Arial"/>
                <w:sz w:val="20"/>
                <w:szCs w:val="20"/>
              </w:rPr>
            </w:pPr>
            <w:r w:rsidRPr="00E56D23">
              <w:rPr>
                <w:rFonts w:ascii="Arial" w:hAnsi="Arial" w:cs="Arial"/>
                <w:sz w:val="20"/>
                <w:szCs w:val="20"/>
              </w:rPr>
              <w:t xml:space="preserve">2: </w:t>
            </w:r>
            <w:proofErr w:type="spellStart"/>
            <w:r w:rsidRPr="00E56D23">
              <w:rPr>
                <w:rFonts w:ascii="Arial" w:hAnsi="Arial" w:cs="Arial"/>
                <w:sz w:val="20"/>
                <w:szCs w:val="20"/>
              </w:rPr>
              <w:t>Post-operatieve</w:t>
            </w:r>
            <w:proofErr w:type="spellEnd"/>
            <w:r w:rsidRPr="00E56D23">
              <w:rPr>
                <w:rFonts w:ascii="Arial" w:hAnsi="Arial" w:cs="Arial"/>
                <w:sz w:val="20"/>
                <w:szCs w:val="20"/>
              </w:rPr>
              <w:t xml:space="preserve"> wondinfecties</w:t>
            </w:r>
          </w:p>
        </w:tc>
      </w:tr>
      <w:tr w:rsidR="00C8681C" w:rsidRPr="00E56D23" w:rsidTr="007329F3">
        <w:trPr>
          <w:trHeight w:val="540"/>
        </w:trPr>
        <w:tc>
          <w:tcPr>
            <w:tcW w:w="921" w:type="dxa"/>
          </w:tcPr>
          <w:p w:rsidR="00C8681C" w:rsidRPr="00E56D23" w:rsidRDefault="00C8681C" w:rsidP="007329F3">
            <w:pPr>
              <w:rPr>
                <w:rFonts w:ascii="Arial" w:hAnsi="Arial" w:cs="Arial"/>
                <w:sz w:val="20"/>
                <w:szCs w:val="20"/>
              </w:rPr>
            </w:pPr>
            <w:r w:rsidRPr="00E56D23">
              <w:rPr>
                <w:rFonts w:ascii="Arial" w:hAnsi="Arial" w:cs="Arial"/>
                <w:sz w:val="20"/>
                <w:szCs w:val="20"/>
              </w:rPr>
              <w:t>CTS1</w:t>
            </w:r>
            <w:r>
              <w:rPr>
                <w:rFonts w:ascii="Arial" w:hAnsi="Arial" w:cs="Arial"/>
                <w:sz w:val="20"/>
                <w:szCs w:val="20"/>
              </w:rPr>
              <w:t>3</w:t>
            </w:r>
          </w:p>
        </w:tc>
        <w:tc>
          <w:tcPr>
            <w:tcW w:w="2835" w:type="dxa"/>
          </w:tcPr>
          <w:p w:rsidR="00C8681C" w:rsidRPr="00E56D23" w:rsidRDefault="00C8681C" w:rsidP="007329F3">
            <w:pPr>
              <w:rPr>
                <w:rFonts w:ascii="Arial" w:hAnsi="Arial" w:cs="Arial"/>
                <w:sz w:val="20"/>
                <w:szCs w:val="20"/>
              </w:rPr>
            </w:pPr>
            <w:r w:rsidRPr="00E56D23">
              <w:rPr>
                <w:rFonts w:ascii="Arial" w:hAnsi="Arial" w:cs="Arial"/>
                <w:sz w:val="20"/>
                <w:szCs w:val="20"/>
              </w:rPr>
              <w:t>Tijdsduur contact operateur</w:t>
            </w:r>
          </w:p>
        </w:tc>
        <w:tc>
          <w:tcPr>
            <w:tcW w:w="4111" w:type="dxa"/>
          </w:tcPr>
          <w:p w:rsidR="00C8681C" w:rsidRPr="00E56D23" w:rsidRDefault="00C8681C" w:rsidP="007329F3">
            <w:pPr>
              <w:rPr>
                <w:rFonts w:ascii="Arial" w:hAnsi="Arial" w:cs="Arial"/>
                <w:sz w:val="20"/>
                <w:szCs w:val="20"/>
              </w:rPr>
            </w:pPr>
            <w:r w:rsidRPr="00E56D23">
              <w:rPr>
                <w:rFonts w:ascii="Arial" w:hAnsi="Arial" w:cs="Arial"/>
                <w:sz w:val="20"/>
                <w:szCs w:val="20"/>
              </w:rPr>
              <w:t>Datum contact operateur – datum operatie</w:t>
            </w:r>
          </w:p>
        </w:tc>
        <w:tc>
          <w:tcPr>
            <w:tcW w:w="1842" w:type="dxa"/>
          </w:tcPr>
          <w:p w:rsidR="00C8681C" w:rsidRPr="00E56D23" w:rsidRDefault="00C8681C" w:rsidP="007329F3">
            <w:pPr>
              <w:rPr>
                <w:rFonts w:ascii="Arial" w:hAnsi="Arial" w:cs="Arial"/>
                <w:sz w:val="20"/>
                <w:szCs w:val="20"/>
              </w:rPr>
            </w:pPr>
            <w:r w:rsidRPr="00E56D23">
              <w:rPr>
                <w:rFonts w:ascii="Arial" w:hAnsi="Arial" w:cs="Arial"/>
                <w:sz w:val="20"/>
                <w:szCs w:val="20"/>
              </w:rPr>
              <w:t>CTS9 – CTS3</w:t>
            </w:r>
          </w:p>
        </w:tc>
        <w:tc>
          <w:tcPr>
            <w:tcW w:w="2284" w:type="dxa"/>
          </w:tcPr>
          <w:p w:rsidR="00C8681C" w:rsidRPr="00E56D23" w:rsidRDefault="00C8681C" w:rsidP="007329F3">
            <w:pPr>
              <w:rPr>
                <w:rFonts w:ascii="Arial" w:hAnsi="Arial" w:cs="Arial"/>
                <w:sz w:val="20"/>
                <w:szCs w:val="20"/>
              </w:rPr>
            </w:pPr>
            <w:r>
              <w:rPr>
                <w:rFonts w:ascii="Arial" w:hAnsi="Arial" w:cs="Arial"/>
                <w:sz w:val="20"/>
                <w:szCs w:val="20"/>
              </w:rPr>
              <w:t xml:space="preserve">≥1 dag en </w:t>
            </w:r>
            <w:r w:rsidRPr="00E56D23">
              <w:rPr>
                <w:rFonts w:ascii="Arial" w:hAnsi="Arial" w:cs="Arial"/>
                <w:sz w:val="20"/>
                <w:szCs w:val="20"/>
              </w:rPr>
              <w:t>&lt;6 weken</w:t>
            </w:r>
          </w:p>
        </w:tc>
        <w:tc>
          <w:tcPr>
            <w:tcW w:w="1969" w:type="dxa"/>
          </w:tcPr>
          <w:p w:rsidR="00C8681C" w:rsidRPr="00E56D23" w:rsidRDefault="00C8681C" w:rsidP="007329F3">
            <w:pPr>
              <w:rPr>
                <w:rFonts w:ascii="Arial" w:hAnsi="Arial" w:cs="Arial"/>
                <w:sz w:val="20"/>
                <w:szCs w:val="20"/>
              </w:rPr>
            </w:pPr>
            <w:r w:rsidRPr="00E56D23">
              <w:rPr>
                <w:rFonts w:ascii="Arial" w:hAnsi="Arial" w:cs="Arial"/>
                <w:sz w:val="20"/>
                <w:szCs w:val="20"/>
              </w:rPr>
              <w:t>3: Contact operateur</w:t>
            </w:r>
            <w:r w:rsidRPr="00E56D23" w:rsidDel="000662D7">
              <w:rPr>
                <w:rFonts w:ascii="Arial" w:hAnsi="Arial" w:cs="Arial"/>
                <w:sz w:val="20"/>
                <w:szCs w:val="20"/>
              </w:rPr>
              <w:t xml:space="preserve"> </w:t>
            </w:r>
          </w:p>
        </w:tc>
      </w:tr>
    </w:tbl>
    <w:p w:rsidR="00C8681C" w:rsidRPr="00D179F7" w:rsidRDefault="00C8681C" w:rsidP="00D179F7">
      <w:pPr>
        <w:rPr>
          <w:rFonts w:ascii="Arial" w:hAnsi="Arial" w:cs="Arial"/>
          <w:b/>
          <w:bCs/>
          <w:color w:val="FFFFFF"/>
          <w:sz w:val="20"/>
          <w:szCs w:val="20"/>
        </w:rPr>
        <w:sectPr w:rsidR="00C8681C" w:rsidRPr="00D179F7" w:rsidSect="007329F3">
          <w:pgSz w:w="16838" w:h="11906" w:orient="landscape" w:code="9"/>
          <w:pgMar w:top="1457" w:right="1457" w:bottom="1457" w:left="1729" w:header="709" w:footer="709" w:gutter="0"/>
          <w:cols w:space="708"/>
          <w:titlePg/>
          <w:docGrid w:linePitch="360"/>
        </w:sectPr>
      </w:pPr>
      <w:r w:rsidRPr="005E7F96">
        <w:rPr>
          <w:rFonts w:ascii="Arial" w:hAnsi="Arial" w:cs="Arial"/>
          <w:b/>
          <w:bCs/>
          <w:color w:val="FFFFFF"/>
          <w:sz w:val="20"/>
          <w:szCs w:val="20"/>
        </w:rPr>
        <w:br w:type="page"/>
      </w:r>
    </w:p>
    <w:p w:rsidR="00C8681C" w:rsidRPr="00362CB4" w:rsidRDefault="00C8681C" w:rsidP="0083481D">
      <w:pPr>
        <w:jc w:val="both"/>
        <w:rPr>
          <w:rFonts w:ascii="Arial" w:hAnsi="Arial" w:cs="Arial"/>
          <w:b/>
          <w:i/>
          <w:iCs/>
          <w:sz w:val="20"/>
          <w:szCs w:val="20"/>
        </w:rPr>
      </w:pPr>
      <w:r>
        <w:rPr>
          <w:rFonts w:ascii="Arial" w:hAnsi="Arial" w:cs="Arial"/>
          <w:b/>
          <w:sz w:val="20"/>
          <w:szCs w:val="20"/>
        </w:rPr>
        <w:lastRenderedPageBreak/>
        <w:t>D</w:t>
      </w:r>
      <w:r w:rsidRPr="00362CB4">
        <w:rPr>
          <w:rFonts w:ascii="Arial" w:hAnsi="Arial" w:cs="Arial"/>
          <w:b/>
          <w:sz w:val="20"/>
          <w:szCs w:val="20"/>
        </w:rPr>
        <w:t>eel 2: Klantpreferentievragen</w:t>
      </w:r>
    </w:p>
    <w:p w:rsidR="00C8681C" w:rsidRDefault="00C8681C" w:rsidP="00BA00F3">
      <w:pPr>
        <w:rPr>
          <w:rFonts w:ascii="Arial" w:hAnsi="Arial" w:cs="Arial"/>
          <w:b/>
          <w:sz w:val="20"/>
          <w:szCs w:val="20"/>
        </w:rPr>
      </w:pPr>
    </w:p>
    <w:p w:rsidR="00C8681C" w:rsidRPr="007A292F" w:rsidRDefault="00C8681C" w:rsidP="00004A47">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C8681C" w:rsidRPr="00004A47" w:rsidTr="00B754EB">
        <w:tc>
          <w:tcPr>
            <w:tcW w:w="9180" w:type="dxa"/>
            <w:gridSpan w:val="2"/>
            <w:shd w:val="clear" w:color="auto" w:fill="E0E0E0"/>
          </w:tcPr>
          <w:p w:rsidR="00C8681C" w:rsidRPr="00004A47" w:rsidRDefault="00C8681C" w:rsidP="00B754EB">
            <w:pPr>
              <w:rPr>
                <w:rFonts w:ascii="Arial" w:hAnsi="Arial" w:cs="Arial"/>
                <w:b/>
                <w:sz w:val="20"/>
                <w:szCs w:val="20"/>
              </w:rPr>
            </w:pPr>
            <w:r w:rsidRPr="00004A47">
              <w:rPr>
                <w:rFonts w:ascii="Arial" w:hAnsi="Arial" w:cs="Arial"/>
                <w:b/>
                <w:sz w:val="20"/>
                <w:szCs w:val="20"/>
              </w:rPr>
              <w:t xml:space="preserve">CTS-zorg </w:t>
            </w:r>
          </w:p>
        </w:tc>
      </w:tr>
      <w:tr w:rsidR="00C8681C" w:rsidRPr="00004A47" w:rsidTr="00B754EB">
        <w:tc>
          <w:tcPr>
            <w:tcW w:w="1684" w:type="dxa"/>
            <w:shd w:val="clear" w:color="auto" w:fill="E0E0E0"/>
          </w:tcPr>
          <w:p w:rsidR="00C8681C" w:rsidRPr="00004A47" w:rsidRDefault="00C8681C" w:rsidP="00B754EB">
            <w:pPr>
              <w:rPr>
                <w:rFonts w:ascii="Arial" w:hAnsi="Arial" w:cs="Arial"/>
                <w:b/>
                <w:i/>
                <w:sz w:val="20"/>
                <w:szCs w:val="20"/>
              </w:rPr>
            </w:pPr>
            <w:r w:rsidRPr="00004A47">
              <w:rPr>
                <w:rFonts w:ascii="Arial" w:hAnsi="Arial" w:cs="Arial"/>
                <w:b/>
                <w:i/>
                <w:sz w:val="20"/>
                <w:szCs w:val="20"/>
              </w:rPr>
              <w:t xml:space="preserve">Vraag </w:t>
            </w:r>
            <w:r w:rsidR="00B1625E">
              <w:rPr>
                <w:rFonts w:ascii="Arial" w:hAnsi="Arial" w:cs="Arial"/>
                <w:b/>
                <w:i/>
                <w:sz w:val="20"/>
                <w:szCs w:val="20"/>
              </w:rPr>
              <w:t>4</w:t>
            </w:r>
          </w:p>
        </w:tc>
        <w:tc>
          <w:tcPr>
            <w:tcW w:w="7496" w:type="dxa"/>
            <w:shd w:val="clear" w:color="auto" w:fill="E0E0E0"/>
          </w:tcPr>
          <w:p w:rsidR="00C8681C" w:rsidRPr="00D447DF" w:rsidRDefault="00C8681C" w:rsidP="00B754EB">
            <w:pPr>
              <w:rPr>
                <w:rFonts w:ascii="Arial" w:hAnsi="Arial" w:cs="Arial"/>
                <w:sz w:val="20"/>
                <w:szCs w:val="20"/>
              </w:rPr>
            </w:pPr>
            <w:r w:rsidRPr="00D447DF">
              <w:rPr>
                <w:rFonts w:ascii="Arial" w:hAnsi="Arial" w:cs="Arial"/>
                <w:sz w:val="20"/>
                <w:szCs w:val="20"/>
              </w:rPr>
              <w:t>A. Vindt de CTS-zorg</w:t>
            </w:r>
            <w:r w:rsidRPr="00D447DF">
              <w:rPr>
                <w:rFonts w:ascii="Arial" w:hAnsi="Arial" w:cs="Arial"/>
                <w:sz w:val="20"/>
                <w:szCs w:val="20"/>
                <w:vertAlign w:val="superscript"/>
              </w:rPr>
              <w:t>1</w:t>
            </w:r>
            <w:r w:rsidRPr="00D447DF">
              <w:rPr>
                <w:rFonts w:ascii="Arial" w:hAnsi="Arial" w:cs="Arial"/>
                <w:sz w:val="20"/>
                <w:szCs w:val="20"/>
              </w:rPr>
              <w:t xml:space="preserve"> op 1 ziekenhuislocatie plaats?*</w:t>
            </w:r>
            <w:r w:rsidRPr="00D447DF">
              <w:rPr>
                <w:rFonts w:ascii="Arial" w:hAnsi="Arial" w:cs="Arial"/>
                <w:sz w:val="20"/>
                <w:szCs w:val="20"/>
                <w:vertAlign w:val="superscript"/>
              </w:rPr>
              <w:t xml:space="preserve"> </w:t>
            </w:r>
            <w:r w:rsidRPr="00D447DF">
              <w:rPr>
                <w:rFonts w:ascii="Arial" w:hAnsi="Arial" w:cs="Arial"/>
                <w:sz w:val="20"/>
                <w:szCs w:val="20"/>
              </w:rPr>
              <w:t xml:space="preserve"> </w:t>
            </w:r>
          </w:p>
          <w:p w:rsidR="00C8681C" w:rsidRPr="00D447DF" w:rsidRDefault="00C8681C" w:rsidP="00B754EB">
            <w:pPr>
              <w:rPr>
                <w:rFonts w:ascii="Arial" w:hAnsi="Arial" w:cs="Arial"/>
                <w:sz w:val="20"/>
                <w:szCs w:val="20"/>
              </w:rPr>
            </w:pPr>
          </w:p>
          <w:p w:rsidR="00C8681C" w:rsidRPr="00D447DF" w:rsidRDefault="00C8681C" w:rsidP="00B754EB">
            <w:pPr>
              <w:rPr>
                <w:rFonts w:ascii="Arial" w:hAnsi="Arial" w:cs="Arial"/>
                <w:sz w:val="20"/>
                <w:szCs w:val="20"/>
              </w:rPr>
            </w:pPr>
            <w:r w:rsidRPr="00D447DF">
              <w:rPr>
                <w:rFonts w:ascii="Arial" w:hAnsi="Arial" w:cs="Arial"/>
                <w:i/>
                <w:sz w:val="20"/>
                <w:szCs w:val="20"/>
              </w:rPr>
              <w:t>(aanvinken, één antwoord mogelijk)</w:t>
            </w:r>
          </w:p>
          <w:p w:rsidR="00C8681C" w:rsidRPr="00D447DF" w:rsidRDefault="00C8681C" w:rsidP="00B754EB">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Ja</w:t>
            </w:r>
          </w:p>
          <w:p w:rsidR="00C8681C" w:rsidRPr="00D447DF" w:rsidRDefault="00C8681C" w:rsidP="00B754EB">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Nee</w:t>
            </w:r>
          </w:p>
          <w:p w:rsidR="00C8681C" w:rsidRPr="00D447DF" w:rsidRDefault="00C8681C" w:rsidP="00B754EB">
            <w:pPr>
              <w:rPr>
                <w:rFonts w:ascii="Arial" w:hAnsi="Arial" w:cs="Arial"/>
                <w:sz w:val="20"/>
                <w:szCs w:val="20"/>
              </w:rPr>
            </w:pPr>
          </w:p>
          <w:p w:rsidR="00C8681C" w:rsidRPr="00D447DF" w:rsidRDefault="00C8681C" w:rsidP="00B754EB">
            <w:pPr>
              <w:rPr>
                <w:rFonts w:ascii="Arial" w:hAnsi="Arial" w:cs="Arial"/>
                <w:sz w:val="20"/>
                <w:szCs w:val="20"/>
              </w:rPr>
            </w:pPr>
            <w:r w:rsidRPr="00D447DF">
              <w:rPr>
                <w:rFonts w:ascii="Arial" w:hAnsi="Arial" w:cs="Arial"/>
                <w:sz w:val="20"/>
                <w:szCs w:val="20"/>
              </w:rPr>
              <w:t>B. Bestaat er de mogelijkheid om op 1 dag onderzoek, uitslag en niet-operatieve behandeling</w:t>
            </w:r>
            <w:r w:rsidR="008C66A1">
              <w:rPr>
                <w:rFonts w:ascii="Arial" w:hAnsi="Arial" w:cs="Arial"/>
                <w:sz w:val="20"/>
                <w:szCs w:val="20"/>
                <w:vertAlign w:val="superscript"/>
              </w:rPr>
              <w:t>1</w:t>
            </w:r>
            <w:r w:rsidRPr="00D447DF">
              <w:rPr>
                <w:rFonts w:ascii="Arial" w:hAnsi="Arial" w:cs="Arial"/>
                <w:sz w:val="20"/>
                <w:szCs w:val="20"/>
              </w:rPr>
              <w:t xml:space="preserve"> te ontvangen?</w:t>
            </w:r>
            <w:r w:rsidRPr="00D447DF">
              <w:rPr>
                <w:rFonts w:ascii="Arial" w:hAnsi="Arial" w:cs="Arial"/>
                <w:sz w:val="20"/>
                <w:szCs w:val="20"/>
                <w:vertAlign w:val="superscript"/>
              </w:rPr>
              <w:t>*</w:t>
            </w:r>
            <w:r w:rsidRPr="00D447DF">
              <w:rPr>
                <w:rFonts w:ascii="Arial" w:hAnsi="Arial" w:cs="Arial"/>
                <w:sz w:val="20"/>
                <w:szCs w:val="20"/>
              </w:rPr>
              <w:t xml:space="preserve"> </w:t>
            </w:r>
          </w:p>
          <w:p w:rsidR="00C8681C" w:rsidRPr="00D447DF" w:rsidRDefault="00C8681C" w:rsidP="00B754EB">
            <w:pPr>
              <w:rPr>
                <w:rFonts w:ascii="Arial" w:hAnsi="Arial" w:cs="Arial"/>
                <w:i/>
                <w:sz w:val="20"/>
                <w:szCs w:val="20"/>
              </w:rPr>
            </w:pPr>
          </w:p>
          <w:p w:rsidR="00C8681C" w:rsidRPr="00D447DF" w:rsidRDefault="00C8681C" w:rsidP="00B754EB">
            <w:pPr>
              <w:rPr>
                <w:rFonts w:ascii="Arial" w:hAnsi="Arial" w:cs="Arial"/>
                <w:sz w:val="20"/>
                <w:szCs w:val="20"/>
              </w:rPr>
            </w:pPr>
            <w:r w:rsidRPr="00D447DF">
              <w:rPr>
                <w:rFonts w:ascii="Arial" w:hAnsi="Arial" w:cs="Arial"/>
                <w:i/>
                <w:sz w:val="20"/>
                <w:szCs w:val="20"/>
              </w:rPr>
              <w:t>(aanvinken, één antwoord mogelijk)</w:t>
            </w:r>
          </w:p>
          <w:p w:rsidR="00C8681C" w:rsidRPr="00D447DF" w:rsidRDefault="00C8681C" w:rsidP="00B754EB">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Ja</w:t>
            </w:r>
          </w:p>
          <w:p w:rsidR="00C8681C" w:rsidRPr="00D447DF" w:rsidRDefault="00C8681C" w:rsidP="00B754EB">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Nee, alleen onderzoek en uitslag</w:t>
            </w:r>
          </w:p>
          <w:p w:rsidR="00C8681C" w:rsidRPr="00D447DF" w:rsidRDefault="00C8681C" w:rsidP="00B754EB">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Nee</w:t>
            </w:r>
          </w:p>
          <w:p w:rsidR="00C8681C" w:rsidRPr="00004A47" w:rsidRDefault="00C8681C" w:rsidP="00F02243">
            <w:pPr>
              <w:autoSpaceDE w:val="0"/>
              <w:autoSpaceDN w:val="0"/>
              <w:adjustRightInd w:val="0"/>
              <w:rPr>
                <w:rFonts w:ascii="Arial" w:hAnsi="Arial" w:cs="Arial"/>
                <w:sz w:val="20"/>
                <w:szCs w:val="20"/>
              </w:rPr>
            </w:pPr>
          </w:p>
        </w:tc>
      </w:tr>
      <w:tr w:rsidR="00C8681C" w:rsidRPr="00004A47" w:rsidTr="00362CB4">
        <w:tc>
          <w:tcPr>
            <w:tcW w:w="1684" w:type="dxa"/>
            <w:shd w:val="clear" w:color="auto" w:fill="F2F2F2"/>
          </w:tcPr>
          <w:p w:rsidR="00C8681C" w:rsidRPr="00004A47" w:rsidRDefault="00C8681C" w:rsidP="00B754EB">
            <w:pPr>
              <w:rPr>
                <w:rFonts w:ascii="Arial" w:hAnsi="Arial" w:cs="Arial"/>
                <w:i/>
                <w:sz w:val="20"/>
                <w:szCs w:val="20"/>
              </w:rPr>
            </w:pPr>
            <w:r w:rsidRPr="00004A47">
              <w:rPr>
                <w:rFonts w:ascii="Arial" w:hAnsi="Arial" w:cs="Arial"/>
                <w:i/>
                <w:sz w:val="20"/>
                <w:szCs w:val="20"/>
              </w:rPr>
              <w:t>Definities</w:t>
            </w:r>
          </w:p>
        </w:tc>
        <w:tc>
          <w:tcPr>
            <w:tcW w:w="7496" w:type="dxa"/>
            <w:shd w:val="clear" w:color="auto" w:fill="F2F2F2"/>
          </w:tcPr>
          <w:p w:rsidR="00C8681C" w:rsidRPr="00004A47" w:rsidRDefault="008C66A1" w:rsidP="00B754EB">
            <w:pPr>
              <w:rPr>
                <w:rFonts w:ascii="Arial" w:hAnsi="Arial" w:cs="Arial"/>
                <w:sz w:val="20"/>
                <w:szCs w:val="20"/>
              </w:rPr>
            </w:pPr>
            <w:r>
              <w:rPr>
                <w:rFonts w:ascii="Arial" w:hAnsi="Arial" w:cs="Arial"/>
                <w:sz w:val="20"/>
                <w:szCs w:val="20"/>
                <w:vertAlign w:val="superscript"/>
              </w:rPr>
              <w:t>1</w:t>
            </w:r>
            <w:r w:rsidR="00C8681C" w:rsidRPr="00004A47">
              <w:rPr>
                <w:rFonts w:ascii="Arial" w:hAnsi="Arial" w:cs="Arial"/>
                <w:sz w:val="20"/>
                <w:szCs w:val="20"/>
                <w:vertAlign w:val="superscript"/>
              </w:rPr>
              <w:t xml:space="preserve"> </w:t>
            </w:r>
            <w:r w:rsidR="00C8681C" w:rsidRPr="00004A47">
              <w:rPr>
                <w:rFonts w:ascii="Arial" w:hAnsi="Arial" w:cs="Arial"/>
                <w:sz w:val="20"/>
                <w:szCs w:val="20"/>
              </w:rPr>
              <w:t>Met</w:t>
            </w:r>
            <w:r w:rsidR="00C8681C">
              <w:rPr>
                <w:rFonts w:ascii="Arial" w:hAnsi="Arial" w:cs="Arial"/>
                <w:sz w:val="20"/>
                <w:szCs w:val="20"/>
              </w:rPr>
              <w:t xml:space="preserve"> niet-operatieve</w:t>
            </w:r>
            <w:r w:rsidR="00C8681C" w:rsidRPr="00004A47">
              <w:rPr>
                <w:rFonts w:ascii="Arial" w:hAnsi="Arial" w:cs="Arial"/>
                <w:sz w:val="20"/>
                <w:szCs w:val="20"/>
              </w:rPr>
              <w:t xml:space="preserve"> behandeling wordt bedoeld: behandeling met spalk, corticosteroïden of het </w:t>
            </w:r>
            <w:r w:rsidR="00C8681C" w:rsidRPr="00004A47">
              <w:rPr>
                <w:rFonts w:ascii="Arial" w:hAnsi="Arial" w:cs="Arial"/>
                <w:sz w:val="20"/>
                <w:szCs w:val="20"/>
                <w:u w:val="single"/>
              </w:rPr>
              <w:t>inplannen</w:t>
            </w:r>
            <w:r w:rsidR="00C8681C" w:rsidRPr="00004A47">
              <w:rPr>
                <w:rFonts w:ascii="Arial" w:hAnsi="Arial" w:cs="Arial"/>
                <w:sz w:val="20"/>
                <w:szCs w:val="20"/>
              </w:rPr>
              <w:t xml:space="preserve"> van een operatieve behandeling.  </w:t>
            </w:r>
          </w:p>
          <w:p w:rsidR="00BC60ED" w:rsidRPr="00BC60ED" w:rsidRDefault="00BC60ED" w:rsidP="00224B50">
            <w:pPr>
              <w:rPr>
                <w:rFonts w:ascii="Arial" w:hAnsi="Arial" w:cs="Arial"/>
                <w:sz w:val="20"/>
                <w:szCs w:val="20"/>
              </w:rPr>
            </w:pPr>
          </w:p>
        </w:tc>
      </w:tr>
      <w:tr w:rsidR="00C8681C" w:rsidRPr="00004A47" w:rsidTr="00362CB4">
        <w:tc>
          <w:tcPr>
            <w:tcW w:w="1684" w:type="dxa"/>
            <w:shd w:val="clear" w:color="auto" w:fill="F2F2F2"/>
          </w:tcPr>
          <w:p w:rsidR="00C8681C" w:rsidRPr="00004A47" w:rsidRDefault="00C8681C" w:rsidP="00B754EB">
            <w:pPr>
              <w:rPr>
                <w:rFonts w:ascii="Arial" w:hAnsi="Arial" w:cs="Arial"/>
                <w:i/>
                <w:sz w:val="20"/>
                <w:szCs w:val="20"/>
              </w:rPr>
            </w:pPr>
            <w:r w:rsidRPr="00004A47">
              <w:rPr>
                <w:rFonts w:ascii="Arial" w:hAnsi="Arial" w:cs="Arial"/>
                <w:i/>
                <w:sz w:val="20"/>
                <w:szCs w:val="20"/>
              </w:rPr>
              <w:t>Technische</w:t>
            </w:r>
          </w:p>
          <w:p w:rsidR="00C8681C" w:rsidRPr="00004A47" w:rsidRDefault="00C8681C" w:rsidP="00B754EB">
            <w:pPr>
              <w:rPr>
                <w:rFonts w:ascii="Arial" w:hAnsi="Arial" w:cs="Arial"/>
                <w:i/>
                <w:sz w:val="20"/>
                <w:szCs w:val="20"/>
              </w:rPr>
            </w:pPr>
            <w:r w:rsidRPr="00004A47">
              <w:rPr>
                <w:rFonts w:ascii="Arial" w:hAnsi="Arial" w:cs="Arial"/>
                <w:i/>
                <w:sz w:val="20"/>
                <w:szCs w:val="20"/>
              </w:rPr>
              <w:t>haalbaarheid</w:t>
            </w:r>
          </w:p>
        </w:tc>
        <w:tc>
          <w:tcPr>
            <w:tcW w:w="7496" w:type="dxa"/>
            <w:shd w:val="clear" w:color="auto" w:fill="F2F2F2"/>
          </w:tcPr>
          <w:p w:rsidR="00C8681C" w:rsidRPr="00004A47" w:rsidRDefault="00C8681C" w:rsidP="00B754EB">
            <w:pPr>
              <w:rPr>
                <w:rFonts w:ascii="Arial" w:hAnsi="Arial" w:cs="Arial"/>
                <w:sz w:val="20"/>
                <w:szCs w:val="20"/>
              </w:rPr>
            </w:pPr>
            <w:r>
              <w:rPr>
                <w:rFonts w:ascii="Arial" w:hAnsi="Arial" w:cs="Arial"/>
                <w:sz w:val="20"/>
                <w:szCs w:val="20"/>
              </w:rPr>
              <w:t>* Peildatum: 1 maart 201</w:t>
            </w:r>
            <w:r w:rsidR="00633C9C">
              <w:rPr>
                <w:rFonts w:ascii="Arial" w:hAnsi="Arial" w:cs="Arial"/>
                <w:sz w:val="20"/>
                <w:szCs w:val="20"/>
              </w:rPr>
              <w:t>8</w:t>
            </w:r>
          </w:p>
          <w:p w:rsidR="00C8681C" w:rsidRPr="00004A47" w:rsidRDefault="00C8681C" w:rsidP="00B754EB">
            <w:pPr>
              <w:rPr>
                <w:rFonts w:ascii="Arial" w:hAnsi="Arial" w:cs="Arial"/>
                <w:sz w:val="20"/>
                <w:szCs w:val="20"/>
              </w:rPr>
            </w:pPr>
          </w:p>
        </w:tc>
      </w:tr>
    </w:tbl>
    <w:p w:rsidR="00C8681C" w:rsidRDefault="00C8681C" w:rsidP="00004A47">
      <w:pPr>
        <w:rPr>
          <w:rFonts w:ascii="Arial" w:hAnsi="Arial" w:cs="Arial"/>
        </w:rPr>
      </w:pPr>
    </w:p>
    <w:p w:rsidR="00224B50" w:rsidRDefault="00224B50" w:rsidP="00004A47">
      <w:pPr>
        <w:rPr>
          <w:rFonts w:ascii="Arial" w:hAnsi="Arial" w:cs="Arial"/>
        </w:rPr>
      </w:pPr>
    </w:p>
    <w:tbl>
      <w:tblPr>
        <w:tblW w:w="9180" w:type="dxa"/>
        <w:tblLook w:val="01E0" w:firstRow="1" w:lastRow="1" w:firstColumn="1" w:lastColumn="1" w:noHBand="0" w:noVBand="0"/>
      </w:tblPr>
      <w:tblGrid>
        <w:gridCol w:w="1684"/>
        <w:gridCol w:w="7496"/>
      </w:tblGrid>
      <w:tr w:rsidR="00C8681C" w:rsidRPr="00004A47" w:rsidTr="00B754EB">
        <w:trPr>
          <w:trHeight w:val="201"/>
        </w:trPr>
        <w:tc>
          <w:tcPr>
            <w:tcW w:w="9180" w:type="dxa"/>
            <w:gridSpan w:val="2"/>
            <w:tcBorders>
              <w:top w:val="single" w:sz="4" w:space="0" w:color="auto"/>
              <w:left w:val="single" w:sz="4" w:space="0" w:color="auto"/>
              <w:bottom w:val="single" w:sz="4" w:space="0" w:color="auto"/>
              <w:right w:val="single" w:sz="4" w:space="0" w:color="auto"/>
            </w:tcBorders>
            <w:shd w:val="clear" w:color="auto" w:fill="E0E0E0"/>
          </w:tcPr>
          <w:p w:rsidR="00C8681C" w:rsidRPr="00004A47" w:rsidRDefault="00C8681C" w:rsidP="00B754EB">
            <w:pPr>
              <w:autoSpaceDE w:val="0"/>
              <w:autoSpaceDN w:val="0"/>
              <w:adjustRightInd w:val="0"/>
              <w:rPr>
                <w:rFonts w:ascii="Arial" w:hAnsi="Arial" w:cs="Arial"/>
                <w:b/>
                <w:sz w:val="20"/>
                <w:szCs w:val="20"/>
              </w:rPr>
            </w:pPr>
            <w:r w:rsidRPr="00004A47">
              <w:rPr>
                <w:rFonts w:ascii="Arial" w:hAnsi="Arial" w:cs="Arial"/>
                <w:b/>
                <w:sz w:val="20"/>
                <w:szCs w:val="20"/>
              </w:rPr>
              <w:t>Betrokken zorgverleners</w:t>
            </w:r>
          </w:p>
        </w:tc>
      </w:tr>
      <w:tr w:rsidR="00C8681C" w:rsidRPr="00004A47" w:rsidTr="00362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E0E0E0"/>
          </w:tcPr>
          <w:p w:rsidR="00C8681C" w:rsidRPr="00004A47" w:rsidRDefault="00C8681C" w:rsidP="00B754EB">
            <w:pPr>
              <w:rPr>
                <w:rFonts w:ascii="Arial" w:hAnsi="Arial" w:cs="Arial"/>
                <w:b/>
                <w:i/>
                <w:sz w:val="20"/>
                <w:szCs w:val="20"/>
              </w:rPr>
            </w:pPr>
            <w:r w:rsidRPr="00004A47">
              <w:rPr>
                <w:rFonts w:ascii="Arial" w:hAnsi="Arial" w:cs="Arial"/>
                <w:b/>
                <w:i/>
                <w:sz w:val="20"/>
                <w:szCs w:val="20"/>
              </w:rPr>
              <w:t xml:space="preserve">Vraag </w:t>
            </w:r>
            <w:r w:rsidR="00B1625E">
              <w:rPr>
                <w:rFonts w:ascii="Arial" w:hAnsi="Arial" w:cs="Arial"/>
                <w:b/>
                <w:i/>
                <w:sz w:val="20"/>
                <w:szCs w:val="20"/>
              </w:rPr>
              <w:t>5</w:t>
            </w:r>
          </w:p>
        </w:tc>
        <w:tc>
          <w:tcPr>
            <w:tcW w:w="7496" w:type="dxa"/>
            <w:shd w:val="clear" w:color="auto" w:fill="E0E0E0"/>
          </w:tcPr>
          <w:p w:rsidR="009673F3" w:rsidRPr="00AA0C57" w:rsidRDefault="009673F3" w:rsidP="009673F3">
            <w:pPr>
              <w:rPr>
                <w:rFonts w:ascii="Arial" w:hAnsi="Arial" w:cs="Arial"/>
                <w:sz w:val="18"/>
                <w:szCs w:val="18"/>
              </w:rPr>
            </w:pPr>
            <w:r>
              <w:rPr>
                <w:rFonts w:ascii="Arial" w:hAnsi="Arial" w:cs="Arial"/>
                <w:sz w:val="18"/>
                <w:szCs w:val="18"/>
              </w:rPr>
              <w:t xml:space="preserve">A. </w:t>
            </w:r>
            <w:r w:rsidRPr="00AA0C57">
              <w:rPr>
                <w:rFonts w:ascii="Arial" w:hAnsi="Arial" w:cs="Arial"/>
                <w:sz w:val="18"/>
                <w:szCs w:val="18"/>
              </w:rPr>
              <w:t>Hoeveel chirurgen op uw ziekenhuislocatie opereerden patiënten met CTS op de peildatum</w:t>
            </w:r>
            <w:r w:rsidR="00E12CAC">
              <w:rPr>
                <w:rFonts w:ascii="Arial" w:hAnsi="Arial" w:cs="Arial"/>
                <w:sz w:val="20"/>
                <w:szCs w:val="20"/>
                <w:vertAlign w:val="superscript"/>
              </w:rPr>
              <w:t>*</w:t>
            </w:r>
            <w:r w:rsidRPr="00AA0C57">
              <w:rPr>
                <w:rFonts w:ascii="Arial" w:hAnsi="Arial" w:cs="Arial"/>
                <w:sz w:val="18"/>
                <w:szCs w:val="18"/>
              </w:rPr>
              <w:t>?</w:t>
            </w:r>
          </w:p>
          <w:p w:rsidR="009673F3" w:rsidRPr="00AA0C57" w:rsidRDefault="009673F3" w:rsidP="009673F3">
            <w:pPr>
              <w:pStyle w:val="Lijstalinea"/>
              <w:numPr>
                <w:ilvl w:val="0"/>
                <w:numId w:val="33"/>
              </w:numPr>
              <w:rPr>
                <w:rFonts w:ascii="Arial" w:hAnsi="Arial" w:cs="Arial"/>
                <w:sz w:val="18"/>
                <w:szCs w:val="18"/>
              </w:rPr>
            </w:pPr>
            <w:r w:rsidRPr="00AA0C57">
              <w:rPr>
                <w:rFonts w:ascii="Arial" w:hAnsi="Arial" w:cs="Arial"/>
                <w:sz w:val="18"/>
                <w:szCs w:val="18"/>
              </w:rPr>
              <w:t>.. neurochirurg(en)</w:t>
            </w:r>
          </w:p>
          <w:p w:rsidR="009673F3" w:rsidRPr="00AA0C57" w:rsidRDefault="009673F3" w:rsidP="009673F3">
            <w:pPr>
              <w:pStyle w:val="Lijstalinea"/>
              <w:numPr>
                <w:ilvl w:val="0"/>
                <w:numId w:val="33"/>
              </w:numPr>
              <w:rPr>
                <w:rFonts w:ascii="Arial" w:hAnsi="Arial" w:cs="Arial"/>
                <w:sz w:val="18"/>
                <w:szCs w:val="18"/>
              </w:rPr>
            </w:pPr>
            <w:r w:rsidRPr="00AA0C57">
              <w:rPr>
                <w:rFonts w:ascii="Arial" w:hAnsi="Arial" w:cs="Arial"/>
                <w:sz w:val="18"/>
                <w:szCs w:val="18"/>
              </w:rPr>
              <w:t>.. algemeen chirurg(en)</w:t>
            </w:r>
          </w:p>
          <w:p w:rsidR="009673F3" w:rsidRPr="00AA0C57" w:rsidRDefault="009673F3" w:rsidP="009673F3">
            <w:pPr>
              <w:pStyle w:val="Lijstalinea"/>
              <w:numPr>
                <w:ilvl w:val="0"/>
                <w:numId w:val="33"/>
              </w:numPr>
              <w:rPr>
                <w:rFonts w:ascii="Arial" w:hAnsi="Arial" w:cs="Arial"/>
                <w:sz w:val="18"/>
                <w:szCs w:val="18"/>
              </w:rPr>
            </w:pPr>
            <w:r>
              <w:rPr>
                <w:rFonts w:ascii="Arial" w:hAnsi="Arial" w:cs="Arial"/>
                <w:sz w:val="18"/>
                <w:szCs w:val="18"/>
              </w:rPr>
              <w:t xml:space="preserve">.. </w:t>
            </w:r>
            <w:r w:rsidRPr="00AA0C57">
              <w:rPr>
                <w:rFonts w:ascii="Arial" w:hAnsi="Arial" w:cs="Arial"/>
                <w:sz w:val="18"/>
                <w:szCs w:val="18"/>
              </w:rPr>
              <w:t>plastisch chirurg(en)</w:t>
            </w:r>
          </w:p>
          <w:p w:rsidR="009673F3" w:rsidRPr="00AA0C57" w:rsidRDefault="009673F3" w:rsidP="009673F3">
            <w:pPr>
              <w:pStyle w:val="Lijstalinea"/>
              <w:numPr>
                <w:ilvl w:val="0"/>
                <w:numId w:val="33"/>
              </w:numPr>
              <w:rPr>
                <w:rFonts w:ascii="Arial" w:hAnsi="Arial" w:cs="Arial"/>
                <w:sz w:val="18"/>
                <w:szCs w:val="18"/>
              </w:rPr>
            </w:pPr>
            <w:r>
              <w:rPr>
                <w:rFonts w:ascii="Arial" w:hAnsi="Arial" w:cs="Arial"/>
                <w:sz w:val="18"/>
                <w:szCs w:val="18"/>
              </w:rPr>
              <w:t xml:space="preserve">.. </w:t>
            </w:r>
            <w:r w:rsidRPr="00AA0C57">
              <w:rPr>
                <w:rFonts w:ascii="Arial" w:hAnsi="Arial" w:cs="Arial"/>
                <w:sz w:val="18"/>
                <w:szCs w:val="18"/>
              </w:rPr>
              <w:t xml:space="preserve">orthopedisch chirurg(en) </w:t>
            </w:r>
          </w:p>
          <w:p w:rsidR="009673F3" w:rsidRPr="00AA0C57" w:rsidRDefault="009673F3" w:rsidP="009673F3">
            <w:pPr>
              <w:pStyle w:val="Lijstalinea"/>
              <w:numPr>
                <w:ilvl w:val="0"/>
                <w:numId w:val="33"/>
              </w:numPr>
              <w:rPr>
                <w:rFonts w:ascii="Arial" w:hAnsi="Arial" w:cs="Arial"/>
                <w:sz w:val="18"/>
                <w:szCs w:val="18"/>
              </w:rPr>
            </w:pPr>
            <w:r w:rsidRPr="00AA0C57">
              <w:rPr>
                <w:rFonts w:ascii="Arial" w:hAnsi="Arial" w:cs="Arial"/>
                <w:sz w:val="18"/>
                <w:szCs w:val="18"/>
              </w:rPr>
              <w:t xml:space="preserve">.. anders (namelijk) </w:t>
            </w:r>
            <w:r>
              <w:rPr>
                <w:rFonts w:ascii="Arial" w:hAnsi="Arial" w:cs="Arial"/>
                <w:sz w:val="18"/>
                <w:szCs w:val="18"/>
              </w:rPr>
              <w:t>__</w:t>
            </w:r>
          </w:p>
          <w:p w:rsidR="009673F3" w:rsidRPr="00004A47" w:rsidRDefault="009673F3" w:rsidP="00B754EB">
            <w:pPr>
              <w:rPr>
                <w:rFonts w:ascii="Arial" w:hAnsi="Arial" w:cs="Arial"/>
                <w:i/>
                <w:sz w:val="20"/>
                <w:szCs w:val="20"/>
              </w:rPr>
            </w:pPr>
          </w:p>
          <w:p w:rsidR="00E12CAC" w:rsidRPr="00004A47" w:rsidRDefault="00E12CAC" w:rsidP="00E12CAC">
            <w:pPr>
              <w:autoSpaceDE w:val="0"/>
              <w:autoSpaceDN w:val="0"/>
              <w:adjustRightInd w:val="0"/>
              <w:rPr>
                <w:rFonts w:ascii="Arial" w:hAnsi="Arial" w:cs="Arial"/>
                <w:sz w:val="20"/>
                <w:szCs w:val="20"/>
              </w:rPr>
            </w:pPr>
            <w:r>
              <w:rPr>
                <w:rFonts w:ascii="Arial" w:hAnsi="Arial" w:cs="Arial"/>
                <w:sz w:val="20"/>
                <w:szCs w:val="20"/>
              </w:rPr>
              <w:t>B</w:t>
            </w:r>
            <w:r w:rsidRPr="00D447DF">
              <w:rPr>
                <w:rFonts w:ascii="Arial" w:hAnsi="Arial" w:cs="Arial"/>
                <w:sz w:val="20"/>
                <w:szCs w:val="20"/>
              </w:rPr>
              <w:t>. Welke ondersteunende disciplines zijn er betrokken bij de CTS-zorg</w:t>
            </w:r>
            <w:r w:rsidRPr="00D447DF">
              <w:rPr>
                <w:rFonts w:ascii="Arial" w:hAnsi="Arial" w:cs="Arial"/>
                <w:sz w:val="20"/>
                <w:szCs w:val="20"/>
                <w:vertAlign w:val="superscript"/>
              </w:rPr>
              <w:t>1</w:t>
            </w:r>
            <w:r w:rsidRPr="00D447DF">
              <w:rPr>
                <w:rFonts w:ascii="Arial" w:hAnsi="Arial" w:cs="Arial"/>
                <w:sz w:val="20"/>
                <w:szCs w:val="20"/>
              </w:rPr>
              <w:t xml:space="preserve"> vanuit uw ziekenhuislocatie?*</w:t>
            </w:r>
          </w:p>
          <w:p w:rsidR="00E12CAC" w:rsidRPr="00004A47" w:rsidRDefault="00E12CAC" w:rsidP="00E12CAC">
            <w:pPr>
              <w:autoSpaceDE w:val="0"/>
              <w:autoSpaceDN w:val="0"/>
              <w:adjustRightInd w:val="0"/>
              <w:rPr>
                <w:rFonts w:ascii="Arial" w:hAnsi="Arial" w:cs="Arial"/>
                <w:sz w:val="20"/>
                <w:szCs w:val="20"/>
              </w:rPr>
            </w:pPr>
          </w:p>
          <w:p w:rsidR="00E12CAC" w:rsidRPr="00004A47" w:rsidRDefault="00E12CAC" w:rsidP="00E12CAC">
            <w:pPr>
              <w:rPr>
                <w:rFonts w:ascii="Arial" w:hAnsi="Arial" w:cs="Arial"/>
                <w:sz w:val="20"/>
                <w:szCs w:val="20"/>
              </w:rPr>
            </w:pPr>
            <w:r w:rsidRPr="00004A47">
              <w:rPr>
                <w:rFonts w:ascii="Arial" w:hAnsi="Arial" w:cs="Arial"/>
                <w:i/>
                <w:sz w:val="20"/>
                <w:szCs w:val="20"/>
              </w:rPr>
              <w:t>(aanvinken, meerdere antwoorden mogelijk)</w:t>
            </w:r>
          </w:p>
          <w:p w:rsidR="00E12CAC" w:rsidRPr="00004A47" w:rsidRDefault="00E12CAC" w:rsidP="00E12CAC">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Fysiotherapeut</w:t>
            </w:r>
          </w:p>
          <w:p w:rsidR="00E12CAC" w:rsidRPr="00004A47" w:rsidRDefault="00E12CAC" w:rsidP="00E12CAC">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Ergotherapeut</w:t>
            </w:r>
          </w:p>
          <w:p w:rsidR="00E12CAC" w:rsidRPr="00B754EB" w:rsidRDefault="00E12CAC" w:rsidP="00E12CAC">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Handtherapeut</w:t>
            </w:r>
          </w:p>
          <w:p w:rsidR="00E12CAC" w:rsidRPr="00B754EB" w:rsidRDefault="00E12CAC" w:rsidP="00E12CAC">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Revalidatiearts</w:t>
            </w:r>
          </w:p>
          <w:p w:rsidR="00E12CAC" w:rsidRPr="00B754EB" w:rsidRDefault="00E12CAC" w:rsidP="00E12CAC">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Verpleegkundig specialist</w:t>
            </w:r>
          </w:p>
          <w:p w:rsidR="00E12CAC" w:rsidRDefault="00E12CAC" w:rsidP="00E12CAC">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w:t>
            </w:r>
            <w:proofErr w:type="spellStart"/>
            <w:r w:rsidRPr="00B754EB">
              <w:rPr>
                <w:rFonts w:ascii="Arial" w:hAnsi="Arial" w:cs="Arial"/>
                <w:sz w:val="20"/>
                <w:szCs w:val="20"/>
              </w:rPr>
              <w:t>Physician</w:t>
            </w:r>
            <w:proofErr w:type="spellEnd"/>
            <w:r w:rsidRPr="00B754EB">
              <w:rPr>
                <w:rFonts w:ascii="Arial" w:hAnsi="Arial" w:cs="Arial"/>
                <w:sz w:val="20"/>
                <w:szCs w:val="20"/>
              </w:rPr>
              <w:t xml:space="preserve"> Assistant</w:t>
            </w:r>
          </w:p>
          <w:p w:rsidR="00E12CAC" w:rsidRDefault="00E12CAC" w:rsidP="00E12CAC">
            <w:pPr>
              <w:autoSpaceDE w:val="0"/>
              <w:autoSpaceDN w:val="0"/>
              <w:adjustRightInd w:val="0"/>
              <w:rPr>
                <w:rFonts w:ascii="Arial" w:hAnsi="Arial" w:cs="Arial"/>
                <w:sz w:val="18"/>
                <w:szCs w:val="18"/>
              </w:rPr>
            </w:pPr>
            <w:r w:rsidRPr="00D179F7">
              <w:rPr>
                <w:rFonts w:ascii="Arial" w:hAnsi="Arial" w:cs="Arial"/>
                <w:sz w:val="18"/>
                <w:szCs w:val="18"/>
              </w:rPr>
              <w:sym w:font="Wingdings 2" w:char="F0A3"/>
            </w:r>
            <w:r w:rsidRPr="00D179F7">
              <w:rPr>
                <w:rFonts w:ascii="Arial" w:hAnsi="Arial" w:cs="Arial"/>
                <w:sz w:val="18"/>
                <w:szCs w:val="18"/>
              </w:rPr>
              <w:t xml:space="preserve"> Gespecialiseerd verpleegkundige(bv. Wondverpleegkundige)</w:t>
            </w:r>
          </w:p>
          <w:p w:rsidR="00C8681C" w:rsidRPr="00004A47" w:rsidRDefault="00C8681C" w:rsidP="00B754EB">
            <w:pPr>
              <w:autoSpaceDE w:val="0"/>
              <w:autoSpaceDN w:val="0"/>
              <w:adjustRightInd w:val="0"/>
              <w:rPr>
                <w:rFonts w:ascii="Arial" w:hAnsi="Arial" w:cs="Arial"/>
                <w:sz w:val="20"/>
                <w:szCs w:val="20"/>
              </w:rPr>
            </w:pPr>
          </w:p>
          <w:p w:rsidR="00C8681C" w:rsidRPr="00004A47" w:rsidRDefault="00E12CAC" w:rsidP="00B754EB">
            <w:pPr>
              <w:autoSpaceDE w:val="0"/>
              <w:autoSpaceDN w:val="0"/>
              <w:adjustRightInd w:val="0"/>
              <w:rPr>
                <w:rFonts w:ascii="Arial" w:hAnsi="Arial" w:cs="Arial"/>
                <w:sz w:val="20"/>
                <w:szCs w:val="20"/>
                <w:vertAlign w:val="superscript"/>
              </w:rPr>
            </w:pPr>
            <w:r>
              <w:rPr>
                <w:rFonts w:ascii="Arial" w:hAnsi="Arial" w:cs="Arial"/>
                <w:sz w:val="20"/>
                <w:szCs w:val="20"/>
              </w:rPr>
              <w:t>C</w:t>
            </w:r>
            <w:r w:rsidR="00C8681C" w:rsidRPr="00004A47">
              <w:rPr>
                <w:rFonts w:ascii="Arial" w:hAnsi="Arial" w:cs="Arial"/>
                <w:b/>
                <w:sz w:val="20"/>
                <w:szCs w:val="20"/>
              </w:rPr>
              <w:t xml:space="preserve">. </w:t>
            </w:r>
            <w:r w:rsidR="00C8681C" w:rsidRPr="00004A47">
              <w:rPr>
                <w:rFonts w:ascii="Arial" w:hAnsi="Arial" w:cs="Arial"/>
                <w:sz w:val="20"/>
                <w:szCs w:val="20"/>
              </w:rPr>
              <w:t>Met wie vindt de controleafspraak plaats nadat operatie van CTS heeft plaatsgevonden?</w:t>
            </w:r>
            <w:r w:rsidR="00C8681C" w:rsidRPr="00004A47">
              <w:rPr>
                <w:rFonts w:ascii="Arial" w:hAnsi="Arial" w:cs="Arial"/>
                <w:sz w:val="20"/>
                <w:szCs w:val="20"/>
                <w:vertAlign w:val="superscript"/>
              </w:rPr>
              <w:t>*</w:t>
            </w:r>
          </w:p>
          <w:p w:rsidR="00C8681C" w:rsidRPr="00004A47" w:rsidRDefault="00C8681C" w:rsidP="00B754EB">
            <w:pPr>
              <w:rPr>
                <w:rFonts w:ascii="Arial" w:hAnsi="Arial" w:cs="Arial"/>
                <w:sz w:val="20"/>
                <w:szCs w:val="20"/>
              </w:rPr>
            </w:pPr>
          </w:p>
          <w:p w:rsidR="00C8681C" w:rsidRPr="00004A47" w:rsidRDefault="00C8681C" w:rsidP="00B754EB">
            <w:pPr>
              <w:rPr>
                <w:rFonts w:ascii="Arial" w:hAnsi="Arial" w:cs="Arial"/>
                <w:sz w:val="20"/>
                <w:szCs w:val="20"/>
              </w:rPr>
            </w:pPr>
            <w:r w:rsidRPr="00004A47">
              <w:rPr>
                <w:rFonts w:ascii="Arial" w:hAnsi="Arial" w:cs="Arial"/>
                <w:i/>
                <w:sz w:val="20"/>
                <w:szCs w:val="20"/>
              </w:rPr>
              <w:t>(aanvinken, meerdere antwoorden mogelijk)</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De arts die de operatie heeft uitgevoerd</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De neuroloog</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De huisarts</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Een gespecialiseerd verpleegkundige</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Een verpleegkundig specialist</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Een </w:t>
            </w:r>
            <w:proofErr w:type="spellStart"/>
            <w:r w:rsidRPr="00004A47">
              <w:rPr>
                <w:rFonts w:ascii="Arial" w:hAnsi="Arial" w:cs="Arial"/>
                <w:sz w:val="20"/>
                <w:szCs w:val="20"/>
              </w:rPr>
              <w:t>Physician</w:t>
            </w:r>
            <w:proofErr w:type="spellEnd"/>
            <w:r w:rsidRPr="00004A47">
              <w:rPr>
                <w:rFonts w:ascii="Arial" w:hAnsi="Arial" w:cs="Arial"/>
                <w:sz w:val="20"/>
                <w:szCs w:val="20"/>
              </w:rPr>
              <w:t xml:space="preserve"> Assistant</w:t>
            </w:r>
          </w:p>
          <w:p w:rsidR="00C8681C" w:rsidRPr="00004A47"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Wisselend</w:t>
            </w:r>
          </w:p>
          <w:p w:rsidR="00C8681C" w:rsidRDefault="00C8681C" w:rsidP="00B754EB">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Er is geen standaard controleafspraak</w:t>
            </w:r>
          </w:p>
          <w:p w:rsidR="00C8681C" w:rsidRPr="00004A47" w:rsidRDefault="00C8681C" w:rsidP="00F5041D">
            <w:pPr>
              <w:autoSpaceDE w:val="0"/>
              <w:autoSpaceDN w:val="0"/>
              <w:adjustRightInd w:val="0"/>
              <w:rPr>
                <w:rFonts w:ascii="Arial" w:hAnsi="Arial" w:cs="Arial"/>
                <w:sz w:val="20"/>
                <w:szCs w:val="20"/>
              </w:rPr>
            </w:pPr>
          </w:p>
        </w:tc>
      </w:tr>
      <w:tr w:rsidR="00C8681C" w:rsidRPr="00004A47" w:rsidTr="00362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F2F2F2"/>
          </w:tcPr>
          <w:p w:rsidR="00C8681C" w:rsidRPr="00004A47" w:rsidRDefault="00C8681C" w:rsidP="00B754EB">
            <w:pPr>
              <w:rPr>
                <w:rFonts w:ascii="Arial" w:hAnsi="Arial" w:cs="Arial"/>
                <w:i/>
                <w:sz w:val="20"/>
                <w:szCs w:val="20"/>
              </w:rPr>
            </w:pPr>
            <w:r w:rsidRPr="00004A47">
              <w:rPr>
                <w:rFonts w:ascii="Arial" w:hAnsi="Arial" w:cs="Arial"/>
                <w:i/>
                <w:sz w:val="20"/>
                <w:szCs w:val="20"/>
              </w:rPr>
              <w:t>Definities</w:t>
            </w:r>
          </w:p>
        </w:tc>
        <w:tc>
          <w:tcPr>
            <w:tcW w:w="7496" w:type="dxa"/>
            <w:shd w:val="clear" w:color="auto" w:fill="F2F2F2"/>
          </w:tcPr>
          <w:p w:rsidR="00C8681C" w:rsidRPr="00004A47" w:rsidRDefault="008C66A1" w:rsidP="00B754EB">
            <w:pPr>
              <w:rPr>
                <w:rFonts w:ascii="Arial" w:hAnsi="Arial" w:cs="Arial"/>
                <w:sz w:val="20"/>
                <w:szCs w:val="20"/>
              </w:rPr>
            </w:pPr>
            <w:r w:rsidRPr="00004A47">
              <w:rPr>
                <w:rFonts w:ascii="Arial" w:hAnsi="Arial" w:cs="Arial"/>
                <w:sz w:val="20"/>
                <w:szCs w:val="20"/>
                <w:vertAlign w:val="superscript"/>
              </w:rPr>
              <w:t xml:space="preserve">1 </w:t>
            </w:r>
            <w:r w:rsidRPr="00004A47">
              <w:rPr>
                <w:rFonts w:ascii="Arial" w:hAnsi="Arial" w:cs="Arial"/>
                <w:sz w:val="20"/>
                <w:szCs w:val="20"/>
              </w:rPr>
              <w:t>Met CTS-zorg wordt bedoeld: alle zorg van af het moment van 1</w:t>
            </w:r>
            <w:r w:rsidRPr="00004A47">
              <w:rPr>
                <w:rFonts w:ascii="Arial" w:hAnsi="Arial" w:cs="Arial"/>
                <w:sz w:val="20"/>
                <w:szCs w:val="20"/>
                <w:vertAlign w:val="superscript"/>
              </w:rPr>
              <w:t>e</w:t>
            </w:r>
            <w:r w:rsidRPr="00004A47">
              <w:rPr>
                <w:rFonts w:ascii="Arial" w:hAnsi="Arial" w:cs="Arial"/>
                <w:sz w:val="20"/>
                <w:szCs w:val="20"/>
              </w:rPr>
              <w:t xml:space="preserve"> contact met de patiënt met Carpaletunne</w:t>
            </w:r>
            <w:r>
              <w:rPr>
                <w:rFonts w:ascii="Arial" w:hAnsi="Arial" w:cs="Arial"/>
                <w:sz w:val="20"/>
                <w:szCs w:val="20"/>
              </w:rPr>
              <w:t>lsyndroom tot en met de nazorg.</w:t>
            </w:r>
          </w:p>
        </w:tc>
      </w:tr>
      <w:tr w:rsidR="00C8681C" w:rsidRPr="00004A47" w:rsidTr="00362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F2F2F2"/>
          </w:tcPr>
          <w:p w:rsidR="00C8681C" w:rsidRPr="00004A47" w:rsidRDefault="00C8681C" w:rsidP="00B754EB">
            <w:pPr>
              <w:rPr>
                <w:rFonts w:ascii="Arial" w:hAnsi="Arial" w:cs="Arial"/>
                <w:i/>
                <w:sz w:val="20"/>
                <w:szCs w:val="20"/>
              </w:rPr>
            </w:pPr>
            <w:r w:rsidRPr="00004A47">
              <w:rPr>
                <w:rFonts w:ascii="Arial" w:hAnsi="Arial" w:cs="Arial"/>
                <w:i/>
                <w:sz w:val="20"/>
                <w:szCs w:val="20"/>
              </w:rPr>
              <w:t xml:space="preserve">Technische </w:t>
            </w:r>
          </w:p>
          <w:p w:rsidR="00C8681C" w:rsidRPr="00004A47" w:rsidRDefault="00C8681C" w:rsidP="00B754EB">
            <w:pPr>
              <w:rPr>
                <w:rFonts w:ascii="Arial" w:hAnsi="Arial" w:cs="Arial"/>
                <w:i/>
                <w:sz w:val="20"/>
                <w:szCs w:val="20"/>
              </w:rPr>
            </w:pPr>
            <w:r w:rsidRPr="00004A47">
              <w:rPr>
                <w:rFonts w:ascii="Arial" w:hAnsi="Arial" w:cs="Arial"/>
                <w:i/>
                <w:sz w:val="20"/>
                <w:szCs w:val="20"/>
              </w:rPr>
              <w:lastRenderedPageBreak/>
              <w:t>haalbaarheid</w:t>
            </w:r>
          </w:p>
        </w:tc>
        <w:tc>
          <w:tcPr>
            <w:tcW w:w="7496" w:type="dxa"/>
            <w:shd w:val="clear" w:color="auto" w:fill="F2F2F2"/>
          </w:tcPr>
          <w:p w:rsidR="00C8681C" w:rsidRPr="00004A47" w:rsidRDefault="00C8681C" w:rsidP="00C33329">
            <w:pPr>
              <w:rPr>
                <w:rFonts w:ascii="Arial" w:hAnsi="Arial" w:cs="Arial"/>
                <w:sz w:val="20"/>
                <w:szCs w:val="20"/>
              </w:rPr>
            </w:pPr>
            <w:r w:rsidRPr="00004A47">
              <w:rPr>
                <w:rFonts w:ascii="Arial" w:hAnsi="Arial" w:cs="Arial"/>
                <w:sz w:val="20"/>
                <w:szCs w:val="20"/>
              </w:rPr>
              <w:lastRenderedPageBreak/>
              <w:t>* Peildatum: 1 maart 201</w:t>
            </w:r>
            <w:r w:rsidR="00633C9C">
              <w:rPr>
                <w:rFonts w:ascii="Arial" w:hAnsi="Arial" w:cs="Arial"/>
                <w:sz w:val="20"/>
                <w:szCs w:val="20"/>
              </w:rPr>
              <w:t>8</w:t>
            </w:r>
          </w:p>
        </w:tc>
      </w:tr>
    </w:tbl>
    <w:p w:rsidR="00C8681C" w:rsidRDefault="00C8681C" w:rsidP="00004A47">
      <w:pPr>
        <w:rPr>
          <w:rFonts w:ascii="Arial" w:hAnsi="Arial" w:cs="Arial"/>
        </w:rPr>
      </w:pPr>
    </w:p>
    <w:p w:rsidR="00C8681C" w:rsidRPr="007A292F" w:rsidRDefault="00C8681C" w:rsidP="00004A47">
      <w:pPr>
        <w:rPr>
          <w:rFonts w:ascii="Arial" w:hAnsi="Arial" w:cs="Arial"/>
        </w:rPr>
      </w:pPr>
    </w:p>
    <w:p w:rsidR="00C8681C" w:rsidRDefault="00C8681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C8681C" w:rsidRPr="00F5041D" w:rsidTr="00B754EB">
        <w:tc>
          <w:tcPr>
            <w:tcW w:w="9180" w:type="dxa"/>
            <w:gridSpan w:val="2"/>
            <w:shd w:val="clear" w:color="auto" w:fill="E0E0E0"/>
          </w:tcPr>
          <w:p w:rsidR="00C8681C" w:rsidRPr="00F5041D" w:rsidRDefault="00C8681C" w:rsidP="00B754EB">
            <w:pPr>
              <w:rPr>
                <w:rFonts w:ascii="Arial" w:hAnsi="Arial" w:cs="Arial"/>
                <w:b/>
                <w:sz w:val="20"/>
                <w:szCs w:val="20"/>
              </w:rPr>
            </w:pPr>
            <w:r w:rsidRPr="00F5041D">
              <w:rPr>
                <w:rFonts w:ascii="Arial" w:hAnsi="Arial" w:cs="Arial"/>
                <w:b/>
                <w:sz w:val="20"/>
                <w:szCs w:val="20"/>
              </w:rPr>
              <w:t xml:space="preserve">Onderzoek handen </w:t>
            </w:r>
          </w:p>
        </w:tc>
      </w:tr>
      <w:tr w:rsidR="00C8681C" w:rsidRPr="00F5041D" w:rsidTr="00B754EB">
        <w:tc>
          <w:tcPr>
            <w:tcW w:w="1684" w:type="dxa"/>
            <w:shd w:val="clear" w:color="auto" w:fill="E0E0E0"/>
          </w:tcPr>
          <w:p w:rsidR="00C8681C" w:rsidRPr="00F5041D" w:rsidRDefault="00C8681C" w:rsidP="00B754EB">
            <w:pPr>
              <w:rPr>
                <w:rFonts w:ascii="Arial" w:hAnsi="Arial" w:cs="Arial"/>
                <w:b/>
                <w:i/>
                <w:sz w:val="20"/>
                <w:szCs w:val="20"/>
              </w:rPr>
            </w:pPr>
            <w:r w:rsidRPr="00F5041D">
              <w:rPr>
                <w:rFonts w:ascii="Arial" w:hAnsi="Arial" w:cs="Arial"/>
                <w:b/>
                <w:i/>
                <w:sz w:val="20"/>
                <w:szCs w:val="20"/>
              </w:rPr>
              <w:t xml:space="preserve">Vraag </w:t>
            </w:r>
            <w:r w:rsidR="00B1625E">
              <w:rPr>
                <w:rFonts w:ascii="Arial" w:hAnsi="Arial" w:cs="Arial"/>
                <w:b/>
                <w:i/>
                <w:sz w:val="20"/>
                <w:szCs w:val="20"/>
              </w:rPr>
              <w:t>6</w:t>
            </w:r>
          </w:p>
        </w:tc>
        <w:tc>
          <w:tcPr>
            <w:tcW w:w="7496" w:type="dxa"/>
            <w:shd w:val="clear" w:color="auto" w:fill="E0E0E0"/>
          </w:tcPr>
          <w:p w:rsidR="00C8681C" w:rsidRPr="00F5041D" w:rsidRDefault="00C8681C" w:rsidP="00B754EB">
            <w:pPr>
              <w:rPr>
                <w:rFonts w:ascii="Arial" w:hAnsi="Arial" w:cs="Arial"/>
                <w:sz w:val="20"/>
                <w:szCs w:val="20"/>
              </w:rPr>
            </w:pPr>
            <w:r w:rsidRPr="00F5041D">
              <w:rPr>
                <w:rFonts w:ascii="Arial" w:hAnsi="Arial" w:cs="Arial"/>
                <w:sz w:val="20"/>
                <w:szCs w:val="20"/>
              </w:rPr>
              <w:t>Is er de mogelijkheid om, bij klachten aan beide handen, deze op hetzelfde moment te laten onderzoeken?</w:t>
            </w:r>
            <w:r w:rsidRPr="00F5041D">
              <w:rPr>
                <w:rFonts w:ascii="Arial" w:hAnsi="Arial" w:cs="Arial"/>
                <w:sz w:val="20"/>
                <w:szCs w:val="20"/>
                <w:vertAlign w:val="superscript"/>
              </w:rPr>
              <w:t>1</w:t>
            </w:r>
            <w:r w:rsidRPr="00F5041D">
              <w:rPr>
                <w:rFonts w:ascii="Arial" w:hAnsi="Arial" w:cs="Arial"/>
                <w:sz w:val="20"/>
                <w:szCs w:val="20"/>
              </w:rPr>
              <w:t>*</w:t>
            </w:r>
          </w:p>
          <w:p w:rsidR="00C8681C" w:rsidRPr="00F5041D" w:rsidRDefault="00C8681C" w:rsidP="00B754EB">
            <w:pPr>
              <w:rPr>
                <w:rFonts w:ascii="Arial" w:hAnsi="Arial" w:cs="Arial"/>
                <w:sz w:val="20"/>
                <w:szCs w:val="20"/>
              </w:rPr>
            </w:pPr>
          </w:p>
          <w:p w:rsidR="00C8681C" w:rsidRPr="00F5041D" w:rsidRDefault="00C8681C" w:rsidP="00B754EB">
            <w:pPr>
              <w:rPr>
                <w:rFonts w:ascii="Arial" w:hAnsi="Arial" w:cs="Arial"/>
                <w:sz w:val="20"/>
                <w:szCs w:val="20"/>
              </w:rPr>
            </w:pPr>
            <w:r w:rsidRPr="00F5041D">
              <w:rPr>
                <w:rFonts w:ascii="Arial" w:hAnsi="Arial" w:cs="Arial"/>
                <w:i/>
                <w:sz w:val="20"/>
                <w:szCs w:val="20"/>
              </w:rPr>
              <w:t>(aanvinken, één antwoord mogelijk)</w:t>
            </w:r>
          </w:p>
          <w:p w:rsidR="00C8681C" w:rsidRPr="00F5041D" w:rsidRDefault="00C8681C" w:rsidP="00B754EB">
            <w:pPr>
              <w:rPr>
                <w:rFonts w:ascii="Arial" w:hAnsi="Arial" w:cs="Arial"/>
                <w:sz w:val="20"/>
                <w:szCs w:val="20"/>
              </w:rPr>
            </w:pPr>
            <w:r w:rsidRPr="00F5041D">
              <w:rPr>
                <w:rFonts w:ascii="Arial" w:hAnsi="Arial" w:cs="Arial"/>
                <w:sz w:val="20"/>
                <w:szCs w:val="20"/>
              </w:rPr>
              <w:sym w:font="Wingdings 2" w:char="F0A3"/>
            </w:r>
            <w:r w:rsidRPr="00F5041D">
              <w:rPr>
                <w:rFonts w:ascii="Arial" w:hAnsi="Arial" w:cs="Arial"/>
                <w:sz w:val="20"/>
                <w:szCs w:val="20"/>
              </w:rPr>
              <w:t xml:space="preserve"> Ja, dit gebeurt standaard  </w:t>
            </w:r>
          </w:p>
          <w:p w:rsidR="00C8681C" w:rsidRPr="00F5041D" w:rsidRDefault="00C8681C" w:rsidP="00B754EB">
            <w:pPr>
              <w:rPr>
                <w:rFonts w:ascii="Arial" w:hAnsi="Arial" w:cs="Arial"/>
                <w:sz w:val="20"/>
                <w:szCs w:val="20"/>
              </w:rPr>
            </w:pPr>
            <w:r w:rsidRPr="00F5041D">
              <w:rPr>
                <w:rFonts w:ascii="Arial" w:hAnsi="Arial" w:cs="Arial"/>
                <w:sz w:val="20"/>
                <w:szCs w:val="20"/>
              </w:rPr>
              <w:sym w:font="Wingdings 2" w:char="F0A3"/>
            </w:r>
            <w:r w:rsidRPr="00F5041D">
              <w:rPr>
                <w:rFonts w:ascii="Arial" w:hAnsi="Arial" w:cs="Arial"/>
                <w:sz w:val="20"/>
                <w:szCs w:val="20"/>
              </w:rPr>
              <w:t xml:space="preserve"> Ja, als dit op de verwijzing van de huisarts is aangegeven       </w:t>
            </w:r>
          </w:p>
          <w:p w:rsidR="00C8681C" w:rsidRPr="00F5041D" w:rsidRDefault="00C8681C" w:rsidP="00B754EB">
            <w:pPr>
              <w:rPr>
                <w:rFonts w:ascii="Arial" w:hAnsi="Arial" w:cs="Arial"/>
                <w:sz w:val="20"/>
                <w:szCs w:val="20"/>
              </w:rPr>
            </w:pPr>
            <w:r w:rsidRPr="00F5041D">
              <w:rPr>
                <w:rFonts w:ascii="Arial" w:hAnsi="Arial" w:cs="Arial"/>
                <w:sz w:val="20"/>
                <w:szCs w:val="20"/>
              </w:rPr>
              <w:sym w:font="Wingdings 2" w:char="F0A3"/>
            </w:r>
            <w:r w:rsidRPr="00F5041D">
              <w:rPr>
                <w:rFonts w:ascii="Arial" w:hAnsi="Arial" w:cs="Arial"/>
                <w:sz w:val="20"/>
                <w:szCs w:val="20"/>
              </w:rPr>
              <w:t xml:space="preserve"> Ja, als de patiënt dit vooraf zelf aangeeft bij het maken van de afspraak </w:t>
            </w:r>
          </w:p>
          <w:p w:rsidR="00C8681C" w:rsidRPr="00F5041D" w:rsidRDefault="00C8681C" w:rsidP="00B754EB">
            <w:pPr>
              <w:rPr>
                <w:rFonts w:ascii="Arial" w:hAnsi="Arial" w:cs="Arial"/>
                <w:sz w:val="20"/>
                <w:szCs w:val="20"/>
              </w:rPr>
            </w:pPr>
            <w:r w:rsidRPr="00F5041D">
              <w:rPr>
                <w:rFonts w:ascii="Arial" w:hAnsi="Arial" w:cs="Arial"/>
                <w:sz w:val="20"/>
                <w:szCs w:val="20"/>
              </w:rPr>
              <w:sym w:font="Wingdings 2" w:char="F0A3"/>
            </w:r>
            <w:r w:rsidRPr="00F5041D">
              <w:rPr>
                <w:rFonts w:ascii="Arial" w:hAnsi="Arial" w:cs="Arial"/>
                <w:sz w:val="20"/>
                <w:szCs w:val="20"/>
              </w:rPr>
              <w:t xml:space="preserve"> Ja, als de huisarts of de patiënt dit aangeeft          </w:t>
            </w:r>
          </w:p>
          <w:p w:rsidR="00C8681C" w:rsidRPr="00F5041D" w:rsidRDefault="00C8681C" w:rsidP="00B754EB">
            <w:pPr>
              <w:rPr>
                <w:rFonts w:ascii="Arial" w:hAnsi="Arial" w:cs="Arial"/>
                <w:sz w:val="20"/>
                <w:szCs w:val="20"/>
              </w:rPr>
            </w:pPr>
            <w:r w:rsidRPr="00F5041D">
              <w:rPr>
                <w:rFonts w:ascii="Arial" w:hAnsi="Arial" w:cs="Arial"/>
                <w:sz w:val="20"/>
                <w:szCs w:val="20"/>
              </w:rPr>
              <w:sym w:font="Wingdings 2" w:char="F0A3"/>
            </w:r>
            <w:r w:rsidRPr="00F5041D">
              <w:rPr>
                <w:rFonts w:ascii="Arial" w:hAnsi="Arial" w:cs="Arial"/>
                <w:sz w:val="20"/>
                <w:szCs w:val="20"/>
              </w:rPr>
              <w:t xml:space="preserve"> Nee</w:t>
            </w:r>
          </w:p>
        </w:tc>
      </w:tr>
      <w:tr w:rsidR="00C8681C" w:rsidRPr="00F5041D" w:rsidTr="00B754EB">
        <w:tc>
          <w:tcPr>
            <w:tcW w:w="1684" w:type="dxa"/>
            <w:shd w:val="clear" w:color="auto" w:fill="F3F3F3"/>
          </w:tcPr>
          <w:p w:rsidR="00C8681C" w:rsidRPr="00F5041D" w:rsidRDefault="00C8681C" w:rsidP="00B754EB">
            <w:pPr>
              <w:rPr>
                <w:rFonts w:ascii="Arial" w:hAnsi="Arial" w:cs="Arial"/>
                <w:i/>
                <w:sz w:val="20"/>
                <w:szCs w:val="20"/>
              </w:rPr>
            </w:pPr>
            <w:r w:rsidRPr="00F5041D">
              <w:rPr>
                <w:rFonts w:ascii="Arial" w:hAnsi="Arial" w:cs="Arial"/>
                <w:i/>
                <w:sz w:val="20"/>
                <w:szCs w:val="20"/>
              </w:rPr>
              <w:t>Definities</w:t>
            </w:r>
          </w:p>
        </w:tc>
        <w:tc>
          <w:tcPr>
            <w:tcW w:w="7496" w:type="dxa"/>
            <w:shd w:val="clear" w:color="auto" w:fill="F3F3F3"/>
          </w:tcPr>
          <w:p w:rsidR="00C8681C" w:rsidRPr="00F5041D" w:rsidRDefault="00C8681C" w:rsidP="00B754EB">
            <w:pPr>
              <w:rPr>
                <w:rFonts w:ascii="Arial" w:hAnsi="Arial" w:cs="Arial"/>
                <w:sz w:val="20"/>
                <w:szCs w:val="20"/>
              </w:rPr>
            </w:pPr>
            <w:r w:rsidRPr="00F5041D">
              <w:rPr>
                <w:rFonts w:ascii="Arial" w:hAnsi="Arial" w:cs="Arial"/>
                <w:sz w:val="20"/>
                <w:szCs w:val="20"/>
                <w:vertAlign w:val="superscript"/>
              </w:rPr>
              <w:t>1</w:t>
            </w:r>
            <w:r w:rsidRPr="00F5041D">
              <w:rPr>
                <w:rFonts w:ascii="Arial" w:hAnsi="Arial" w:cs="Arial"/>
                <w:sz w:val="20"/>
                <w:szCs w:val="20"/>
              </w:rPr>
              <w:t xml:space="preserve"> Door middel van diagnostische onderzoeken die bij CTS op uw ziekenhuislocatie worden uitgevoerd. </w:t>
            </w:r>
          </w:p>
        </w:tc>
      </w:tr>
      <w:tr w:rsidR="00C8681C" w:rsidRPr="00F5041D" w:rsidTr="00B754EB">
        <w:tc>
          <w:tcPr>
            <w:tcW w:w="1684" w:type="dxa"/>
            <w:shd w:val="clear" w:color="auto" w:fill="F3F3F3"/>
          </w:tcPr>
          <w:p w:rsidR="00C8681C" w:rsidRPr="00F5041D" w:rsidRDefault="00C8681C" w:rsidP="00B754EB">
            <w:pPr>
              <w:rPr>
                <w:rFonts w:ascii="Arial" w:hAnsi="Arial" w:cs="Arial"/>
                <w:i/>
                <w:sz w:val="20"/>
                <w:szCs w:val="20"/>
              </w:rPr>
            </w:pPr>
            <w:r w:rsidRPr="00F5041D">
              <w:rPr>
                <w:rFonts w:ascii="Arial" w:hAnsi="Arial" w:cs="Arial"/>
                <w:i/>
                <w:sz w:val="20"/>
                <w:szCs w:val="20"/>
              </w:rPr>
              <w:t xml:space="preserve">Technische </w:t>
            </w:r>
          </w:p>
          <w:p w:rsidR="00C8681C" w:rsidRPr="00F5041D" w:rsidRDefault="00C8681C" w:rsidP="00B754EB">
            <w:pPr>
              <w:rPr>
                <w:rFonts w:ascii="Arial" w:hAnsi="Arial" w:cs="Arial"/>
                <w:i/>
                <w:sz w:val="20"/>
                <w:szCs w:val="20"/>
              </w:rPr>
            </w:pPr>
            <w:r w:rsidRPr="00F5041D">
              <w:rPr>
                <w:rFonts w:ascii="Arial" w:hAnsi="Arial" w:cs="Arial"/>
                <w:i/>
                <w:sz w:val="20"/>
                <w:szCs w:val="20"/>
              </w:rPr>
              <w:t>haalbaarheid</w:t>
            </w:r>
          </w:p>
        </w:tc>
        <w:tc>
          <w:tcPr>
            <w:tcW w:w="7496" w:type="dxa"/>
            <w:shd w:val="clear" w:color="auto" w:fill="F3F3F3"/>
          </w:tcPr>
          <w:p w:rsidR="00C8681C" w:rsidRPr="00F5041D" w:rsidRDefault="00C8681C" w:rsidP="00F5041D">
            <w:pPr>
              <w:rPr>
                <w:rFonts w:ascii="Arial" w:hAnsi="Arial" w:cs="Arial"/>
                <w:sz w:val="20"/>
                <w:szCs w:val="20"/>
              </w:rPr>
            </w:pPr>
            <w:r w:rsidRPr="00F5041D">
              <w:rPr>
                <w:rFonts w:ascii="Arial" w:hAnsi="Arial" w:cs="Arial"/>
                <w:sz w:val="20"/>
                <w:szCs w:val="20"/>
              </w:rPr>
              <w:t>* Peildatum: 1 maart 201</w:t>
            </w:r>
            <w:r w:rsidR="00633C9C">
              <w:rPr>
                <w:rFonts w:ascii="Arial" w:hAnsi="Arial" w:cs="Arial"/>
                <w:sz w:val="20"/>
                <w:szCs w:val="20"/>
              </w:rPr>
              <w:t>8</w:t>
            </w:r>
          </w:p>
        </w:tc>
      </w:tr>
    </w:tbl>
    <w:p w:rsidR="00C8681C" w:rsidRPr="007A292F" w:rsidRDefault="00C8681C" w:rsidP="00004A47">
      <w:pPr>
        <w:rPr>
          <w:rFonts w:ascii="Arial" w:hAnsi="Arial" w:cs="Arial"/>
        </w:rPr>
      </w:pPr>
    </w:p>
    <w:p w:rsidR="00BC60ED" w:rsidRDefault="00BC60ED" w:rsidP="00004A47">
      <w:pPr>
        <w:rPr>
          <w:rFonts w:ascii="Arial" w:hAnsi="Arial" w:cs="Arial"/>
        </w:rPr>
      </w:pPr>
    </w:p>
    <w:tbl>
      <w:tblPr>
        <w:tblW w:w="9180" w:type="dxa"/>
        <w:tblLook w:val="01E0" w:firstRow="1" w:lastRow="1" w:firstColumn="1" w:lastColumn="1" w:noHBand="0" w:noVBand="0"/>
      </w:tblPr>
      <w:tblGrid>
        <w:gridCol w:w="1684"/>
        <w:gridCol w:w="7496"/>
      </w:tblGrid>
      <w:tr w:rsidR="00FE1BA7" w:rsidRPr="00004A47" w:rsidTr="000D3D6E">
        <w:trPr>
          <w:trHeight w:val="201"/>
        </w:trPr>
        <w:tc>
          <w:tcPr>
            <w:tcW w:w="9180" w:type="dxa"/>
            <w:gridSpan w:val="2"/>
            <w:tcBorders>
              <w:top w:val="single" w:sz="4" w:space="0" w:color="auto"/>
              <w:left w:val="single" w:sz="4" w:space="0" w:color="auto"/>
              <w:bottom w:val="single" w:sz="4" w:space="0" w:color="auto"/>
              <w:right w:val="single" w:sz="4" w:space="0" w:color="auto"/>
            </w:tcBorders>
            <w:shd w:val="clear" w:color="auto" w:fill="E0E0E0"/>
          </w:tcPr>
          <w:p w:rsidR="00FE1BA7" w:rsidRPr="00BC60ED" w:rsidRDefault="00765017" w:rsidP="00BC60ED">
            <w:pPr>
              <w:autoSpaceDE w:val="0"/>
              <w:autoSpaceDN w:val="0"/>
              <w:adjustRightInd w:val="0"/>
              <w:rPr>
                <w:rFonts w:ascii="Arial" w:hAnsi="Arial" w:cs="Arial"/>
                <w:b/>
                <w:sz w:val="20"/>
                <w:szCs w:val="20"/>
              </w:rPr>
            </w:pPr>
            <w:r>
              <w:rPr>
                <w:rFonts w:ascii="Arial" w:hAnsi="Arial" w:cs="Arial"/>
                <w:b/>
                <w:sz w:val="20"/>
                <w:szCs w:val="20"/>
              </w:rPr>
              <w:t>(Online) faciliteiten</w:t>
            </w:r>
            <w:r w:rsidR="00FE1BA7" w:rsidRPr="00BC60ED">
              <w:rPr>
                <w:rFonts w:ascii="Arial" w:hAnsi="Arial" w:cs="Arial"/>
                <w:b/>
                <w:sz w:val="20"/>
                <w:szCs w:val="20"/>
              </w:rPr>
              <w:t xml:space="preserve"> </w:t>
            </w:r>
            <w:r w:rsidR="00BC60ED" w:rsidRPr="00BC60ED">
              <w:rPr>
                <w:rFonts w:ascii="Arial" w:hAnsi="Arial" w:cs="Arial"/>
                <w:b/>
                <w:sz w:val="20"/>
                <w:szCs w:val="20"/>
              </w:rPr>
              <w:t xml:space="preserve"> ziekenhuislocatie</w:t>
            </w:r>
          </w:p>
        </w:tc>
      </w:tr>
      <w:tr w:rsidR="00FE1BA7" w:rsidRPr="00004A47" w:rsidTr="000D3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E0E0E0"/>
          </w:tcPr>
          <w:p w:rsidR="00FE1BA7" w:rsidRPr="00BC60ED" w:rsidRDefault="00FE1BA7" w:rsidP="009673F3">
            <w:pPr>
              <w:rPr>
                <w:rFonts w:ascii="Arial" w:hAnsi="Arial" w:cs="Arial"/>
                <w:b/>
                <w:i/>
                <w:sz w:val="20"/>
                <w:szCs w:val="20"/>
              </w:rPr>
            </w:pPr>
            <w:r w:rsidRPr="00BC60ED">
              <w:rPr>
                <w:rFonts w:ascii="Arial" w:hAnsi="Arial" w:cs="Arial"/>
                <w:b/>
                <w:i/>
                <w:sz w:val="20"/>
                <w:szCs w:val="20"/>
              </w:rPr>
              <w:t xml:space="preserve">Vraag </w:t>
            </w:r>
            <w:r w:rsidR="00B1625E">
              <w:rPr>
                <w:rFonts w:ascii="Arial" w:hAnsi="Arial" w:cs="Arial"/>
                <w:b/>
                <w:i/>
                <w:sz w:val="20"/>
                <w:szCs w:val="20"/>
              </w:rPr>
              <w:t>7</w:t>
            </w:r>
          </w:p>
        </w:tc>
        <w:tc>
          <w:tcPr>
            <w:tcW w:w="7496" w:type="dxa"/>
            <w:shd w:val="clear" w:color="auto" w:fill="E0E0E0"/>
          </w:tcPr>
          <w:p w:rsidR="00BC60ED" w:rsidRPr="00633C9C" w:rsidRDefault="00765017" w:rsidP="000D3D6E">
            <w:pPr>
              <w:autoSpaceDE w:val="0"/>
              <w:autoSpaceDN w:val="0"/>
              <w:adjustRightInd w:val="0"/>
              <w:rPr>
                <w:rFonts w:ascii="Arial" w:hAnsi="Arial" w:cs="Arial"/>
                <w:sz w:val="20"/>
                <w:szCs w:val="20"/>
              </w:rPr>
            </w:pPr>
            <w:r w:rsidRPr="00633C9C">
              <w:rPr>
                <w:rFonts w:ascii="Arial" w:hAnsi="Arial" w:cs="Arial"/>
                <w:sz w:val="20"/>
                <w:szCs w:val="20"/>
              </w:rPr>
              <w:t>Biedt uw ziekenhuislocatie de volgende (online) faciliteiten aan voor mensen met Carpaletunnelsyndroom?</w:t>
            </w:r>
          </w:p>
          <w:p w:rsidR="00765017" w:rsidRPr="00BC60ED" w:rsidRDefault="00765017" w:rsidP="000D3D6E">
            <w:pPr>
              <w:autoSpaceDE w:val="0"/>
              <w:autoSpaceDN w:val="0"/>
              <w:adjustRightInd w:val="0"/>
              <w:rPr>
                <w:rFonts w:ascii="Arial" w:hAnsi="Arial" w:cs="Arial"/>
                <w:sz w:val="20"/>
                <w:szCs w:val="20"/>
              </w:rPr>
            </w:pPr>
          </w:p>
          <w:p w:rsidR="00BC60ED" w:rsidRPr="00BC60ED" w:rsidRDefault="00BC60ED" w:rsidP="00BC60ED">
            <w:pPr>
              <w:rPr>
                <w:rFonts w:ascii="Arial" w:hAnsi="Arial" w:cs="Arial"/>
                <w:i/>
                <w:sz w:val="20"/>
                <w:szCs w:val="20"/>
              </w:rPr>
            </w:pPr>
            <w:r w:rsidRPr="00BC60ED">
              <w:rPr>
                <w:rFonts w:ascii="Arial" w:hAnsi="Arial" w:cs="Arial"/>
                <w:i/>
                <w:sz w:val="20"/>
                <w:szCs w:val="20"/>
              </w:rPr>
              <w:t xml:space="preserve">(aanvinken, </w:t>
            </w:r>
            <w:r w:rsidR="007260DD">
              <w:rPr>
                <w:rFonts w:ascii="Arial" w:hAnsi="Arial" w:cs="Arial"/>
                <w:i/>
                <w:sz w:val="20"/>
                <w:szCs w:val="20"/>
              </w:rPr>
              <w:t>meerdere</w:t>
            </w:r>
            <w:r w:rsidRPr="00BC60ED">
              <w:rPr>
                <w:rFonts w:ascii="Arial" w:hAnsi="Arial" w:cs="Arial"/>
                <w:i/>
                <w:sz w:val="20"/>
                <w:szCs w:val="20"/>
              </w:rPr>
              <w:t xml:space="preserve"> antwoord mogelijk)</w:t>
            </w:r>
          </w:p>
          <w:p w:rsidR="00765017" w:rsidRPr="00765017" w:rsidRDefault="00765017" w:rsidP="00765017">
            <w:pPr>
              <w:autoSpaceDE w:val="0"/>
              <w:autoSpaceDN w:val="0"/>
              <w:adjustRightInd w:val="0"/>
              <w:rPr>
                <w:rFonts w:ascii="Arial" w:hAnsi="Arial" w:cs="Arial"/>
                <w:i/>
                <w:sz w:val="20"/>
                <w:szCs w:val="20"/>
                <w:vertAlign w:val="superscript"/>
              </w:rPr>
            </w:pPr>
            <w:r w:rsidRPr="00765017">
              <w:rPr>
                <w:rFonts w:ascii="Arial" w:hAnsi="Arial" w:cs="Arial"/>
                <w:sz w:val="20"/>
                <w:szCs w:val="20"/>
              </w:rPr>
              <w:sym w:font="Wingdings 2" w:char="F0A3"/>
            </w:r>
            <w:r w:rsidRPr="00765017">
              <w:rPr>
                <w:rFonts w:ascii="Arial" w:hAnsi="Arial" w:cs="Arial"/>
                <w:sz w:val="20"/>
                <w:szCs w:val="20"/>
              </w:rPr>
              <w:t xml:space="preserve"> E-consult</w:t>
            </w:r>
            <w:r w:rsidRPr="00765017">
              <w:rPr>
                <w:rFonts w:ascii="Arial" w:hAnsi="Arial" w:cs="Arial"/>
                <w:sz w:val="20"/>
                <w:szCs w:val="20"/>
                <w:vertAlign w:val="superscript"/>
              </w:rPr>
              <w:t>1</w:t>
            </w:r>
          </w:p>
          <w:p w:rsidR="00765017" w:rsidRPr="00765017" w:rsidRDefault="00765017" w:rsidP="00765017">
            <w:pPr>
              <w:autoSpaceDE w:val="0"/>
              <w:autoSpaceDN w:val="0"/>
              <w:adjustRightInd w:val="0"/>
              <w:rPr>
                <w:rFonts w:ascii="Arial" w:hAnsi="Arial" w:cs="Arial"/>
                <w:sz w:val="20"/>
                <w:szCs w:val="20"/>
              </w:rPr>
            </w:pPr>
            <w:r w:rsidRPr="00765017">
              <w:rPr>
                <w:rFonts w:ascii="Arial" w:hAnsi="Arial" w:cs="Arial"/>
                <w:sz w:val="20"/>
                <w:szCs w:val="20"/>
              </w:rPr>
              <w:sym w:font="Wingdings 2" w:char="F0A3"/>
            </w:r>
            <w:r w:rsidRPr="00765017">
              <w:rPr>
                <w:rFonts w:ascii="Arial" w:hAnsi="Arial" w:cs="Arial"/>
                <w:sz w:val="20"/>
                <w:szCs w:val="20"/>
              </w:rPr>
              <w:t xml:space="preserve"> Digitaal spreekuur of videoconsult</w:t>
            </w:r>
            <w:r w:rsidRPr="00765017">
              <w:rPr>
                <w:rFonts w:ascii="Arial" w:hAnsi="Arial" w:cs="Arial"/>
                <w:sz w:val="20"/>
                <w:szCs w:val="20"/>
                <w:vertAlign w:val="superscript"/>
              </w:rPr>
              <w:t>2</w:t>
            </w:r>
          </w:p>
          <w:p w:rsidR="00765017" w:rsidRPr="00765017" w:rsidRDefault="00765017" w:rsidP="00765017">
            <w:pPr>
              <w:autoSpaceDE w:val="0"/>
              <w:autoSpaceDN w:val="0"/>
              <w:adjustRightInd w:val="0"/>
              <w:rPr>
                <w:rFonts w:ascii="Arial" w:hAnsi="Arial" w:cs="Arial"/>
                <w:i/>
                <w:sz w:val="20"/>
                <w:szCs w:val="20"/>
              </w:rPr>
            </w:pPr>
            <w:r w:rsidRPr="00765017">
              <w:rPr>
                <w:rFonts w:ascii="Arial" w:hAnsi="Arial" w:cs="Arial"/>
                <w:sz w:val="20"/>
                <w:szCs w:val="20"/>
              </w:rPr>
              <w:sym w:font="Wingdings 2" w:char="F0A3"/>
            </w:r>
            <w:r w:rsidRPr="00765017">
              <w:rPr>
                <w:rFonts w:ascii="Arial" w:hAnsi="Arial" w:cs="Arial"/>
                <w:sz w:val="20"/>
                <w:szCs w:val="20"/>
              </w:rPr>
              <w:t xml:space="preserve"> Avondspreekuur op de polikliniek</w:t>
            </w:r>
          </w:p>
          <w:p w:rsidR="00765017" w:rsidRPr="00765017" w:rsidRDefault="00765017" w:rsidP="00765017">
            <w:pPr>
              <w:autoSpaceDE w:val="0"/>
              <w:autoSpaceDN w:val="0"/>
              <w:adjustRightInd w:val="0"/>
              <w:rPr>
                <w:rFonts w:ascii="Arial" w:hAnsi="Arial" w:cs="Arial"/>
                <w:sz w:val="20"/>
                <w:szCs w:val="20"/>
                <w:vertAlign w:val="superscript"/>
              </w:rPr>
            </w:pPr>
            <w:r w:rsidRPr="00765017">
              <w:rPr>
                <w:rFonts w:ascii="Arial" w:hAnsi="Arial" w:cs="Arial"/>
                <w:sz w:val="20"/>
                <w:szCs w:val="20"/>
              </w:rPr>
              <w:sym w:font="Wingdings 2" w:char="F0A3"/>
            </w:r>
            <w:r w:rsidRPr="00765017">
              <w:rPr>
                <w:rFonts w:ascii="Arial" w:hAnsi="Arial" w:cs="Arial"/>
                <w:sz w:val="20"/>
                <w:szCs w:val="20"/>
              </w:rPr>
              <w:t xml:space="preserve"> Online afspraken maken</w:t>
            </w:r>
          </w:p>
          <w:p w:rsidR="00765017" w:rsidRPr="00765017" w:rsidRDefault="00765017" w:rsidP="00765017">
            <w:pPr>
              <w:autoSpaceDE w:val="0"/>
              <w:autoSpaceDN w:val="0"/>
              <w:adjustRightInd w:val="0"/>
              <w:rPr>
                <w:rFonts w:ascii="Arial" w:hAnsi="Arial" w:cs="Arial"/>
                <w:sz w:val="20"/>
                <w:szCs w:val="20"/>
              </w:rPr>
            </w:pPr>
            <w:r w:rsidRPr="00765017">
              <w:rPr>
                <w:rFonts w:ascii="Arial" w:hAnsi="Arial" w:cs="Arial"/>
                <w:sz w:val="20"/>
                <w:szCs w:val="20"/>
              </w:rPr>
              <w:sym w:font="Wingdings 2" w:char="F0A3"/>
            </w:r>
            <w:r w:rsidRPr="00765017">
              <w:rPr>
                <w:rFonts w:ascii="Arial" w:hAnsi="Arial" w:cs="Arial"/>
                <w:sz w:val="20"/>
                <w:szCs w:val="20"/>
              </w:rPr>
              <w:t xml:space="preserve"> Patiënt heeft toegang tot zijn/haar medisch dossier   </w:t>
            </w:r>
          </w:p>
          <w:p w:rsidR="00FE1BA7" w:rsidRPr="00BC60ED" w:rsidRDefault="00765017" w:rsidP="00765017">
            <w:pPr>
              <w:autoSpaceDE w:val="0"/>
              <w:autoSpaceDN w:val="0"/>
              <w:adjustRightInd w:val="0"/>
              <w:rPr>
                <w:rFonts w:ascii="Arial" w:hAnsi="Arial" w:cs="Arial"/>
                <w:sz w:val="20"/>
                <w:szCs w:val="20"/>
              </w:rPr>
            </w:pPr>
            <w:r w:rsidRPr="00765017">
              <w:rPr>
                <w:rFonts w:ascii="Arial" w:hAnsi="Arial" w:cs="Arial"/>
                <w:sz w:val="20"/>
                <w:szCs w:val="20"/>
              </w:rPr>
              <w:sym w:font="Wingdings 2" w:char="F0A3"/>
            </w:r>
            <w:r w:rsidRPr="00765017">
              <w:rPr>
                <w:rFonts w:ascii="Arial" w:hAnsi="Arial" w:cs="Arial"/>
                <w:sz w:val="20"/>
                <w:szCs w:val="20"/>
              </w:rPr>
              <w:t xml:space="preserve"> Patiënten portaal</w:t>
            </w:r>
            <w:r w:rsidR="009D613A">
              <w:rPr>
                <w:rFonts w:ascii="Arial" w:hAnsi="Arial" w:cs="Arial"/>
                <w:sz w:val="20"/>
                <w:szCs w:val="20"/>
                <w:vertAlign w:val="superscript"/>
              </w:rPr>
              <w:t>3</w:t>
            </w:r>
          </w:p>
          <w:p w:rsidR="00FE1BA7" w:rsidRPr="00BC60ED" w:rsidRDefault="00522947" w:rsidP="00522947">
            <w:pPr>
              <w:autoSpaceDE w:val="0"/>
              <w:autoSpaceDN w:val="0"/>
              <w:adjustRightInd w:val="0"/>
              <w:rPr>
                <w:rFonts w:ascii="Arial" w:hAnsi="Arial" w:cs="Arial"/>
                <w:sz w:val="20"/>
                <w:szCs w:val="20"/>
              </w:rPr>
            </w:pPr>
            <w:r w:rsidRPr="00765017">
              <w:rPr>
                <w:rFonts w:ascii="Arial" w:hAnsi="Arial" w:cs="Arial"/>
                <w:sz w:val="20"/>
                <w:szCs w:val="20"/>
              </w:rPr>
              <w:sym w:font="Wingdings 2" w:char="F0A3"/>
            </w:r>
            <w:r w:rsidRPr="00765017">
              <w:rPr>
                <w:rFonts w:ascii="Arial" w:hAnsi="Arial" w:cs="Arial"/>
                <w:sz w:val="20"/>
                <w:szCs w:val="20"/>
              </w:rPr>
              <w:t xml:space="preserve"> </w:t>
            </w:r>
            <w:r>
              <w:rPr>
                <w:rFonts w:ascii="Arial" w:hAnsi="Arial" w:cs="Arial"/>
                <w:sz w:val="20"/>
                <w:szCs w:val="20"/>
              </w:rPr>
              <w:t>Geen</w:t>
            </w:r>
          </w:p>
        </w:tc>
      </w:tr>
      <w:tr w:rsidR="00FE1BA7" w:rsidRPr="00004A47" w:rsidTr="000D3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F2F2F2"/>
          </w:tcPr>
          <w:p w:rsidR="00FE1BA7" w:rsidRPr="00BC60ED" w:rsidRDefault="00FE1BA7" w:rsidP="000D3D6E">
            <w:pPr>
              <w:rPr>
                <w:rFonts w:ascii="Arial" w:hAnsi="Arial" w:cs="Arial"/>
                <w:i/>
                <w:sz w:val="20"/>
                <w:szCs w:val="20"/>
              </w:rPr>
            </w:pPr>
            <w:r w:rsidRPr="00BC60ED">
              <w:rPr>
                <w:rFonts w:ascii="Arial" w:hAnsi="Arial" w:cs="Arial"/>
                <w:i/>
                <w:sz w:val="20"/>
                <w:szCs w:val="20"/>
              </w:rPr>
              <w:t>Definities</w:t>
            </w:r>
          </w:p>
        </w:tc>
        <w:tc>
          <w:tcPr>
            <w:tcW w:w="7496" w:type="dxa"/>
            <w:shd w:val="clear" w:color="auto" w:fill="F2F2F2"/>
          </w:tcPr>
          <w:p w:rsidR="00BC60ED" w:rsidRPr="00BC60ED" w:rsidRDefault="00BC60ED" w:rsidP="00BC60ED">
            <w:pPr>
              <w:pStyle w:val="Normaalweb"/>
              <w:autoSpaceDE w:val="0"/>
              <w:autoSpaceDN w:val="0"/>
              <w:adjustRightInd w:val="0"/>
              <w:spacing w:before="0" w:beforeAutospacing="0" w:after="0" w:afterAutospacing="0"/>
              <w:rPr>
                <w:rFonts w:ascii="Arial" w:hAnsi="Arial" w:cs="Arial"/>
              </w:rPr>
            </w:pPr>
            <w:r w:rsidRPr="00BC60ED">
              <w:rPr>
                <w:rFonts w:ascii="Arial" w:hAnsi="Arial" w:cs="Arial"/>
                <w:vertAlign w:val="superscript"/>
              </w:rPr>
              <w:t>1</w:t>
            </w:r>
            <w:r w:rsidRPr="00BC60ED">
              <w:rPr>
                <w:rFonts w:ascii="Arial" w:hAnsi="Arial" w:cs="Arial"/>
              </w:rPr>
              <w:t xml:space="preserve"> Patiënt kan in een beveiligde omgeving vragen stellen aan de arts en heeft binnen 1 werkdag antwoord op gestelde vragen.</w:t>
            </w:r>
          </w:p>
          <w:p w:rsidR="00BC60ED" w:rsidRPr="00BC60ED" w:rsidRDefault="00BC60ED" w:rsidP="00BC60ED">
            <w:pPr>
              <w:rPr>
                <w:rFonts w:ascii="Arial" w:hAnsi="Arial" w:cs="Arial"/>
                <w:sz w:val="20"/>
                <w:szCs w:val="20"/>
              </w:rPr>
            </w:pPr>
            <w:r w:rsidRPr="00BC60ED">
              <w:rPr>
                <w:rFonts w:ascii="Arial" w:hAnsi="Arial" w:cs="Arial"/>
                <w:sz w:val="20"/>
                <w:szCs w:val="20"/>
                <w:vertAlign w:val="superscript"/>
              </w:rPr>
              <w:t>2</w:t>
            </w:r>
            <w:r w:rsidRPr="00BC60ED">
              <w:rPr>
                <w:rFonts w:ascii="Arial" w:hAnsi="Arial" w:cs="Arial"/>
                <w:sz w:val="20"/>
                <w:szCs w:val="20"/>
              </w:rPr>
              <w:t xml:space="preserve"> Online een consult op een gezette tijd. Dit betreft een ‘synchroon contact’</w:t>
            </w:r>
          </w:p>
          <w:p w:rsidR="00FE1BA7" w:rsidRPr="00BC60ED" w:rsidRDefault="009D613A" w:rsidP="00BC60ED">
            <w:pPr>
              <w:rPr>
                <w:rFonts w:ascii="Arial" w:hAnsi="Arial" w:cs="Arial"/>
                <w:sz w:val="20"/>
                <w:szCs w:val="20"/>
              </w:rPr>
            </w:pPr>
            <w:r>
              <w:rPr>
                <w:rFonts w:ascii="Arial" w:hAnsi="Arial" w:cs="Arial"/>
                <w:sz w:val="20"/>
                <w:szCs w:val="20"/>
                <w:vertAlign w:val="superscript"/>
              </w:rPr>
              <w:t>3</w:t>
            </w:r>
            <w:r w:rsidR="00BC60ED" w:rsidRPr="00BC60ED">
              <w:rPr>
                <w:rFonts w:ascii="Arial" w:hAnsi="Arial" w:cs="Arial"/>
                <w:sz w:val="20"/>
                <w:szCs w:val="20"/>
              </w:rPr>
              <w:t xml:space="preserve"> Een </w:t>
            </w:r>
            <w:proofErr w:type="spellStart"/>
            <w:r w:rsidR="00BC60ED" w:rsidRPr="00BC60ED">
              <w:rPr>
                <w:rFonts w:ascii="Arial" w:hAnsi="Arial" w:cs="Arial"/>
                <w:sz w:val="20"/>
                <w:szCs w:val="20"/>
              </w:rPr>
              <w:t>patiëntenportaal</w:t>
            </w:r>
            <w:proofErr w:type="spellEnd"/>
            <w:r w:rsidR="00BC60ED" w:rsidRPr="00BC60ED">
              <w:rPr>
                <w:rFonts w:ascii="Arial" w:hAnsi="Arial" w:cs="Arial"/>
                <w:sz w:val="20"/>
                <w:szCs w:val="20"/>
              </w:rPr>
              <w:t xml:space="preserve"> biedt de patiënt (en de zorgverlener) een betrouwbare en beveiligde toegang tot het krijgen (en voor de zorgverlener het leveren) van digitale zorgdiensten. De diensten kunnen bestaan uit een combinatie van de volgende toepassingen: toegang voor de patiënt tot zijn of haar medische informatie en uitslagen, e-consult of digitaal spreekuur, het maken van een afspraak, verkrijgen van informatie, toegang tot (online) cursussen of training, informatie over de zorgverleners, etc.</w:t>
            </w:r>
          </w:p>
        </w:tc>
      </w:tr>
      <w:tr w:rsidR="00FE1BA7" w:rsidRPr="00004A47" w:rsidTr="000D3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F2F2F2"/>
          </w:tcPr>
          <w:p w:rsidR="00FE1BA7" w:rsidRPr="00BC60ED" w:rsidRDefault="00FE1BA7" w:rsidP="000D3D6E">
            <w:pPr>
              <w:rPr>
                <w:rFonts w:ascii="Arial" w:hAnsi="Arial" w:cs="Arial"/>
                <w:i/>
                <w:sz w:val="20"/>
                <w:szCs w:val="20"/>
              </w:rPr>
            </w:pPr>
            <w:r w:rsidRPr="00BC60ED">
              <w:rPr>
                <w:rFonts w:ascii="Arial" w:hAnsi="Arial" w:cs="Arial"/>
                <w:i/>
                <w:sz w:val="20"/>
                <w:szCs w:val="20"/>
              </w:rPr>
              <w:t xml:space="preserve">Technische </w:t>
            </w:r>
          </w:p>
          <w:p w:rsidR="00FE1BA7" w:rsidRPr="00BC60ED" w:rsidRDefault="00FE1BA7" w:rsidP="000D3D6E">
            <w:pPr>
              <w:rPr>
                <w:rFonts w:ascii="Arial" w:hAnsi="Arial" w:cs="Arial"/>
                <w:i/>
                <w:sz w:val="20"/>
                <w:szCs w:val="20"/>
              </w:rPr>
            </w:pPr>
            <w:r w:rsidRPr="00BC60ED">
              <w:rPr>
                <w:rFonts w:ascii="Arial" w:hAnsi="Arial" w:cs="Arial"/>
                <w:i/>
                <w:sz w:val="20"/>
                <w:szCs w:val="20"/>
              </w:rPr>
              <w:t>haalbaarheid</w:t>
            </w:r>
          </w:p>
        </w:tc>
        <w:tc>
          <w:tcPr>
            <w:tcW w:w="7496" w:type="dxa"/>
            <w:shd w:val="clear" w:color="auto" w:fill="F2F2F2"/>
          </w:tcPr>
          <w:p w:rsidR="00FE1BA7" w:rsidRPr="00BC60ED" w:rsidRDefault="00633C9C" w:rsidP="000D3D6E">
            <w:pPr>
              <w:rPr>
                <w:rFonts w:ascii="Arial" w:hAnsi="Arial" w:cs="Arial"/>
                <w:sz w:val="20"/>
                <w:szCs w:val="20"/>
              </w:rPr>
            </w:pPr>
            <w:r>
              <w:rPr>
                <w:rFonts w:ascii="Arial" w:hAnsi="Arial" w:cs="Arial"/>
                <w:sz w:val="20"/>
                <w:szCs w:val="20"/>
              </w:rPr>
              <w:t>* Peildatum: 1 maart 2018</w:t>
            </w:r>
          </w:p>
        </w:tc>
      </w:tr>
      <w:tr w:rsidR="00765017" w:rsidRPr="00004A47" w:rsidTr="000D3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4" w:type="dxa"/>
            <w:shd w:val="clear" w:color="auto" w:fill="F2F2F2"/>
          </w:tcPr>
          <w:p w:rsidR="00765017" w:rsidRPr="00BC60ED" w:rsidRDefault="00765017" w:rsidP="000D3D6E">
            <w:pPr>
              <w:rPr>
                <w:rFonts w:ascii="Arial" w:hAnsi="Arial" w:cs="Arial"/>
                <w:i/>
                <w:sz w:val="20"/>
                <w:szCs w:val="20"/>
              </w:rPr>
            </w:pPr>
            <w:r w:rsidRPr="00EF7561">
              <w:rPr>
                <w:rFonts w:ascii="Verdana" w:hAnsi="Verdana" w:cs="Arial"/>
                <w:sz w:val="18"/>
                <w:szCs w:val="18"/>
              </w:rPr>
              <w:t>Opmerking</w:t>
            </w:r>
          </w:p>
        </w:tc>
        <w:tc>
          <w:tcPr>
            <w:tcW w:w="7496" w:type="dxa"/>
            <w:shd w:val="clear" w:color="auto" w:fill="F2F2F2"/>
          </w:tcPr>
          <w:p w:rsidR="00765017" w:rsidRPr="00BC60ED" w:rsidRDefault="00765017" w:rsidP="000D3D6E">
            <w:pPr>
              <w:rPr>
                <w:rFonts w:ascii="Arial" w:hAnsi="Arial" w:cs="Arial"/>
                <w:sz w:val="20"/>
                <w:szCs w:val="20"/>
              </w:rPr>
            </w:pPr>
            <w:r w:rsidRPr="008C66A1">
              <w:rPr>
                <w:rFonts w:ascii="Arial" w:hAnsi="Arial" w:cs="Arial"/>
                <w:sz w:val="20"/>
                <w:szCs w:val="20"/>
              </w:rPr>
              <w:t xml:space="preserve">Maakt uw ziekenhuis gebruik van een Patiënten portaal? Geef dan alsnog aan welke van de andere (online) faciliteiten u daarbinnen aanbiedt. </w:t>
            </w:r>
          </w:p>
        </w:tc>
      </w:tr>
    </w:tbl>
    <w:p w:rsidR="00FE1BA7" w:rsidRDefault="00FE1BA7">
      <w:pPr>
        <w:rPr>
          <w:rFonts w:ascii="Arial" w:hAnsi="Arial" w:cs="Arial"/>
          <w:b/>
          <w:sz w:val="20"/>
          <w:szCs w:val="20"/>
        </w:rPr>
      </w:pPr>
    </w:p>
    <w:p w:rsidR="00E12CAC" w:rsidRDefault="00E12CAC">
      <w:pPr>
        <w:rPr>
          <w:rFonts w:ascii="Arial" w:hAnsi="Arial" w:cs="Arial"/>
          <w:b/>
          <w:sz w:val="20"/>
          <w:szCs w:val="20"/>
        </w:rPr>
      </w:pPr>
      <w:r>
        <w:rPr>
          <w:rFonts w:ascii="Arial" w:hAnsi="Arial" w:cs="Arial"/>
          <w:b/>
          <w:sz w:val="20"/>
          <w:szCs w:val="20"/>
        </w:rPr>
        <w:br w:type="page"/>
      </w:r>
    </w:p>
    <w:p w:rsidR="00C8681C" w:rsidRDefault="00C8681C" w:rsidP="00004A47">
      <w:pPr>
        <w:rPr>
          <w:rFonts w:ascii="Arial" w:hAnsi="Arial" w:cs="Arial"/>
          <w:b/>
          <w:sz w:val="20"/>
          <w:szCs w:val="20"/>
        </w:rPr>
      </w:pPr>
      <w:r>
        <w:rPr>
          <w:rFonts w:ascii="Arial" w:hAnsi="Arial" w:cs="Arial"/>
          <w:b/>
          <w:sz w:val="20"/>
          <w:szCs w:val="20"/>
        </w:rPr>
        <w:lastRenderedPageBreak/>
        <w:t>Bijlage 1. Wijzigingstabel indicatoren Carpaletunnelsyndroom</w:t>
      </w:r>
    </w:p>
    <w:p w:rsidR="00540835" w:rsidRDefault="00540835" w:rsidP="00004A47">
      <w:pPr>
        <w:rPr>
          <w:rFonts w:ascii="Arial" w:hAnsi="Arial" w:cs="Arial"/>
          <w:b/>
          <w:sz w:val="20"/>
          <w:szCs w:val="20"/>
        </w:rPr>
      </w:pPr>
    </w:p>
    <w:p w:rsidR="009673F3" w:rsidRPr="009673F3" w:rsidRDefault="009673F3" w:rsidP="00004A47">
      <w:pPr>
        <w:rPr>
          <w:rFonts w:ascii="Arial" w:hAnsi="Arial" w:cs="Arial"/>
          <w:sz w:val="20"/>
          <w:szCs w:val="20"/>
        </w:rPr>
      </w:pPr>
      <w:r>
        <w:rPr>
          <w:rFonts w:ascii="Arial" w:hAnsi="Arial" w:cs="Arial"/>
          <w:sz w:val="20"/>
          <w:szCs w:val="20"/>
        </w:rPr>
        <w:t xml:space="preserve">Alle in het document genoemde jaartallen zijn waar relevant aangepast naar het huidige verslagjaar. </w:t>
      </w:r>
    </w:p>
    <w:p w:rsidR="00EF633A" w:rsidRDefault="00522947" w:rsidP="00BA10CF">
      <w:pPr>
        <w:autoSpaceDE w:val="0"/>
        <w:autoSpaceDN w:val="0"/>
        <w:adjustRightInd w:val="0"/>
        <w:jc w:val="both"/>
        <w:rPr>
          <w:rFonts w:ascii="Arial" w:hAnsi="Arial" w:cs="Arial"/>
          <w:sz w:val="20"/>
          <w:szCs w:val="20"/>
          <w:lang w:eastAsia="nl-NL"/>
        </w:rPr>
      </w:pPr>
      <w:r>
        <w:rPr>
          <w:rFonts w:ascii="Arial" w:hAnsi="Arial" w:cs="Arial"/>
          <w:sz w:val="20"/>
          <w:szCs w:val="20"/>
          <w:lang w:eastAsia="nl-NL"/>
        </w:rPr>
        <w:t xml:space="preserve">Klantpreferenties doorgenummerd in plaats van nieuwe nummering. </w:t>
      </w:r>
    </w:p>
    <w:p w:rsidR="00EF633A" w:rsidRDefault="00EF633A" w:rsidP="00BA10CF">
      <w:pPr>
        <w:autoSpaceDE w:val="0"/>
        <w:autoSpaceDN w:val="0"/>
        <w:adjustRightInd w:val="0"/>
        <w:jc w:val="both"/>
        <w:rPr>
          <w:rFonts w:ascii="Arial" w:hAnsi="Arial" w:cs="Arial"/>
          <w:sz w:val="20"/>
          <w:szCs w:val="20"/>
          <w:lang w:eastAsia="nl-NL"/>
        </w:rPr>
      </w:pPr>
    </w:p>
    <w:p w:rsidR="00C8681C" w:rsidRDefault="00C8681C" w:rsidP="00BA10CF">
      <w:pPr>
        <w:pStyle w:val="Geenafstand"/>
        <w:jc w:val="both"/>
        <w:rPr>
          <w:rFonts w:ascii="Arial" w:hAnsi="Arial" w:cs="Arial"/>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820"/>
        <w:gridCol w:w="3260"/>
      </w:tblGrid>
      <w:tr w:rsidR="00C8681C" w:rsidRPr="00610DF5" w:rsidTr="00CF392B">
        <w:tc>
          <w:tcPr>
            <w:tcW w:w="10490" w:type="dxa"/>
            <w:gridSpan w:val="3"/>
            <w:shd w:val="clear" w:color="auto" w:fill="BFBFBF"/>
          </w:tcPr>
          <w:p w:rsidR="00C8681C" w:rsidRPr="00CF392B" w:rsidRDefault="00C8681C" w:rsidP="00CF392B">
            <w:pPr>
              <w:jc w:val="center"/>
              <w:rPr>
                <w:rFonts w:ascii="Arial" w:hAnsi="Arial" w:cs="Arial"/>
                <w:b/>
                <w:sz w:val="20"/>
                <w:szCs w:val="20"/>
              </w:rPr>
            </w:pPr>
          </w:p>
          <w:p w:rsidR="00C8681C" w:rsidRPr="00CF392B" w:rsidRDefault="00C8681C" w:rsidP="00CF392B">
            <w:pPr>
              <w:jc w:val="center"/>
              <w:rPr>
                <w:rFonts w:ascii="Arial" w:hAnsi="Arial" w:cs="Arial"/>
                <w:b/>
                <w:sz w:val="20"/>
                <w:szCs w:val="20"/>
              </w:rPr>
            </w:pPr>
            <w:r w:rsidRPr="00CF392B">
              <w:rPr>
                <w:rFonts w:ascii="Arial" w:hAnsi="Arial" w:cs="Arial"/>
                <w:b/>
                <w:sz w:val="20"/>
                <w:szCs w:val="20"/>
              </w:rPr>
              <w:t>Zorginhoudelijke indicatoren</w:t>
            </w:r>
          </w:p>
          <w:p w:rsidR="00C8681C" w:rsidRPr="00CF392B" w:rsidRDefault="00C8681C" w:rsidP="00CF392B">
            <w:pPr>
              <w:jc w:val="center"/>
              <w:rPr>
                <w:rFonts w:ascii="Arial" w:hAnsi="Arial" w:cs="Arial"/>
                <w:b/>
                <w:sz w:val="20"/>
                <w:szCs w:val="20"/>
              </w:rPr>
            </w:pPr>
          </w:p>
        </w:tc>
      </w:tr>
      <w:tr w:rsidR="00C8681C" w:rsidRPr="00610DF5" w:rsidTr="00CF392B">
        <w:tc>
          <w:tcPr>
            <w:tcW w:w="2410" w:type="dxa"/>
            <w:shd w:val="clear" w:color="auto" w:fill="F2F2F2"/>
          </w:tcPr>
          <w:p w:rsidR="00C8681C" w:rsidRPr="00CF392B" w:rsidRDefault="00C8681C" w:rsidP="00A310E9">
            <w:pPr>
              <w:rPr>
                <w:rFonts w:ascii="Arial" w:hAnsi="Arial" w:cs="Arial"/>
                <w:b/>
                <w:sz w:val="20"/>
                <w:szCs w:val="20"/>
              </w:rPr>
            </w:pPr>
            <w:r w:rsidRPr="00CF392B">
              <w:rPr>
                <w:rFonts w:ascii="Arial" w:hAnsi="Arial" w:cs="Arial"/>
                <w:b/>
                <w:sz w:val="20"/>
                <w:szCs w:val="20"/>
              </w:rPr>
              <w:t>Onderwerp</w:t>
            </w:r>
          </w:p>
        </w:tc>
        <w:tc>
          <w:tcPr>
            <w:tcW w:w="4820" w:type="dxa"/>
            <w:shd w:val="clear" w:color="auto" w:fill="F2F2F2"/>
          </w:tcPr>
          <w:p w:rsidR="00C8681C" w:rsidRPr="00CF392B" w:rsidRDefault="00C8681C" w:rsidP="00A310E9">
            <w:pPr>
              <w:rPr>
                <w:rFonts w:ascii="Arial" w:hAnsi="Arial" w:cs="Arial"/>
                <w:b/>
                <w:sz w:val="20"/>
                <w:szCs w:val="20"/>
              </w:rPr>
            </w:pPr>
            <w:r w:rsidRPr="00CF392B">
              <w:rPr>
                <w:rFonts w:ascii="Arial" w:hAnsi="Arial" w:cs="Arial"/>
                <w:b/>
                <w:sz w:val="20"/>
                <w:szCs w:val="20"/>
              </w:rPr>
              <w:t>Operationalisatie</w:t>
            </w:r>
          </w:p>
        </w:tc>
        <w:tc>
          <w:tcPr>
            <w:tcW w:w="3260" w:type="dxa"/>
            <w:shd w:val="clear" w:color="auto" w:fill="F2F2F2"/>
          </w:tcPr>
          <w:p w:rsidR="00C8681C" w:rsidRPr="00CF392B" w:rsidRDefault="00C8681C" w:rsidP="00A310E9">
            <w:pPr>
              <w:rPr>
                <w:rFonts w:ascii="Arial" w:hAnsi="Arial" w:cs="Arial"/>
                <w:b/>
                <w:sz w:val="20"/>
                <w:szCs w:val="20"/>
              </w:rPr>
            </w:pPr>
            <w:r w:rsidRPr="00CF392B">
              <w:rPr>
                <w:rFonts w:ascii="Arial" w:hAnsi="Arial" w:cs="Arial"/>
                <w:b/>
                <w:sz w:val="20"/>
                <w:szCs w:val="20"/>
              </w:rPr>
              <w:t>Toelichting</w:t>
            </w:r>
          </w:p>
        </w:tc>
      </w:tr>
      <w:tr w:rsidR="00C8681C" w:rsidRPr="00610DF5" w:rsidTr="00CF392B">
        <w:tc>
          <w:tcPr>
            <w:tcW w:w="2410" w:type="dxa"/>
          </w:tcPr>
          <w:p w:rsidR="00C8681C" w:rsidRPr="00CF392B" w:rsidRDefault="00C8681C" w:rsidP="00A310E9">
            <w:pPr>
              <w:rPr>
                <w:rFonts w:ascii="Arial" w:hAnsi="Arial" w:cs="Arial"/>
                <w:sz w:val="20"/>
                <w:szCs w:val="20"/>
              </w:rPr>
            </w:pPr>
            <w:r w:rsidRPr="00CF392B">
              <w:rPr>
                <w:rFonts w:ascii="Arial" w:hAnsi="Arial" w:cs="Arial"/>
                <w:sz w:val="20"/>
                <w:szCs w:val="20"/>
              </w:rPr>
              <w:t>Volume</w:t>
            </w:r>
          </w:p>
        </w:tc>
        <w:tc>
          <w:tcPr>
            <w:tcW w:w="4820" w:type="dxa"/>
          </w:tcPr>
          <w:p w:rsidR="00C8681C" w:rsidRPr="00CF392B" w:rsidRDefault="00C8681C" w:rsidP="00A310E9">
            <w:pPr>
              <w:rPr>
                <w:rFonts w:ascii="Arial" w:hAnsi="Arial" w:cs="Arial"/>
                <w:sz w:val="20"/>
                <w:szCs w:val="20"/>
              </w:rPr>
            </w:pPr>
            <w:r w:rsidRPr="00CF392B">
              <w:rPr>
                <w:rFonts w:ascii="Arial" w:hAnsi="Arial" w:cs="Arial"/>
                <w:sz w:val="20"/>
                <w:szCs w:val="20"/>
              </w:rPr>
              <w:t xml:space="preserve">Aantal chirurgen die </w:t>
            </w:r>
            <w:r w:rsidR="009673F3" w:rsidRPr="00CF392B">
              <w:rPr>
                <w:rFonts w:ascii="Arial" w:hAnsi="Arial" w:cs="Arial"/>
                <w:sz w:val="20"/>
                <w:szCs w:val="20"/>
              </w:rPr>
              <w:t>patiënten</w:t>
            </w:r>
            <w:r w:rsidRPr="00CF392B">
              <w:rPr>
                <w:rFonts w:ascii="Arial" w:hAnsi="Arial" w:cs="Arial"/>
                <w:sz w:val="20"/>
                <w:szCs w:val="20"/>
              </w:rPr>
              <w:t xml:space="preserve"> met CTS opereren op de ziekenhuislocatie op peildatum</w:t>
            </w:r>
          </w:p>
          <w:p w:rsidR="00C8681C" w:rsidRPr="00CF392B" w:rsidRDefault="00C8681C" w:rsidP="00CF392B">
            <w:pPr>
              <w:pStyle w:val="Lijstalinea"/>
              <w:numPr>
                <w:ilvl w:val="0"/>
                <w:numId w:val="33"/>
              </w:numPr>
              <w:rPr>
                <w:rFonts w:ascii="Arial" w:hAnsi="Arial" w:cs="Arial"/>
                <w:sz w:val="20"/>
                <w:szCs w:val="20"/>
              </w:rPr>
            </w:pPr>
            <w:r w:rsidRPr="00CF392B">
              <w:rPr>
                <w:rFonts w:ascii="Arial" w:hAnsi="Arial" w:cs="Arial"/>
                <w:sz w:val="20"/>
                <w:szCs w:val="20"/>
              </w:rPr>
              <w:t>.. neurochirurg(en)</w:t>
            </w:r>
          </w:p>
          <w:p w:rsidR="00C8681C" w:rsidRPr="00CF392B" w:rsidRDefault="00C8681C" w:rsidP="00CF392B">
            <w:pPr>
              <w:pStyle w:val="Lijstalinea"/>
              <w:numPr>
                <w:ilvl w:val="0"/>
                <w:numId w:val="33"/>
              </w:numPr>
              <w:rPr>
                <w:rFonts w:ascii="Arial" w:hAnsi="Arial" w:cs="Arial"/>
                <w:sz w:val="20"/>
                <w:szCs w:val="20"/>
              </w:rPr>
            </w:pPr>
            <w:r w:rsidRPr="00CF392B">
              <w:rPr>
                <w:rFonts w:ascii="Arial" w:hAnsi="Arial" w:cs="Arial"/>
                <w:sz w:val="20"/>
                <w:szCs w:val="20"/>
              </w:rPr>
              <w:t>.. algemeen chirurg(en)</w:t>
            </w:r>
          </w:p>
          <w:p w:rsidR="00C8681C" w:rsidRPr="00CF392B" w:rsidRDefault="00C8681C" w:rsidP="00CF392B">
            <w:pPr>
              <w:pStyle w:val="Lijstalinea"/>
              <w:numPr>
                <w:ilvl w:val="0"/>
                <w:numId w:val="33"/>
              </w:numPr>
              <w:rPr>
                <w:rFonts w:ascii="Arial" w:hAnsi="Arial" w:cs="Arial"/>
                <w:sz w:val="20"/>
                <w:szCs w:val="20"/>
              </w:rPr>
            </w:pPr>
            <w:r w:rsidRPr="00CF392B">
              <w:rPr>
                <w:rFonts w:ascii="Arial" w:hAnsi="Arial" w:cs="Arial"/>
                <w:sz w:val="20"/>
                <w:szCs w:val="20"/>
              </w:rPr>
              <w:t>…plastisch chirurg(en)</w:t>
            </w:r>
          </w:p>
          <w:p w:rsidR="00C8681C" w:rsidRPr="00CF392B" w:rsidRDefault="00C8681C" w:rsidP="00CF392B">
            <w:pPr>
              <w:pStyle w:val="Lijstalinea"/>
              <w:numPr>
                <w:ilvl w:val="0"/>
                <w:numId w:val="33"/>
              </w:numPr>
              <w:rPr>
                <w:rFonts w:ascii="Arial" w:hAnsi="Arial" w:cs="Arial"/>
                <w:sz w:val="20"/>
                <w:szCs w:val="20"/>
              </w:rPr>
            </w:pPr>
            <w:r w:rsidRPr="00CF392B">
              <w:rPr>
                <w:rFonts w:ascii="Arial" w:hAnsi="Arial" w:cs="Arial"/>
                <w:sz w:val="20"/>
                <w:szCs w:val="20"/>
              </w:rPr>
              <w:t xml:space="preserve">…orthopedisch chirurg(en) </w:t>
            </w:r>
          </w:p>
          <w:p w:rsidR="00C8681C" w:rsidRPr="00CF392B" w:rsidRDefault="00C8681C" w:rsidP="00CF392B">
            <w:pPr>
              <w:pStyle w:val="Lijstalinea"/>
              <w:numPr>
                <w:ilvl w:val="0"/>
                <w:numId w:val="33"/>
              </w:numPr>
              <w:rPr>
                <w:rFonts w:ascii="Arial" w:hAnsi="Arial" w:cs="Arial"/>
                <w:sz w:val="20"/>
                <w:szCs w:val="20"/>
              </w:rPr>
            </w:pPr>
            <w:r w:rsidRPr="00CF392B">
              <w:rPr>
                <w:rFonts w:ascii="Arial" w:hAnsi="Arial" w:cs="Arial"/>
                <w:sz w:val="20"/>
                <w:szCs w:val="20"/>
              </w:rPr>
              <w:t>.. anders (namelijk)</w:t>
            </w:r>
          </w:p>
        </w:tc>
        <w:tc>
          <w:tcPr>
            <w:tcW w:w="3260" w:type="dxa"/>
          </w:tcPr>
          <w:p w:rsidR="00EF633A" w:rsidRPr="00CF392B" w:rsidRDefault="00EF633A" w:rsidP="00A310E9">
            <w:pPr>
              <w:rPr>
                <w:rFonts w:ascii="Arial" w:hAnsi="Arial" w:cs="Arial"/>
                <w:sz w:val="20"/>
                <w:szCs w:val="20"/>
              </w:rPr>
            </w:pPr>
            <w:r>
              <w:rPr>
                <w:rFonts w:ascii="Arial" w:hAnsi="Arial" w:cs="Arial"/>
                <w:sz w:val="20"/>
                <w:szCs w:val="20"/>
              </w:rPr>
              <w:t>- verplaatst naar klantpreferentie (omdat niet naar volume van ingrepen wordt gevraagd, maar naar samenstelling team)</w:t>
            </w:r>
          </w:p>
          <w:p w:rsidR="00C8681C" w:rsidRPr="00CF392B" w:rsidRDefault="00C8681C" w:rsidP="00A310E9">
            <w:pPr>
              <w:rPr>
                <w:rFonts w:ascii="Arial" w:hAnsi="Arial" w:cs="Arial"/>
                <w:sz w:val="20"/>
                <w:szCs w:val="20"/>
              </w:rPr>
            </w:pPr>
          </w:p>
          <w:p w:rsidR="00C8681C" w:rsidRPr="00CF392B" w:rsidRDefault="00C8681C" w:rsidP="00A310E9">
            <w:pPr>
              <w:rPr>
                <w:rFonts w:ascii="Arial" w:hAnsi="Arial" w:cs="Arial"/>
                <w:sz w:val="20"/>
                <w:szCs w:val="20"/>
              </w:rPr>
            </w:pPr>
          </w:p>
          <w:p w:rsidR="00C8681C" w:rsidRPr="00CF392B" w:rsidRDefault="00C8681C" w:rsidP="00A310E9">
            <w:pPr>
              <w:rPr>
                <w:rFonts w:ascii="Arial" w:hAnsi="Arial" w:cs="Arial"/>
                <w:sz w:val="20"/>
                <w:szCs w:val="20"/>
              </w:rPr>
            </w:pPr>
          </w:p>
        </w:tc>
      </w:tr>
    </w:tbl>
    <w:p w:rsidR="00C8681C" w:rsidRDefault="00C8681C" w:rsidP="00004A47">
      <w:pPr>
        <w:rPr>
          <w:rFonts w:ascii="Arial" w:hAnsi="Arial" w:cs="Arial"/>
          <w:b/>
          <w:sz w:val="20"/>
          <w:szCs w:val="20"/>
        </w:rPr>
      </w:pPr>
    </w:p>
    <w:p w:rsidR="00E12CAC" w:rsidRDefault="00E12CAC" w:rsidP="00004A47">
      <w:pPr>
        <w:rPr>
          <w:rFonts w:ascii="Arial" w:hAnsi="Arial" w:cs="Arial"/>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820"/>
        <w:gridCol w:w="3260"/>
      </w:tblGrid>
      <w:tr w:rsidR="00C8681C" w:rsidRPr="00610DF5" w:rsidTr="00CF392B">
        <w:tc>
          <w:tcPr>
            <w:tcW w:w="10490" w:type="dxa"/>
            <w:gridSpan w:val="3"/>
            <w:shd w:val="clear" w:color="auto" w:fill="BFBFBF"/>
          </w:tcPr>
          <w:p w:rsidR="00C8681C" w:rsidRPr="00CF392B" w:rsidRDefault="00C8681C" w:rsidP="00CF392B">
            <w:pPr>
              <w:jc w:val="center"/>
              <w:rPr>
                <w:rFonts w:ascii="Arial" w:hAnsi="Arial" w:cs="Arial"/>
                <w:b/>
                <w:sz w:val="18"/>
                <w:szCs w:val="18"/>
              </w:rPr>
            </w:pPr>
          </w:p>
          <w:p w:rsidR="00C8681C" w:rsidRPr="00E12CAC" w:rsidRDefault="00C8681C" w:rsidP="00CF392B">
            <w:pPr>
              <w:jc w:val="center"/>
              <w:rPr>
                <w:rFonts w:ascii="Arial" w:hAnsi="Arial" w:cs="Arial"/>
                <w:b/>
                <w:sz w:val="20"/>
                <w:szCs w:val="20"/>
              </w:rPr>
            </w:pPr>
            <w:r w:rsidRPr="00E12CAC">
              <w:rPr>
                <w:rFonts w:ascii="Arial" w:hAnsi="Arial" w:cs="Arial"/>
                <w:b/>
                <w:sz w:val="20"/>
                <w:szCs w:val="20"/>
              </w:rPr>
              <w:t>Klantpreferenties</w:t>
            </w:r>
          </w:p>
          <w:p w:rsidR="00C8681C" w:rsidRPr="00CF392B" w:rsidRDefault="00C8681C" w:rsidP="00CF392B">
            <w:pPr>
              <w:jc w:val="center"/>
              <w:rPr>
                <w:rFonts w:ascii="Arial" w:hAnsi="Arial" w:cs="Arial"/>
                <w:b/>
                <w:sz w:val="18"/>
                <w:szCs w:val="18"/>
              </w:rPr>
            </w:pPr>
          </w:p>
        </w:tc>
      </w:tr>
      <w:tr w:rsidR="00C8681C" w:rsidRPr="00610DF5" w:rsidTr="00CF392B">
        <w:tc>
          <w:tcPr>
            <w:tcW w:w="2410" w:type="dxa"/>
            <w:shd w:val="clear" w:color="auto" w:fill="F2F2F2"/>
          </w:tcPr>
          <w:p w:rsidR="00C8681C" w:rsidRPr="00CF392B" w:rsidRDefault="00C8681C" w:rsidP="00A310E9">
            <w:pPr>
              <w:rPr>
                <w:rFonts w:ascii="Arial" w:hAnsi="Arial" w:cs="Arial"/>
                <w:b/>
                <w:sz w:val="18"/>
                <w:szCs w:val="18"/>
              </w:rPr>
            </w:pPr>
            <w:r w:rsidRPr="00CF392B">
              <w:rPr>
                <w:rFonts w:ascii="Arial" w:hAnsi="Arial" w:cs="Arial"/>
                <w:b/>
                <w:sz w:val="18"/>
                <w:szCs w:val="18"/>
              </w:rPr>
              <w:t>Onderwerp</w:t>
            </w:r>
          </w:p>
        </w:tc>
        <w:tc>
          <w:tcPr>
            <w:tcW w:w="4820" w:type="dxa"/>
            <w:shd w:val="clear" w:color="auto" w:fill="F2F2F2"/>
          </w:tcPr>
          <w:p w:rsidR="00C8681C" w:rsidRPr="00CF392B" w:rsidRDefault="00C8681C" w:rsidP="00A310E9">
            <w:pPr>
              <w:rPr>
                <w:rFonts w:ascii="Arial" w:hAnsi="Arial" w:cs="Arial"/>
                <w:b/>
                <w:sz w:val="18"/>
                <w:szCs w:val="18"/>
              </w:rPr>
            </w:pPr>
            <w:r w:rsidRPr="00CF392B">
              <w:rPr>
                <w:rFonts w:ascii="Arial" w:hAnsi="Arial" w:cs="Arial"/>
                <w:b/>
                <w:sz w:val="18"/>
                <w:szCs w:val="18"/>
              </w:rPr>
              <w:t>Operationalisatie</w:t>
            </w:r>
          </w:p>
        </w:tc>
        <w:tc>
          <w:tcPr>
            <w:tcW w:w="3260" w:type="dxa"/>
            <w:shd w:val="clear" w:color="auto" w:fill="F2F2F2"/>
          </w:tcPr>
          <w:p w:rsidR="00C8681C" w:rsidRPr="00CF392B" w:rsidRDefault="00C8681C" w:rsidP="00A310E9">
            <w:pPr>
              <w:rPr>
                <w:rFonts w:ascii="Arial" w:hAnsi="Arial" w:cs="Arial"/>
                <w:b/>
                <w:sz w:val="18"/>
                <w:szCs w:val="18"/>
              </w:rPr>
            </w:pPr>
            <w:r w:rsidRPr="00CF392B">
              <w:rPr>
                <w:rFonts w:ascii="Arial" w:hAnsi="Arial" w:cs="Arial"/>
                <w:b/>
                <w:sz w:val="18"/>
                <w:szCs w:val="18"/>
              </w:rPr>
              <w:t>Toelichting</w:t>
            </w:r>
          </w:p>
        </w:tc>
      </w:tr>
      <w:tr w:rsidR="00C8681C" w:rsidRPr="00482FB8" w:rsidTr="00CF392B">
        <w:tc>
          <w:tcPr>
            <w:tcW w:w="2410" w:type="dxa"/>
          </w:tcPr>
          <w:p w:rsidR="00C8681C" w:rsidRPr="00CF392B" w:rsidRDefault="00C8681C" w:rsidP="00A310E9">
            <w:pPr>
              <w:rPr>
                <w:rFonts w:ascii="Arial" w:hAnsi="Arial" w:cs="Arial"/>
                <w:sz w:val="18"/>
                <w:szCs w:val="18"/>
              </w:rPr>
            </w:pPr>
            <w:r w:rsidRPr="00CF392B">
              <w:rPr>
                <w:rFonts w:ascii="Arial" w:hAnsi="Arial" w:cs="Arial"/>
                <w:sz w:val="20"/>
                <w:szCs w:val="20"/>
              </w:rPr>
              <w:t>CTS-zorg</w:t>
            </w:r>
          </w:p>
        </w:tc>
        <w:tc>
          <w:tcPr>
            <w:tcW w:w="4820" w:type="dxa"/>
          </w:tcPr>
          <w:p w:rsidR="009D613A" w:rsidRPr="00D447DF" w:rsidRDefault="009D613A" w:rsidP="009D613A">
            <w:pPr>
              <w:rPr>
                <w:rFonts w:ascii="Arial" w:hAnsi="Arial" w:cs="Arial"/>
                <w:sz w:val="20"/>
                <w:szCs w:val="20"/>
              </w:rPr>
            </w:pPr>
            <w:r w:rsidRPr="00D447DF">
              <w:rPr>
                <w:rFonts w:ascii="Arial" w:hAnsi="Arial" w:cs="Arial"/>
                <w:sz w:val="20"/>
                <w:szCs w:val="20"/>
              </w:rPr>
              <w:t>B. Bestaat er de mogelijkheid om op 1 dag onderzoek, uitslag en niet-operatieve behandeling</w:t>
            </w:r>
            <w:r>
              <w:rPr>
                <w:rFonts w:ascii="Arial" w:hAnsi="Arial" w:cs="Arial"/>
                <w:sz w:val="20"/>
                <w:szCs w:val="20"/>
                <w:vertAlign w:val="superscript"/>
              </w:rPr>
              <w:t>1</w:t>
            </w:r>
            <w:r w:rsidRPr="00D447DF">
              <w:rPr>
                <w:rFonts w:ascii="Arial" w:hAnsi="Arial" w:cs="Arial"/>
                <w:sz w:val="20"/>
                <w:szCs w:val="20"/>
              </w:rPr>
              <w:t xml:space="preserve"> te ontvangen?</w:t>
            </w:r>
            <w:r w:rsidRPr="00D447DF">
              <w:rPr>
                <w:rFonts w:ascii="Arial" w:hAnsi="Arial" w:cs="Arial"/>
                <w:sz w:val="20"/>
                <w:szCs w:val="20"/>
                <w:vertAlign w:val="superscript"/>
              </w:rPr>
              <w:t>*</w:t>
            </w:r>
            <w:r w:rsidRPr="00D447DF">
              <w:rPr>
                <w:rFonts w:ascii="Arial" w:hAnsi="Arial" w:cs="Arial"/>
                <w:sz w:val="20"/>
                <w:szCs w:val="20"/>
              </w:rPr>
              <w:t xml:space="preserve"> </w:t>
            </w:r>
          </w:p>
          <w:p w:rsidR="009D613A" w:rsidRPr="00D447DF" w:rsidRDefault="009D613A" w:rsidP="009D613A">
            <w:pPr>
              <w:rPr>
                <w:rFonts w:ascii="Arial" w:hAnsi="Arial" w:cs="Arial"/>
                <w:i/>
                <w:sz w:val="20"/>
                <w:szCs w:val="20"/>
              </w:rPr>
            </w:pPr>
          </w:p>
          <w:p w:rsidR="009D613A" w:rsidRPr="00D447DF" w:rsidRDefault="009D613A" w:rsidP="009D613A">
            <w:pPr>
              <w:rPr>
                <w:rFonts w:ascii="Arial" w:hAnsi="Arial" w:cs="Arial"/>
                <w:sz w:val="20"/>
                <w:szCs w:val="20"/>
              </w:rPr>
            </w:pPr>
            <w:r w:rsidRPr="00D447DF">
              <w:rPr>
                <w:rFonts w:ascii="Arial" w:hAnsi="Arial" w:cs="Arial"/>
                <w:i/>
                <w:sz w:val="20"/>
                <w:szCs w:val="20"/>
              </w:rPr>
              <w:t>(aanvinken, één antwoord mogelijk)</w:t>
            </w:r>
          </w:p>
          <w:p w:rsidR="009D613A" w:rsidRPr="00D447DF" w:rsidRDefault="009D613A" w:rsidP="009D613A">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Ja</w:t>
            </w:r>
          </w:p>
          <w:p w:rsidR="009D613A" w:rsidRPr="008C66A1" w:rsidRDefault="009D613A" w:rsidP="009D613A">
            <w:pPr>
              <w:autoSpaceDE w:val="0"/>
              <w:autoSpaceDN w:val="0"/>
              <w:adjustRightInd w:val="0"/>
              <w:rPr>
                <w:rFonts w:ascii="Arial" w:hAnsi="Arial" w:cs="Arial"/>
                <w:strike/>
                <w:sz w:val="20"/>
                <w:szCs w:val="20"/>
              </w:rPr>
            </w:pPr>
            <w:r w:rsidRPr="008C66A1">
              <w:rPr>
                <w:rFonts w:ascii="Arial" w:hAnsi="Arial" w:cs="Arial"/>
                <w:strike/>
                <w:sz w:val="20"/>
                <w:szCs w:val="20"/>
              </w:rPr>
              <w:sym w:font="Wingdings 2" w:char="F0A3"/>
            </w:r>
            <w:r w:rsidRPr="008C66A1">
              <w:rPr>
                <w:rFonts w:ascii="Arial" w:hAnsi="Arial" w:cs="Arial"/>
                <w:strike/>
                <w:sz w:val="20"/>
                <w:szCs w:val="20"/>
              </w:rPr>
              <w:t xml:space="preserve"> Ja, er is een zogenaamde one-stop-shop</w:t>
            </w:r>
            <w:r w:rsidRPr="008C66A1">
              <w:rPr>
                <w:rFonts w:ascii="Arial" w:hAnsi="Arial" w:cs="Arial"/>
                <w:strike/>
                <w:sz w:val="20"/>
                <w:szCs w:val="20"/>
                <w:vertAlign w:val="superscript"/>
              </w:rPr>
              <w:t>3</w:t>
            </w:r>
            <w:r w:rsidRPr="008C66A1">
              <w:rPr>
                <w:rFonts w:ascii="Arial" w:hAnsi="Arial" w:cs="Arial"/>
                <w:strike/>
                <w:sz w:val="20"/>
                <w:szCs w:val="20"/>
              </w:rPr>
              <w:t xml:space="preserve"> op deze ziekenhuislocatie </w:t>
            </w:r>
          </w:p>
          <w:p w:rsidR="009D613A" w:rsidRPr="00D447DF" w:rsidRDefault="009D613A" w:rsidP="009D613A">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Nee, alleen onderzoek en uitslag</w:t>
            </w:r>
          </w:p>
          <w:p w:rsidR="009D613A" w:rsidRPr="00D447DF" w:rsidRDefault="009D613A" w:rsidP="009D613A">
            <w:pPr>
              <w:autoSpaceDE w:val="0"/>
              <w:autoSpaceDN w:val="0"/>
              <w:adjustRightInd w:val="0"/>
              <w:rPr>
                <w:rFonts w:ascii="Arial" w:hAnsi="Arial" w:cs="Arial"/>
                <w:sz w:val="20"/>
                <w:szCs w:val="20"/>
              </w:rPr>
            </w:pPr>
            <w:r w:rsidRPr="00D447DF">
              <w:rPr>
                <w:rFonts w:ascii="Arial" w:hAnsi="Arial" w:cs="Arial"/>
                <w:sz w:val="20"/>
                <w:szCs w:val="20"/>
              </w:rPr>
              <w:sym w:font="Wingdings 2" w:char="F0A3"/>
            </w:r>
            <w:r w:rsidRPr="00D447DF">
              <w:rPr>
                <w:rFonts w:ascii="Arial" w:hAnsi="Arial" w:cs="Arial"/>
                <w:sz w:val="20"/>
                <w:szCs w:val="20"/>
              </w:rPr>
              <w:t xml:space="preserve"> Nee</w:t>
            </w:r>
          </w:p>
          <w:p w:rsidR="009D613A" w:rsidRDefault="009D613A" w:rsidP="00E12CAC">
            <w:pPr>
              <w:autoSpaceDE w:val="0"/>
              <w:autoSpaceDN w:val="0"/>
              <w:adjustRightInd w:val="0"/>
              <w:rPr>
                <w:rFonts w:ascii="Arial" w:hAnsi="Arial" w:cs="Arial"/>
                <w:color w:val="FF0000"/>
                <w:sz w:val="18"/>
                <w:szCs w:val="18"/>
              </w:rPr>
            </w:pPr>
          </w:p>
          <w:p w:rsidR="00C8681C" w:rsidRPr="009D613A" w:rsidRDefault="00E12CAC" w:rsidP="00E12CAC">
            <w:pPr>
              <w:autoSpaceDE w:val="0"/>
              <w:autoSpaceDN w:val="0"/>
              <w:adjustRightInd w:val="0"/>
              <w:rPr>
                <w:rFonts w:ascii="Arial" w:hAnsi="Arial" w:cs="Arial"/>
                <w:sz w:val="18"/>
                <w:szCs w:val="18"/>
              </w:rPr>
            </w:pPr>
            <w:r w:rsidRPr="009D613A">
              <w:rPr>
                <w:rFonts w:ascii="Arial" w:hAnsi="Arial" w:cs="Arial"/>
                <w:sz w:val="18"/>
                <w:szCs w:val="18"/>
              </w:rPr>
              <w:t xml:space="preserve">C. </w:t>
            </w:r>
            <w:r w:rsidR="008C66A1" w:rsidRPr="009D613A">
              <w:rPr>
                <w:rFonts w:ascii="Arial" w:hAnsi="Arial" w:cs="Arial"/>
                <w:sz w:val="18"/>
                <w:szCs w:val="18"/>
              </w:rPr>
              <w:t>-&gt; 2B</w:t>
            </w:r>
          </w:p>
          <w:p w:rsidR="009D613A" w:rsidRPr="00EF633A" w:rsidRDefault="009D613A" w:rsidP="00E12CAC">
            <w:pPr>
              <w:autoSpaceDE w:val="0"/>
              <w:autoSpaceDN w:val="0"/>
              <w:adjustRightInd w:val="0"/>
              <w:rPr>
                <w:rFonts w:ascii="Arial" w:hAnsi="Arial" w:cs="Arial"/>
                <w:color w:val="FF0000"/>
                <w:sz w:val="18"/>
                <w:szCs w:val="18"/>
              </w:rPr>
            </w:pPr>
          </w:p>
        </w:tc>
        <w:tc>
          <w:tcPr>
            <w:tcW w:w="3260" w:type="dxa"/>
          </w:tcPr>
          <w:p w:rsidR="009D613A" w:rsidRDefault="009D613A" w:rsidP="00E12CAC">
            <w:pPr>
              <w:rPr>
                <w:rFonts w:ascii="Arial" w:hAnsi="Arial" w:cs="Arial"/>
                <w:sz w:val="18"/>
                <w:szCs w:val="18"/>
              </w:rPr>
            </w:pPr>
            <w:r>
              <w:rPr>
                <w:rFonts w:ascii="Arial" w:hAnsi="Arial" w:cs="Arial"/>
                <w:sz w:val="18"/>
                <w:szCs w:val="18"/>
              </w:rPr>
              <w:t>B. Antwoordoptie verwijderd</w:t>
            </w: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9D613A" w:rsidRDefault="009D613A" w:rsidP="00E12CAC">
            <w:pPr>
              <w:rPr>
                <w:rFonts w:ascii="Arial" w:hAnsi="Arial" w:cs="Arial"/>
                <w:sz w:val="18"/>
                <w:szCs w:val="18"/>
              </w:rPr>
            </w:pPr>
          </w:p>
          <w:p w:rsidR="00C8681C" w:rsidRPr="00CF392B" w:rsidRDefault="00E12CAC" w:rsidP="00E12CAC">
            <w:pPr>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subvraag</w:t>
            </w:r>
            <w:proofErr w:type="spellEnd"/>
            <w:r>
              <w:rPr>
                <w:rFonts w:ascii="Arial" w:hAnsi="Arial" w:cs="Arial"/>
                <w:sz w:val="18"/>
                <w:szCs w:val="18"/>
              </w:rPr>
              <w:t xml:space="preserve"> verplaatst naar item ‘betrokken zorgverleners’</w:t>
            </w:r>
          </w:p>
        </w:tc>
      </w:tr>
      <w:tr w:rsidR="00C8681C" w:rsidRPr="00482FB8" w:rsidTr="00CF392B">
        <w:tc>
          <w:tcPr>
            <w:tcW w:w="2410" w:type="dxa"/>
          </w:tcPr>
          <w:p w:rsidR="00C8681C" w:rsidRPr="00CF392B" w:rsidRDefault="00C8681C" w:rsidP="00747070">
            <w:pPr>
              <w:rPr>
                <w:rFonts w:ascii="Arial" w:hAnsi="Arial" w:cs="Arial"/>
                <w:sz w:val="18"/>
                <w:szCs w:val="18"/>
              </w:rPr>
            </w:pPr>
            <w:r w:rsidRPr="00CF392B">
              <w:rPr>
                <w:rFonts w:ascii="Arial" w:hAnsi="Arial" w:cs="Arial"/>
                <w:sz w:val="18"/>
                <w:szCs w:val="18"/>
              </w:rPr>
              <w:t>Betrokken zorgverleners</w:t>
            </w:r>
          </w:p>
        </w:tc>
        <w:tc>
          <w:tcPr>
            <w:tcW w:w="4820" w:type="dxa"/>
          </w:tcPr>
          <w:p w:rsidR="00D97666" w:rsidRPr="008C66A1" w:rsidRDefault="00E12CAC" w:rsidP="00D97666">
            <w:pPr>
              <w:rPr>
                <w:rFonts w:ascii="Arial" w:hAnsi="Arial" w:cs="Arial"/>
                <w:sz w:val="18"/>
                <w:szCs w:val="18"/>
              </w:rPr>
            </w:pPr>
            <w:r w:rsidRPr="008C66A1">
              <w:rPr>
                <w:rFonts w:ascii="Arial" w:hAnsi="Arial" w:cs="Arial"/>
                <w:sz w:val="18"/>
                <w:szCs w:val="18"/>
              </w:rPr>
              <w:t xml:space="preserve">A. </w:t>
            </w:r>
            <w:r w:rsidR="00D97666" w:rsidRPr="008C66A1">
              <w:rPr>
                <w:rFonts w:ascii="Arial" w:hAnsi="Arial" w:cs="Arial"/>
                <w:sz w:val="18"/>
                <w:szCs w:val="18"/>
              </w:rPr>
              <w:t xml:space="preserve">Aantal chirurgen die </w:t>
            </w:r>
            <w:proofErr w:type="spellStart"/>
            <w:r w:rsidR="00D97666" w:rsidRPr="008C66A1">
              <w:rPr>
                <w:rFonts w:ascii="Arial" w:hAnsi="Arial" w:cs="Arial"/>
                <w:sz w:val="18"/>
                <w:szCs w:val="18"/>
              </w:rPr>
              <w:t>patienten</w:t>
            </w:r>
            <w:proofErr w:type="spellEnd"/>
            <w:r w:rsidR="00D97666" w:rsidRPr="008C66A1">
              <w:rPr>
                <w:rFonts w:ascii="Arial" w:hAnsi="Arial" w:cs="Arial"/>
                <w:sz w:val="18"/>
                <w:szCs w:val="18"/>
              </w:rPr>
              <w:t xml:space="preserve"> met CTS opereren op de ziekenhuislocatie op peildatum</w:t>
            </w:r>
          </w:p>
          <w:p w:rsidR="00D97666" w:rsidRPr="008C66A1" w:rsidRDefault="00D97666" w:rsidP="00D97666">
            <w:pPr>
              <w:pStyle w:val="Lijstalinea"/>
              <w:numPr>
                <w:ilvl w:val="0"/>
                <w:numId w:val="33"/>
              </w:numPr>
              <w:rPr>
                <w:rFonts w:ascii="Arial" w:hAnsi="Arial" w:cs="Arial"/>
                <w:sz w:val="18"/>
                <w:szCs w:val="18"/>
              </w:rPr>
            </w:pPr>
            <w:r w:rsidRPr="008C66A1">
              <w:rPr>
                <w:rFonts w:ascii="Arial" w:hAnsi="Arial" w:cs="Arial"/>
                <w:sz w:val="18"/>
                <w:szCs w:val="18"/>
              </w:rPr>
              <w:t>.. neurochirurg(en)</w:t>
            </w:r>
          </w:p>
          <w:p w:rsidR="00D97666" w:rsidRPr="008C66A1" w:rsidRDefault="00D97666" w:rsidP="00D97666">
            <w:pPr>
              <w:pStyle w:val="Lijstalinea"/>
              <w:numPr>
                <w:ilvl w:val="0"/>
                <w:numId w:val="33"/>
              </w:numPr>
              <w:rPr>
                <w:rFonts w:ascii="Arial" w:hAnsi="Arial" w:cs="Arial"/>
                <w:sz w:val="18"/>
                <w:szCs w:val="18"/>
              </w:rPr>
            </w:pPr>
            <w:r w:rsidRPr="008C66A1">
              <w:rPr>
                <w:rFonts w:ascii="Arial" w:hAnsi="Arial" w:cs="Arial"/>
                <w:sz w:val="18"/>
                <w:szCs w:val="18"/>
              </w:rPr>
              <w:t>.. algemeen chirurg(en)</w:t>
            </w:r>
          </w:p>
          <w:p w:rsidR="00D97666" w:rsidRPr="008C66A1" w:rsidRDefault="00D97666" w:rsidP="00D97666">
            <w:pPr>
              <w:pStyle w:val="Lijstalinea"/>
              <w:numPr>
                <w:ilvl w:val="0"/>
                <w:numId w:val="33"/>
              </w:numPr>
              <w:rPr>
                <w:rFonts w:ascii="Arial" w:hAnsi="Arial" w:cs="Arial"/>
                <w:sz w:val="18"/>
                <w:szCs w:val="18"/>
              </w:rPr>
            </w:pPr>
            <w:r w:rsidRPr="008C66A1">
              <w:rPr>
                <w:rFonts w:ascii="Arial" w:hAnsi="Arial" w:cs="Arial"/>
                <w:sz w:val="18"/>
                <w:szCs w:val="18"/>
              </w:rPr>
              <w:t>…plastisch chirurg(en)</w:t>
            </w:r>
          </w:p>
          <w:p w:rsidR="00E12CAC" w:rsidRPr="008C66A1" w:rsidRDefault="00D97666" w:rsidP="00D97666">
            <w:pPr>
              <w:pStyle w:val="Lijstalinea"/>
              <w:numPr>
                <w:ilvl w:val="0"/>
                <w:numId w:val="33"/>
              </w:numPr>
              <w:rPr>
                <w:rFonts w:ascii="Arial" w:hAnsi="Arial" w:cs="Arial"/>
                <w:sz w:val="18"/>
                <w:szCs w:val="18"/>
              </w:rPr>
            </w:pPr>
            <w:r w:rsidRPr="008C66A1">
              <w:rPr>
                <w:rFonts w:ascii="Arial" w:hAnsi="Arial" w:cs="Arial"/>
                <w:sz w:val="18"/>
                <w:szCs w:val="18"/>
              </w:rPr>
              <w:t xml:space="preserve">…orthopedisch chirurg(en) </w:t>
            </w:r>
          </w:p>
          <w:p w:rsidR="00C8681C" w:rsidRPr="008C66A1" w:rsidRDefault="00E12CAC" w:rsidP="00E12CAC">
            <w:pPr>
              <w:pStyle w:val="Lijstalinea"/>
              <w:numPr>
                <w:ilvl w:val="0"/>
                <w:numId w:val="33"/>
              </w:numPr>
              <w:rPr>
                <w:rFonts w:ascii="Arial" w:hAnsi="Arial" w:cs="Arial"/>
                <w:sz w:val="18"/>
                <w:szCs w:val="18"/>
              </w:rPr>
            </w:pPr>
            <w:r w:rsidRPr="008C66A1">
              <w:rPr>
                <w:rFonts w:ascii="Arial" w:hAnsi="Arial" w:cs="Arial"/>
                <w:sz w:val="18"/>
                <w:szCs w:val="18"/>
              </w:rPr>
              <w:t>…</w:t>
            </w:r>
            <w:r w:rsidR="00D97666" w:rsidRPr="008C66A1">
              <w:rPr>
                <w:rFonts w:ascii="Arial" w:hAnsi="Arial" w:cs="Arial"/>
                <w:sz w:val="18"/>
                <w:szCs w:val="18"/>
              </w:rPr>
              <w:t>anders (namelijk)</w:t>
            </w:r>
          </w:p>
          <w:p w:rsidR="00E12CAC" w:rsidRPr="008C66A1" w:rsidRDefault="00E12CAC" w:rsidP="00E12CAC">
            <w:pPr>
              <w:rPr>
                <w:rFonts w:ascii="Arial" w:hAnsi="Arial" w:cs="Arial"/>
                <w:sz w:val="18"/>
                <w:szCs w:val="18"/>
              </w:rPr>
            </w:pPr>
          </w:p>
          <w:p w:rsidR="00E12CAC" w:rsidRPr="008C66A1" w:rsidRDefault="00E12CAC" w:rsidP="00E12CAC">
            <w:pPr>
              <w:autoSpaceDE w:val="0"/>
              <w:autoSpaceDN w:val="0"/>
              <w:adjustRightInd w:val="0"/>
              <w:rPr>
                <w:rFonts w:ascii="Arial" w:hAnsi="Arial" w:cs="Arial"/>
                <w:sz w:val="18"/>
                <w:szCs w:val="18"/>
              </w:rPr>
            </w:pPr>
            <w:r w:rsidRPr="008C66A1">
              <w:rPr>
                <w:rFonts w:ascii="Arial" w:hAnsi="Arial" w:cs="Arial"/>
                <w:sz w:val="18"/>
                <w:szCs w:val="18"/>
              </w:rPr>
              <w:t>B. (was 1C) Welke ondersteunende disciplines zijn er betrokken bij de CTS-zorg</w:t>
            </w:r>
            <w:r w:rsidRPr="008C66A1">
              <w:rPr>
                <w:rFonts w:ascii="Arial" w:hAnsi="Arial" w:cs="Arial"/>
                <w:sz w:val="18"/>
                <w:szCs w:val="18"/>
                <w:vertAlign w:val="superscript"/>
              </w:rPr>
              <w:t>1</w:t>
            </w:r>
            <w:r w:rsidRPr="008C66A1">
              <w:rPr>
                <w:rFonts w:ascii="Arial" w:hAnsi="Arial" w:cs="Arial"/>
                <w:sz w:val="18"/>
                <w:szCs w:val="18"/>
              </w:rPr>
              <w:t xml:space="preserve"> vanuit uw ziekenhuislocatie?</w:t>
            </w:r>
          </w:p>
          <w:p w:rsidR="00E12CAC" w:rsidRPr="008C66A1" w:rsidRDefault="00E12CAC" w:rsidP="00E12CAC">
            <w:pPr>
              <w:autoSpaceDE w:val="0"/>
              <w:autoSpaceDN w:val="0"/>
              <w:adjustRightInd w:val="0"/>
              <w:rPr>
                <w:rFonts w:ascii="Arial" w:hAnsi="Arial" w:cs="Arial"/>
                <w:sz w:val="18"/>
                <w:szCs w:val="18"/>
              </w:rPr>
            </w:pPr>
            <w:r w:rsidRPr="008C66A1">
              <w:rPr>
                <w:rFonts w:ascii="Arial" w:hAnsi="Arial" w:cs="Arial"/>
                <w:sz w:val="18"/>
                <w:szCs w:val="18"/>
              </w:rPr>
              <w:sym w:font="Wingdings 2" w:char="F0A3"/>
            </w:r>
            <w:r w:rsidRPr="008C66A1">
              <w:rPr>
                <w:rFonts w:ascii="Arial" w:hAnsi="Arial" w:cs="Arial"/>
                <w:sz w:val="18"/>
                <w:szCs w:val="18"/>
              </w:rPr>
              <w:t xml:space="preserve"> Verpleegkundig specialist, </w:t>
            </w:r>
            <w:r w:rsidRPr="008C66A1">
              <w:rPr>
                <w:rFonts w:ascii="Arial" w:hAnsi="Arial" w:cs="Arial"/>
                <w:strike/>
                <w:sz w:val="18"/>
                <w:szCs w:val="18"/>
              </w:rPr>
              <w:t>van afdeling</w:t>
            </w:r>
          </w:p>
          <w:p w:rsidR="00E12CAC" w:rsidRPr="008C66A1" w:rsidRDefault="00E12CAC" w:rsidP="00E12CAC">
            <w:pPr>
              <w:rPr>
                <w:rFonts w:ascii="Arial" w:hAnsi="Arial" w:cs="Arial"/>
                <w:sz w:val="18"/>
                <w:szCs w:val="18"/>
              </w:rPr>
            </w:pPr>
          </w:p>
          <w:p w:rsidR="00E12CAC" w:rsidRPr="001A6AB6" w:rsidRDefault="00E12CAC" w:rsidP="00E12CAC">
            <w:pPr>
              <w:rPr>
                <w:rFonts w:ascii="Arial" w:hAnsi="Arial" w:cs="Arial"/>
                <w:sz w:val="18"/>
                <w:szCs w:val="18"/>
              </w:rPr>
            </w:pPr>
            <w:r w:rsidRPr="001A6AB6">
              <w:rPr>
                <w:rFonts w:ascii="Arial" w:hAnsi="Arial" w:cs="Arial"/>
                <w:sz w:val="18"/>
                <w:szCs w:val="18"/>
              </w:rPr>
              <w:t>C. (was 2B)</w:t>
            </w:r>
            <w:r w:rsidR="00522947" w:rsidRPr="001A6AB6">
              <w:rPr>
                <w:rFonts w:ascii="Arial" w:hAnsi="Arial" w:cs="Arial"/>
                <w:sz w:val="18"/>
                <w:szCs w:val="18"/>
              </w:rPr>
              <w:t xml:space="preserve"> </w:t>
            </w:r>
          </w:p>
          <w:p w:rsidR="00522947" w:rsidRPr="00004A47" w:rsidRDefault="00522947" w:rsidP="00522947">
            <w:pPr>
              <w:autoSpaceDE w:val="0"/>
              <w:autoSpaceDN w:val="0"/>
              <w:adjustRightInd w:val="0"/>
              <w:rPr>
                <w:rFonts w:ascii="Arial" w:hAnsi="Arial" w:cs="Arial"/>
                <w:sz w:val="20"/>
                <w:szCs w:val="20"/>
              </w:rPr>
            </w:pPr>
            <w:r w:rsidRPr="00D447DF">
              <w:rPr>
                <w:rFonts w:ascii="Arial" w:hAnsi="Arial" w:cs="Arial"/>
                <w:sz w:val="20"/>
                <w:szCs w:val="20"/>
              </w:rPr>
              <w:t>Welke ondersteunende disciplines zijn er betrokken bij de CTS-zorg</w:t>
            </w:r>
            <w:r w:rsidRPr="00D447DF">
              <w:rPr>
                <w:rFonts w:ascii="Arial" w:hAnsi="Arial" w:cs="Arial"/>
                <w:sz w:val="20"/>
                <w:szCs w:val="20"/>
                <w:vertAlign w:val="superscript"/>
              </w:rPr>
              <w:t>1</w:t>
            </w:r>
            <w:r w:rsidRPr="00D447DF">
              <w:rPr>
                <w:rFonts w:ascii="Arial" w:hAnsi="Arial" w:cs="Arial"/>
                <w:sz w:val="20"/>
                <w:szCs w:val="20"/>
              </w:rPr>
              <w:t xml:space="preserve"> vanuit uw ziekenhuislocatie?*</w:t>
            </w:r>
          </w:p>
          <w:p w:rsidR="00522947" w:rsidRPr="00004A47" w:rsidRDefault="00522947" w:rsidP="00522947">
            <w:pPr>
              <w:autoSpaceDE w:val="0"/>
              <w:autoSpaceDN w:val="0"/>
              <w:adjustRightInd w:val="0"/>
              <w:rPr>
                <w:rFonts w:ascii="Arial" w:hAnsi="Arial" w:cs="Arial"/>
                <w:sz w:val="20"/>
                <w:szCs w:val="20"/>
              </w:rPr>
            </w:pPr>
          </w:p>
          <w:p w:rsidR="00522947" w:rsidRPr="00004A47" w:rsidRDefault="00522947" w:rsidP="00522947">
            <w:pPr>
              <w:rPr>
                <w:rFonts w:ascii="Arial" w:hAnsi="Arial" w:cs="Arial"/>
                <w:sz w:val="20"/>
                <w:szCs w:val="20"/>
              </w:rPr>
            </w:pPr>
            <w:r w:rsidRPr="00004A47">
              <w:rPr>
                <w:rFonts w:ascii="Arial" w:hAnsi="Arial" w:cs="Arial"/>
                <w:i/>
                <w:sz w:val="20"/>
                <w:szCs w:val="20"/>
              </w:rPr>
              <w:t>(aanvinken, meerdere antwoorden mogelijk)</w:t>
            </w:r>
          </w:p>
          <w:p w:rsidR="00522947" w:rsidRPr="00004A47" w:rsidRDefault="00522947" w:rsidP="00522947">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Fysiotherapeut</w:t>
            </w:r>
          </w:p>
          <w:p w:rsidR="00522947" w:rsidRPr="00004A47" w:rsidRDefault="00522947" w:rsidP="00522947">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004A47">
              <w:rPr>
                <w:rFonts w:ascii="Arial" w:hAnsi="Arial" w:cs="Arial"/>
                <w:sz w:val="20"/>
                <w:szCs w:val="20"/>
              </w:rPr>
              <w:t xml:space="preserve"> Ergotherapeut</w:t>
            </w:r>
          </w:p>
          <w:p w:rsidR="00522947" w:rsidRPr="00B754EB" w:rsidRDefault="00522947" w:rsidP="00522947">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Handtherapeut</w:t>
            </w:r>
          </w:p>
          <w:p w:rsidR="00522947" w:rsidRPr="00B754EB" w:rsidRDefault="00522947" w:rsidP="00522947">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Revalidatiearts</w:t>
            </w:r>
          </w:p>
          <w:p w:rsidR="00522947" w:rsidRPr="00B754EB" w:rsidRDefault="00522947" w:rsidP="00522947">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Verpleegkundig specialist</w:t>
            </w:r>
          </w:p>
          <w:p w:rsidR="00522947" w:rsidRDefault="00522947" w:rsidP="00522947">
            <w:pPr>
              <w:autoSpaceDE w:val="0"/>
              <w:autoSpaceDN w:val="0"/>
              <w:adjustRightInd w:val="0"/>
              <w:rPr>
                <w:rFonts w:ascii="Arial" w:hAnsi="Arial" w:cs="Arial"/>
                <w:sz w:val="20"/>
                <w:szCs w:val="20"/>
              </w:rPr>
            </w:pPr>
            <w:r w:rsidRPr="00004A47">
              <w:rPr>
                <w:rFonts w:ascii="Arial" w:hAnsi="Arial" w:cs="Arial"/>
                <w:sz w:val="20"/>
                <w:szCs w:val="20"/>
              </w:rPr>
              <w:sym w:font="Wingdings 2" w:char="F0A3"/>
            </w:r>
            <w:r w:rsidRPr="00B754EB">
              <w:rPr>
                <w:rFonts w:ascii="Arial" w:hAnsi="Arial" w:cs="Arial"/>
                <w:sz w:val="20"/>
                <w:szCs w:val="20"/>
              </w:rPr>
              <w:t xml:space="preserve"> </w:t>
            </w:r>
            <w:proofErr w:type="spellStart"/>
            <w:r w:rsidRPr="00B754EB">
              <w:rPr>
                <w:rFonts w:ascii="Arial" w:hAnsi="Arial" w:cs="Arial"/>
                <w:sz w:val="20"/>
                <w:szCs w:val="20"/>
              </w:rPr>
              <w:t>Physician</w:t>
            </w:r>
            <w:proofErr w:type="spellEnd"/>
            <w:r w:rsidRPr="00B754EB">
              <w:rPr>
                <w:rFonts w:ascii="Arial" w:hAnsi="Arial" w:cs="Arial"/>
                <w:sz w:val="20"/>
                <w:szCs w:val="20"/>
              </w:rPr>
              <w:t xml:space="preserve"> Assistant</w:t>
            </w:r>
          </w:p>
          <w:p w:rsidR="00522947" w:rsidRDefault="00522947" w:rsidP="00522947">
            <w:pPr>
              <w:autoSpaceDE w:val="0"/>
              <w:autoSpaceDN w:val="0"/>
              <w:adjustRightInd w:val="0"/>
              <w:rPr>
                <w:rFonts w:ascii="Arial" w:hAnsi="Arial" w:cs="Arial"/>
                <w:sz w:val="18"/>
                <w:szCs w:val="18"/>
              </w:rPr>
            </w:pPr>
            <w:r w:rsidRPr="00D179F7">
              <w:rPr>
                <w:rFonts w:ascii="Arial" w:hAnsi="Arial" w:cs="Arial"/>
                <w:sz w:val="18"/>
                <w:szCs w:val="18"/>
              </w:rPr>
              <w:sym w:font="Wingdings 2" w:char="F0A3"/>
            </w:r>
            <w:r w:rsidRPr="00D179F7">
              <w:rPr>
                <w:rFonts w:ascii="Arial" w:hAnsi="Arial" w:cs="Arial"/>
                <w:sz w:val="18"/>
                <w:szCs w:val="18"/>
              </w:rPr>
              <w:t xml:space="preserve"> Gespecialiseerd verpleegkundige(bv. Wondverpleegkundige)</w:t>
            </w:r>
          </w:p>
          <w:p w:rsidR="00522947" w:rsidRPr="00522947" w:rsidRDefault="001A6AB6" w:rsidP="00E12CAC">
            <w:pPr>
              <w:rPr>
                <w:rFonts w:ascii="Arial" w:hAnsi="Arial" w:cs="Arial"/>
                <w:sz w:val="18"/>
                <w:szCs w:val="18"/>
                <w:lang w:val="en-US"/>
              </w:rPr>
            </w:pPr>
            <w:r w:rsidRPr="00D179F7">
              <w:rPr>
                <w:rFonts w:ascii="Arial" w:hAnsi="Arial" w:cs="Arial"/>
                <w:sz w:val="18"/>
                <w:szCs w:val="18"/>
              </w:rPr>
              <w:sym w:font="Wingdings 2" w:char="F0A3"/>
            </w:r>
            <w:r>
              <w:rPr>
                <w:rFonts w:ascii="Arial" w:hAnsi="Arial" w:cs="Arial"/>
                <w:sz w:val="18"/>
                <w:szCs w:val="18"/>
              </w:rPr>
              <w:t xml:space="preserve"> </w:t>
            </w:r>
            <w:r w:rsidR="00522947" w:rsidRPr="001A6AB6">
              <w:rPr>
                <w:rFonts w:ascii="Arial" w:hAnsi="Arial" w:cs="Arial"/>
                <w:strike/>
                <w:sz w:val="18"/>
                <w:szCs w:val="18"/>
                <w:lang w:val="en-US"/>
              </w:rPr>
              <w:t>KNF-</w:t>
            </w:r>
            <w:proofErr w:type="spellStart"/>
            <w:r w:rsidR="00522947" w:rsidRPr="001A6AB6">
              <w:rPr>
                <w:rFonts w:ascii="Arial" w:hAnsi="Arial" w:cs="Arial"/>
                <w:strike/>
                <w:sz w:val="18"/>
                <w:szCs w:val="18"/>
                <w:lang w:val="en-US"/>
              </w:rPr>
              <w:t>laborant</w:t>
            </w:r>
            <w:proofErr w:type="spellEnd"/>
          </w:p>
        </w:tc>
        <w:tc>
          <w:tcPr>
            <w:tcW w:w="3260" w:type="dxa"/>
          </w:tcPr>
          <w:p w:rsidR="00C8681C" w:rsidRPr="008C66A1" w:rsidRDefault="00E12CAC" w:rsidP="00E12CAC">
            <w:pPr>
              <w:rPr>
                <w:rFonts w:ascii="Arial" w:hAnsi="Arial" w:cs="Arial"/>
                <w:sz w:val="18"/>
                <w:szCs w:val="18"/>
              </w:rPr>
            </w:pPr>
            <w:r w:rsidRPr="008C66A1">
              <w:rPr>
                <w:rFonts w:ascii="Arial" w:hAnsi="Arial" w:cs="Arial"/>
                <w:sz w:val="18"/>
                <w:szCs w:val="18"/>
              </w:rPr>
              <w:t>A. V</w:t>
            </w:r>
            <w:r w:rsidR="00D97666" w:rsidRPr="008C66A1">
              <w:rPr>
                <w:rFonts w:ascii="Arial" w:hAnsi="Arial" w:cs="Arial"/>
                <w:sz w:val="18"/>
                <w:szCs w:val="18"/>
              </w:rPr>
              <w:t xml:space="preserve">erplaatst vanuit Zorginhoudelijke indicatoren </w:t>
            </w:r>
            <w:r w:rsidRPr="008C66A1">
              <w:rPr>
                <w:rFonts w:ascii="Arial" w:hAnsi="Arial" w:cs="Arial"/>
                <w:sz w:val="18"/>
                <w:szCs w:val="18"/>
              </w:rPr>
              <w:t>(samengevoegd met indicator ‘wie opereren er op uw locatie patiënten met CTS?’)</w:t>
            </w:r>
          </w:p>
          <w:p w:rsidR="00E12CAC" w:rsidRPr="008C66A1" w:rsidRDefault="00E12CAC" w:rsidP="00E12CAC">
            <w:pPr>
              <w:rPr>
                <w:rFonts w:ascii="Arial" w:hAnsi="Arial" w:cs="Arial"/>
                <w:sz w:val="18"/>
                <w:szCs w:val="18"/>
              </w:rPr>
            </w:pPr>
          </w:p>
          <w:p w:rsidR="00E12CAC" w:rsidRPr="008C66A1" w:rsidRDefault="00E12CAC" w:rsidP="00E12CAC">
            <w:pPr>
              <w:rPr>
                <w:rFonts w:ascii="Arial" w:hAnsi="Arial" w:cs="Arial"/>
                <w:sz w:val="18"/>
                <w:szCs w:val="18"/>
              </w:rPr>
            </w:pPr>
          </w:p>
          <w:p w:rsidR="00E12CAC" w:rsidRPr="008C66A1" w:rsidRDefault="00E12CAC" w:rsidP="00E12CAC">
            <w:pPr>
              <w:rPr>
                <w:rFonts w:ascii="Arial" w:hAnsi="Arial" w:cs="Arial"/>
                <w:sz w:val="18"/>
                <w:szCs w:val="18"/>
              </w:rPr>
            </w:pPr>
          </w:p>
          <w:p w:rsidR="00E12CAC" w:rsidRPr="008C66A1" w:rsidRDefault="00E12CAC" w:rsidP="00E12CAC">
            <w:pPr>
              <w:rPr>
                <w:rFonts w:ascii="Arial" w:hAnsi="Arial" w:cs="Arial"/>
                <w:sz w:val="18"/>
                <w:szCs w:val="18"/>
              </w:rPr>
            </w:pPr>
          </w:p>
          <w:p w:rsidR="00E12CAC" w:rsidRPr="008C66A1" w:rsidRDefault="00E12CAC" w:rsidP="00E12CAC">
            <w:pPr>
              <w:rPr>
                <w:rFonts w:ascii="Arial" w:hAnsi="Arial" w:cs="Arial"/>
                <w:sz w:val="18"/>
                <w:szCs w:val="18"/>
              </w:rPr>
            </w:pPr>
            <w:r w:rsidRPr="008C66A1">
              <w:rPr>
                <w:rFonts w:ascii="Arial" w:hAnsi="Arial" w:cs="Arial"/>
                <w:sz w:val="18"/>
                <w:szCs w:val="18"/>
              </w:rPr>
              <w:t>B. Vrij tekstveld bij antwoord categorie verwijderd</w:t>
            </w:r>
          </w:p>
          <w:p w:rsidR="00E12CAC" w:rsidRPr="008C66A1" w:rsidRDefault="00E12CAC" w:rsidP="00E12CAC">
            <w:pPr>
              <w:rPr>
                <w:rFonts w:ascii="Arial" w:hAnsi="Arial" w:cs="Arial"/>
                <w:sz w:val="18"/>
                <w:szCs w:val="18"/>
              </w:rPr>
            </w:pPr>
            <w:r w:rsidRPr="008C66A1">
              <w:rPr>
                <w:rFonts w:ascii="Arial" w:hAnsi="Arial" w:cs="Arial"/>
                <w:sz w:val="18"/>
                <w:szCs w:val="18"/>
              </w:rPr>
              <w:t>Nummering aangepast (was 1C)</w:t>
            </w:r>
          </w:p>
          <w:p w:rsidR="00E12CAC" w:rsidRPr="008C66A1" w:rsidRDefault="00E12CAC" w:rsidP="00E12CAC">
            <w:pPr>
              <w:rPr>
                <w:rFonts w:ascii="Arial" w:hAnsi="Arial" w:cs="Arial"/>
                <w:sz w:val="18"/>
                <w:szCs w:val="18"/>
              </w:rPr>
            </w:pPr>
          </w:p>
          <w:p w:rsidR="00E12CAC" w:rsidRDefault="00E12CAC" w:rsidP="00E12CAC">
            <w:pPr>
              <w:rPr>
                <w:rFonts w:ascii="Arial" w:hAnsi="Arial" w:cs="Arial"/>
                <w:sz w:val="18"/>
                <w:szCs w:val="18"/>
              </w:rPr>
            </w:pPr>
            <w:r w:rsidRPr="008C66A1">
              <w:rPr>
                <w:rFonts w:ascii="Arial" w:hAnsi="Arial" w:cs="Arial"/>
                <w:sz w:val="18"/>
                <w:szCs w:val="18"/>
              </w:rPr>
              <w:t>C. Nummering aangepast</w:t>
            </w:r>
          </w:p>
          <w:p w:rsidR="00522947" w:rsidRDefault="00522947" w:rsidP="00E12CAC">
            <w:pPr>
              <w:rPr>
                <w:rFonts w:ascii="Arial" w:hAnsi="Arial" w:cs="Arial"/>
                <w:sz w:val="18"/>
                <w:szCs w:val="18"/>
              </w:rPr>
            </w:pPr>
          </w:p>
          <w:p w:rsidR="00522947" w:rsidRPr="008C66A1" w:rsidRDefault="00522947" w:rsidP="00E12CAC">
            <w:pPr>
              <w:rPr>
                <w:rFonts w:ascii="Arial" w:hAnsi="Arial" w:cs="Arial"/>
                <w:sz w:val="18"/>
                <w:szCs w:val="18"/>
              </w:rPr>
            </w:pPr>
            <w:r>
              <w:rPr>
                <w:rFonts w:ascii="Arial" w:hAnsi="Arial" w:cs="Arial"/>
                <w:sz w:val="18"/>
                <w:szCs w:val="18"/>
              </w:rPr>
              <w:t xml:space="preserve">KNF-laborant  verwijderd als antwoordoptie. </w:t>
            </w:r>
          </w:p>
        </w:tc>
      </w:tr>
      <w:tr w:rsidR="00C8681C" w:rsidRPr="00482FB8" w:rsidTr="00CF392B">
        <w:tc>
          <w:tcPr>
            <w:tcW w:w="2410" w:type="dxa"/>
          </w:tcPr>
          <w:p w:rsidR="00C8681C" w:rsidRPr="00CF392B" w:rsidRDefault="00C8681C" w:rsidP="00A310E9">
            <w:pPr>
              <w:rPr>
                <w:rFonts w:ascii="Arial" w:hAnsi="Arial" w:cs="Arial"/>
                <w:sz w:val="18"/>
                <w:szCs w:val="18"/>
              </w:rPr>
            </w:pPr>
            <w:r w:rsidRPr="00CF392B">
              <w:rPr>
                <w:rFonts w:ascii="Arial" w:hAnsi="Arial" w:cs="Arial"/>
                <w:sz w:val="18"/>
                <w:szCs w:val="18"/>
              </w:rPr>
              <w:t>Bereikbaarheid</w:t>
            </w:r>
          </w:p>
        </w:tc>
        <w:tc>
          <w:tcPr>
            <w:tcW w:w="4820" w:type="dxa"/>
          </w:tcPr>
          <w:p w:rsidR="009D613A" w:rsidRPr="00400688" w:rsidRDefault="009D613A" w:rsidP="009D613A">
            <w:pPr>
              <w:rPr>
                <w:rFonts w:ascii="Arial" w:hAnsi="Arial" w:cs="Arial"/>
                <w:strike/>
                <w:sz w:val="20"/>
                <w:szCs w:val="20"/>
              </w:rPr>
            </w:pPr>
            <w:r w:rsidRPr="00400688">
              <w:rPr>
                <w:rFonts w:ascii="Arial" w:hAnsi="Arial" w:cs="Arial"/>
                <w:strike/>
                <w:sz w:val="20"/>
                <w:szCs w:val="20"/>
              </w:rPr>
              <w:t xml:space="preserve">A. Krijgt de patiënt met CTS </w:t>
            </w:r>
            <w:proofErr w:type="spellStart"/>
            <w:r w:rsidRPr="00400688">
              <w:rPr>
                <w:rFonts w:ascii="Arial" w:hAnsi="Arial" w:cs="Arial"/>
                <w:strike/>
                <w:sz w:val="20"/>
                <w:szCs w:val="20"/>
              </w:rPr>
              <w:t>post-operatief</w:t>
            </w:r>
            <w:proofErr w:type="spellEnd"/>
            <w:r w:rsidRPr="00400688">
              <w:rPr>
                <w:rFonts w:ascii="Arial" w:hAnsi="Arial" w:cs="Arial"/>
                <w:strike/>
                <w:sz w:val="20"/>
                <w:szCs w:val="20"/>
              </w:rPr>
              <w:t xml:space="preserve"> een telefoonnummer mee </w:t>
            </w:r>
            <w:r w:rsidRPr="00400688">
              <w:rPr>
                <w:rFonts w:ascii="Arial" w:hAnsi="Arial" w:cs="Arial"/>
                <w:strike/>
                <w:sz w:val="20"/>
                <w:szCs w:val="20"/>
                <w:u w:val="single"/>
              </w:rPr>
              <w:t>op papier</w:t>
            </w:r>
            <w:r w:rsidRPr="00400688">
              <w:rPr>
                <w:rFonts w:ascii="Arial" w:hAnsi="Arial" w:cs="Arial"/>
                <w:strike/>
                <w:sz w:val="20"/>
                <w:szCs w:val="20"/>
                <w:vertAlign w:val="superscript"/>
              </w:rPr>
              <w:t xml:space="preserve">1 </w:t>
            </w:r>
            <w:r w:rsidRPr="00400688">
              <w:rPr>
                <w:rFonts w:ascii="Arial" w:hAnsi="Arial" w:cs="Arial"/>
                <w:strike/>
                <w:sz w:val="20"/>
                <w:szCs w:val="20"/>
              </w:rPr>
              <w:t xml:space="preserve">of </w:t>
            </w:r>
            <w:r w:rsidRPr="00400688">
              <w:rPr>
                <w:rFonts w:ascii="Arial" w:hAnsi="Arial" w:cs="Arial"/>
                <w:strike/>
                <w:sz w:val="20"/>
                <w:szCs w:val="20"/>
                <w:u w:val="single"/>
              </w:rPr>
              <w:t>digitaal</w:t>
            </w:r>
            <w:r w:rsidRPr="00400688">
              <w:rPr>
                <w:rFonts w:ascii="Arial" w:hAnsi="Arial" w:cs="Arial"/>
                <w:strike/>
                <w:sz w:val="20"/>
                <w:szCs w:val="20"/>
                <w:vertAlign w:val="superscript"/>
              </w:rPr>
              <w:t>2</w:t>
            </w:r>
            <w:r w:rsidRPr="00400688">
              <w:rPr>
                <w:rFonts w:ascii="Arial" w:hAnsi="Arial" w:cs="Arial"/>
                <w:strike/>
                <w:sz w:val="20"/>
                <w:szCs w:val="20"/>
              </w:rPr>
              <w:t xml:space="preserve"> waarop </w:t>
            </w:r>
            <w:r w:rsidRPr="00400688">
              <w:rPr>
                <w:rFonts w:ascii="Arial" w:hAnsi="Arial" w:cs="Arial"/>
                <w:strike/>
                <w:sz w:val="20"/>
                <w:szCs w:val="20"/>
              </w:rPr>
              <w:lastRenderedPageBreak/>
              <w:t>hij tijdens avond, nacht en weekend voor dringende vragen een zorgverlener kan bereiken?</w:t>
            </w:r>
          </w:p>
          <w:p w:rsidR="009D613A" w:rsidRPr="00400688" w:rsidRDefault="009D613A" w:rsidP="009D613A">
            <w:pPr>
              <w:rPr>
                <w:rFonts w:ascii="Arial" w:hAnsi="Arial" w:cs="Arial"/>
                <w:strike/>
                <w:sz w:val="20"/>
                <w:szCs w:val="20"/>
              </w:rPr>
            </w:pPr>
          </w:p>
          <w:p w:rsidR="009D613A" w:rsidRPr="00400688" w:rsidRDefault="009D613A" w:rsidP="009D613A">
            <w:pPr>
              <w:rPr>
                <w:rFonts w:ascii="Arial" w:hAnsi="Arial" w:cs="Arial"/>
                <w:strike/>
                <w:sz w:val="20"/>
                <w:szCs w:val="20"/>
              </w:rPr>
            </w:pPr>
            <w:r w:rsidRPr="00400688">
              <w:rPr>
                <w:rFonts w:ascii="Arial" w:hAnsi="Arial" w:cs="Arial"/>
                <w:strike/>
                <w:sz w:val="20"/>
                <w:szCs w:val="20"/>
              </w:rPr>
              <w:t xml:space="preserve">B. Krijgt de patiënt met CTS postoperatief een e-mailadres mee </w:t>
            </w:r>
            <w:r w:rsidRPr="00400688">
              <w:rPr>
                <w:rFonts w:ascii="Arial" w:hAnsi="Arial" w:cs="Arial"/>
                <w:strike/>
                <w:sz w:val="20"/>
                <w:szCs w:val="20"/>
                <w:u w:val="single"/>
              </w:rPr>
              <w:t>op papier</w:t>
            </w:r>
            <w:r w:rsidRPr="00400688">
              <w:rPr>
                <w:rFonts w:ascii="Arial" w:hAnsi="Arial" w:cs="Arial"/>
                <w:strike/>
                <w:sz w:val="20"/>
                <w:szCs w:val="20"/>
                <w:vertAlign w:val="superscript"/>
              </w:rPr>
              <w:t xml:space="preserve">1 </w:t>
            </w:r>
            <w:r w:rsidRPr="00400688">
              <w:rPr>
                <w:rFonts w:ascii="Arial" w:hAnsi="Arial" w:cs="Arial"/>
                <w:strike/>
                <w:sz w:val="20"/>
                <w:szCs w:val="20"/>
              </w:rPr>
              <w:t xml:space="preserve">of </w:t>
            </w:r>
            <w:r w:rsidRPr="00400688">
              <w:rPr>
                <w:rFonts w:ascii="Arial" w:hAnsi="Arial" w:cs="Arial"/>
                <w:strike/>
                <w:sz w:val="20"/>
                <w:szCs w:val="20"/>
                <w:u w:val="single"/>
              </w:rPr>
              <w:t>digitaal</w:t>
            </w:r>
            <w:r w:rsidRPr="00400688">
              <w:rPr>
                <w:rFonts w:ascii="Arial" w:hAnsi="Arial" w:cs="Arial"/>
                <w:strike/>
                <w:sz w:val="20"/>
                <w:szCs w:val="20"/>
              </w:rPr>
              <w:t xml:space="preserve"> waar hij vragen naartoe kan mailen die op werkdagen binnen 24 uur beantwoord worden?</w:t>
            </w:r>
          </w:p>
          <w:p w:rsidR="00C8681C" w:rsidRPr="00CF392B" w:rsidRDefault="00C8681C" w:rsidP="009D613A">
            <w:pPr>
              <w:autoSpaceDE w:val="0"/>
              <w:autoSpaceDN w:val="0"/>
              <w:adjustRightInd w:val="0"/>
              <w:rPr>
                <w:rFonts w:ascii="Arial" w:hAnsi="Arial" w:cs="Arial"/>
                <w:sz w:val="18"/>
                <w:szCs w:val="18"/>
              </w:rPr>
            </w:pPr>
          </w:p>
        </w:tc>
        <w:tc>
          <w:tcPr>
            <w:tcW w:w="3260" w:type="dxa"/>
          </w:tcPr>
          <w:p w:rsidR="00C8681C" w:rsidRPr="00CF392B" w:rsidRDefault="00EF633A" w:rsidP="00EF633A">
            <w:pPr>
              <w:rPr>
                <w:rFonts w:ascii="Arial" w:hAnsi="Arial" w:cs="Arial"/>
                <w:sz w:val="18"/>
                <w:szCs w:val="18"/>
              </w:rPr>
            </w:pPr>
            <w:r>
              <w:rPr>
                <w:rFonts w:ascii="Arial" w:hAnsi="Arial" w:cs="Arial"/>
                <w:sz w:val="18"/>
                <w:szCs w:val="18"/>
              </w:rPr>
              <w:lastRenderedPageBreak/>
              <w:t>verwijderd</w:t>
            </w:r>
          </w:p>
        </w:tc>
      </w:tr>
      <w:tr w:rsidR="00D97666" w:rsidRPr="00482FB8" w:rsidTr="00D97666">
        <w:tc>
          <w:tcPr>
            <w:tcW w:w="2410" w:type="dxa"/>
            <w:tcBorders>
              <w:top w:val="single" w:sz="4" w:space="0" w:color="auto"/>
              <w:left w:val="single" w:sz="4" w:space="0" w:color="auto"/>
              <w:bottom w:val="single" w:sz="4" w:space="0" w:color="auto"/>
              <w:right w:val="single" w:sz="4" w:space="0" w:color="auto"/>
            </w:tcBorders>
          </w:tcPr>
          <w:p w:rsidR="00D97666" w:rsidRPr="00CF392B" w:rsidRDefault="009673F3" w:rsidP="00D97666">
            <w:pPr>
              <w:rPr>
                <w:rFonts w:ascii="Arial" w:hAnsi="Arial" w:cs="Arial"/>
                <w:sz w:val="18"/>
                <w:szCs w:val="18"/>
              </w:rPr>
            </w:pPr>
            <w:r>
              <w:rPr>
                <w:rFonts w:ascii="Arial" w:hAnsi="Arial" w:cs="Arial"/>
                <w:sz w:val="18"/>
                <w:szCs w:val="18"/>
              </w:rPr>
              <w:lastRenderedPageBreak/>
              <w:t>(O</w:t>
            </w:r>
            <w:r w:rsidR="00D97666">
              <w:rPr>
                <w:rFonts w:ascii="Arial" w:hAnsi="Arial" w:cs="Arial"/>
                <w:sz w:val="18"/>
                <w:szCs w:val="18"/>
              </w:rPr>
              <w:t>nline) faciliteiten</w:t>
            </w:r>
          </w:p>
        </w:tc>
        <w:tc>
          <w:tcPr>
            <w:tcW w:w="4820" w:type="dxa"/>
            <w:tcBorders>
              <w:top w:val="single" w:sz="4" w:space="0" w:color="auto"/>
              <w:left w:val="single" w:sz="4" w:space="0" w:color="auto"/>
              <w:bottom w:val="single" w:sz="4" w:space="0" w:color="auto"/>
              <w:right w:val="single" w:sz="4" w:space="0" w:color="auto"/>
            </w:tcBorders>
          </w:tcPr>
          <w:p w:rsidR="00D97666" w:rsidRPr="00E12CAC" w:rsidRDefault="00D97666" w:rsidP="00D97666">
            <w:pPr>
              <w:autoSpaceDE w:val="0"/>
              <w:autoSpaceDN w:val="0"/>
              <w:adjustRightInd w:val="0"/>
              <w:rPr>
                <w:rFonts w:ascii="Arial" w:hAnsi="Arial" w:cs="Arial"/>
                <w:sz w:val="20"/>
                <w:szCs w:val="20"/>
              </w:rPr>
            </w:pPr>
            <w:r w:rsidRPr="00E12CAC">
              <w:rPr>
                <w:rFonts w:ascii="Arial" w:hAnsi="Arial" w:cs="Arial"/>
                <w:sz w:val="20"/>
                <w:szCs w:val="20"/>
              </w:rPr>
              <w:t>Biedt uw ziekenhuislocatie de volgende (online) faciliteiten aan voor mensen met Carpaletunnelsyndroom?</w:t>
            </w:r>
          </w:p>
          <w:p w:rsidR="00D97666" w:rsidRPr="00E12CAC" w:rsidRDefault="00D97666" w:rsidP="00D97666">
            <w:pPr>
              <w:autoSpaceDE w:val="0"/>
              <w:autoSpaceDN w:val="0"/>
              <w:adjustRightInd w:val="0"/>
              <w:rPr>
                <w:rFonts w:ascii="Arial" w:hAnsi="Arial" w:cs="Arial"/>
                <w:sz w:val="20"/>
                <w:szCs w:val="20"/>
              </w:rPr>
            </w:pPr>
          </w:p>
          <w:p w:rsidR="00D97666" w:rsidRPr="00E12CAC" w:rsidRDefault="00D97666" w:rsidP="00D97666">
            <w:pPr>
              <w:rPr>
                <w:rFonts w:ascii="Arial" w:hAnsi="Arial" w:cs="Arial"/>
                <w:i/>
                <w:sz w:val="20"/>
                <w:szCs w:val="20"/>
              </w:rPr>
            </w:pPr>
            <w:r w:rsidRPr="00E12CAC">
              <w:rPr>
                <w:rFonts w:ascii="Arial" w:hAnsi="Arial" w:cs="Arial"/>
                <w:i/>
                <w:sz w:val="20"/>
                <w:szCs w:val="20"/>
              </w:rPr>
              <w:t>(aanvinken, één antwoord mogelijk)</w:t>
            </w:r>
          </w:p>
          <w:p w:rsidR="00D97666" w:rsidRPr="00E12CAC" w:rsidRDefault="00D97666" w:rsidP="00D97666">
            <w:pPr>
              <w:autoSpaceDE w:val="0"/>
              <w:autoSpaceDN w:val="0"/>
              <w:adjustRightInd w:val="0"/>
              <w:rPr>
                <w:rFonts w:ascii="Arial" w:hAnsi="Arial" w:cs="Arial"/>
                <w:i/>
                <w:sz w:val="20"/>
                <w:szCs w:val="20"/>
                <w:vertAlign w:val="superscript"/>
              </w:rPr>
            </w:pPr>
            <w:r w:rsidRPr="00E12CAC">
              <w:rPr>
                <w:rFonts w:ascii="Arial" w:hAnsi="Arial" w:cs="Arial"/>
                <w:sz w:val="20"/>
                <w:szCs w:val="20"/>
              </w:rPr>
              <w:sym w:font="Wingdings 2" w:char="F0A3"/>
            </w:r>
            <w:r w:rsidRPr="00E12CAC">
              <w:rPr>
                <w:rFonts w:ascii="Arial" w:hAnsi="Arial" w:cs="Arial"/>
                <w:sz w:val="20"/>
                <w:szCs w:val="20"/>
              </w:rPr>
              <w:t xml:space="preserve"> E-consult</w:t>
            </w:r>
            <w:r w:rsidRPr="00E12CAC">
              <w:rPr>
                <w:rFonts w:ascii="Arial" w:hAnsi="Arial" w:cs="Arial"/>
                <w:sz w:val="20"/>
                <w:szCs w:val="20"/>
                <w:vertAlign w:val="superscript"/>
              </w:rPr>
              <w:t>1</w:t>
            </w:r>
          </w:p>
          <w:p w:rsidR="00D97666" w:rsidRPr="00E12CAC" w:rsidRDefault="00D97666" w:rsidP="00D97666">
            <w:pPr>
              <w:autoSpaceDE w:val="0"/>
              <w:autoSpaceDN w:val="0"/>
              <w:adjustRightInd w:val="0"/>
              <w:rPr>
                <w:rFonts w:ascii="Arial" w:hAnsi="Arial" w:cs="Arial"/>
                <w:sz w:val="20"/>
                <w:szCs w:val="20"/>
              </w:rPr>
            </w:pPr>
            <w:r w:rsidRPr="00E12CAC">
              <w:rPr>
                <w:rFonts w:ascii="Arial" w:hAnsi="Arial" w:cs="Arial"/>
                <w:sz w:val="20"/>
                <w:szCs w:val="20"/>
              </w:rPr>
              <w:sym w:font="Wingdings 2" w:char="F0A3"/>
            </w:r>
            <w:r w:rsidRPr="00E12CAC">
              <w:rPr>
                <w:rFonts w:ascii="Arial" w:hAnsi="Arial" w:cs="Arial"/>
                <w:sz w:val="20"/>
                <w:szCs w:val="20"/>
              </w:rPr>
              <w:t xml:space="preserve"> Digitaal spreekuur of videoconsult</w:t>
            </w:r>
            <w:r w:rsidRPr="00E12CAC">
              <w:rPr>
                <w:rFonts w:ascii="Arial" w:hAnsi="Arial" w:cs="Arial"/>
                <w:sz w:val="20"/>
                <w:szCs w:val="20"/>
                <w:vertAlign w:val="superscript"/>
              </w:rPr>
              <w:t>2</w:t>
            </w:r>
          </w:p>
          <w:p w:rsidR="00D97666" w:rsidRPr="00E12CAC" w:rsidRDefault="00D97666" w:rsidP="00D97666">
            <w:pPr>
              <w:autoSpaceDE w:val="0"/>
              <w:autoSpaceDN w:val="0"/>
              <w:adjustRightInd w:val="0"/>
              <w:rPr>
                <w:rFonts w:ascii="Arial" w:hAnsi="Arial" w:cs="Arial"/>
                <w:i/>
                <w:sz w:val="20"/>
                <w:szCs w:val="20"/>
              </w:rPr>
            </w:pPr>
            <w:r w:rsidRPr="00E12CAC">
              <w:rPr>
                <w:rFonts w:ascii="Arial" w:hAnsi="Arial" w:cs="Arial"/>
                <w:sz w:val="20"/>
                <w:szCs w:val="20"/>
              </w:rPr>
              <w:sym w:font="Wingdings 2" w:char="F0A3"/>
            </w:r>
            <w:r w:rsidRPr="00E12CAC">
              <w:rPr>
                <w:rFonts w:ascii="Arial" w:hAnsi="Arial" w:cs="Arial"/>
                <w:sz w:val="20"/>
                <w:szCs w:val="20"/>
              </w:rPr>
              <w:t xml:space="preserve"> Avondspreekuur op de polikliniek</w:t>
            </w:r>
          </w:p>
          <w:p w:rsidR="00D97666" w:rsidRPr="00E12CAC" w:rsidRDefault="00D97666" w:rsidP="00D97666">
            <w:pPr>
              <w:autoSpaceDE w:val="0"/>
              <w:autoSpaceDN w:val="0"/>
              <w:adjustRightInd w:val="0"/>
              <w:rPr>
                <w:rFonts w:ascii="Arial" w:hAnsi="Arial" w:cs="Arial"/>
                <w:sz w:val="20"/>
                <w:szCs w:val="20"/>
                <w:vertAlign w:val="superscript"/>
              </w:rPr>
            </w:pPr>
            <w:r w:rsidRPr="00E12CAC">
              <w:rPr>
                <w:rFonts w:ascii="Arial" w:hAnsi="Arial" w:cs="Arial"/>
                <w:sz w:val="20"/>
                <w:szCs w:val="20"/>
              </w:rPr>
              <w:sym w:font="Wingdings 2" w:char="F0A3"/>
            </w:r>
            <w:r w:rsidRPr="00E12CAC">
              <w:rPr>
                <w:rFonts w:ascii="Arial" w:hAnsi="Arial" w:cs="Arial"/>
                <w:sz w:val="20"/>
                <w:szCs w:val="20"/>
              </w:rPr>
              <w:t xml:space="preserve"> Online afspraken maken</w:t>
            </w:r>
          </w:p>
          <w:p w:rsidR="00D97666" w:rsidRPr="00E12CAC" w:rsidRDefault="00D97666" w:rsidP="00D97666">
            <w:pPr>
              <w:autoSpaceDE w:val="0"/>
              <w:autoSpaceDN w:val="0"/>
              <w:adjustRightInd w:val="0"/>
              <w:rPr>
                <w:rFonts w:ascii="Arial" w:hAnsi="Arial" w:cs="Arial"/>
                <w:sz w:val="20"/>
                <w:szCs w:val="20"/>
              </w:rPr>
            </w:pPr>
            <w:r w:rsidRPr="00E12CAC">
              <w:rPr>
                <w:rFonts w:ascii="Arial" w:hAnsi="Arial" w:cs="Arial"/>
                <w:sz w:val="20"/>
                <w:szCs w:val="20"/>
              </w:rPr>
              <w:sym w:font="Wingdings 2" w:char="F0A3"/>
            </w:r>
            <w:r w:rsidRPr="00E12CAC">
              <w:rPr>
                <w:rFonts w:ascii="Arial" w:hAnsi="Arial" w:cs="Arial"/>
                <w:sz w:val="20"/>
                <w:szCs w:val="20"/>
              </w:rPr>
              <w:t xml:space="preserve"> Patiënt heeft toegang tot zijn/haar medisch dossier</w:t>
            </w:r>
            <w:r w:rsidRPr="00E12CAC">
              <w:rPr>
                <w:rFonts w:ascii="Arial" w:hAnsi="Arial" w:cs="Arial"/>
                <w:sz w:val="20"/>
                <w:szCs w:val="20"/>
                <w:vertAlign w:val="superscript"/>
              </w:rPr>
              <w:t>3</w:t>
            </w:r>
            <w:r w:rsidRPr="00E12CAC">
              <w:rPr>
                <w:rFonts w:ascii="Arial" w:hAnsi="Arial" w:cs="Arial"/>
                <w:sz w:val="20"/>
                <w:szCs w:val="20"/>
              </w:rPr>
              <w:t xml:space="preserve">   </w:t>
            </w:r>
          </w:p>
          <w:p w:rsidR="00D97666" w:rsidRDefault="00D97666" w:rsidP="00D97666">
            <w:pPr>
              <w:autoSpaceDE w:val="0"/>
              <w:autoSpaceDN w:val="0"/>
              <w:adjustRightInd w:val="0"/>
              <w:rPr>
                <w:rFonts w:ascii="Arial" w:hAnsi="Arial" w:cs="Arial"/>
                <w:sz w:val="20"/>
                <w:szCs w:val="20"/>
                <w:vertAlign w:val="superscript"/>
              </w:rPr>
            </w:pPr>
            <w:r w:rsidRPr="00E12CAC">
              <w:rPr>
                <w:rFonts w:ascii="Arial" w:hAnsi="Arial" w:cs="Arial"/>
                <w:sz w:val="20"/>
                <w:szCs w:val="20"/>
              </w:rPr>
              <w:sym w:font="Wingdings 2" w:char="F0A3"/>
            </w:r>
            <w:r w:rsidRPr="00E12CAC">
              <w:rPr>
                <w:rFonts w:ascii="Arial" w:hAnsi="Arial" w:cs="Arial"/>
                <w:sz w:val="20"/>
                <w:szCs w:val="20"/>
              </w:rPr>
              <w:t xml:space="preserve"> Patiënten portaal</w:t>
            </w:r>
            <w:r w:rsidRPr="00E12CAC">
              <w:rPr>
                <w:rFonts w:ascii="Arial" w:hAnsi="Arial" w:cs="Arial"/>
                <w:sz w:val="20"/>
                <w:szCs w:val="20"/>
                <w:vertAlign w:val="superscript"/>
              </w:rPr>
              <w:t>4</w:t>
            </w:r>
          </w:p>
          <w:p w:rsidR="00522947" w:rsidRDefault="00522947" w:rsidP="00522947">
            <w:pPr>
              <w:autoSpaceDE w:val="0"/>
              <w:autoSpaceDN w:val="0"/>
              <w:adjustRightInd w:val="0"/>
              <w:rPr>
                <w:rFonts w:ascii="Arial" w:hAnsi="Arial" w:cs="Arial"/>
                <w:sz w:val="20"/>
                <w:szCs w:val="20"/>
                <w:vertAlign w:val="superscript"/>
              </w:rPr>
            </w:pPr>
            <w:r w:rsidRPr="00E12CAC">
              <w:rPr>
                <w:rFonts w:ascii="Arial" w:hAnsi="Arial" w:cs="Arial"/>
                <w:sz w:val="20"/>
                <w:szCs w:val="20"/>
              </w:rPr>
              <w:sym w:font="Wingdings 2" w:char="F0A3"/>
            </w:r>
            <w:r w:rsidRPr="00E12CAC">
              <w:rPr>
                <w:rFonts w:ascii="Arial" w:hAnsi="Arial" w:cs="Arial"/>
                <w:sz w:val="20"/>
                <w:szCs w:val="20"/>
              </w:rPr>
              <w:t xml:space="preserve"> </w:t>
            </w:r>
            <w:r>
              <w:rPr>
                <w:rFonts w:ascii="Arial" w:hAnsi="Arial" w:cs="Arial"/>
                <w:sz w:val="20"/>
                <w:szCs w:val="20"/>
              </w:rPr>
              <w:t>Geen</w:t>
            </w:r>
          </w:p>
          <w:p w:rsidR="00522947" w:rsidRPr="00E12CAC" w:rsidRDefault="00522947" w:rsidP="00D97666">
            <w:pPr>
              <w:autoSpaceDE w:val="0"/>
              <w:autoSpaceDN w:val="0"/>
              <w:adjustRightInd w:val="0"/>
              <w:rPr>
                <w:rFonts w:ascii="Arial" w:hAnsi="Arial" w:cs="Arial"/>
                <w:sz w:val="20"/>
                <w:szCs w:val="20"/>
              </w:rPr>
            </w:pPr>
          </w:p>
          <w:p w:rsidR="00D97666" w:rsidRPr="00CF392B" w:rsidRDefault="00D97666" w:rsidP="0089535D">
            <w:pPr>
              <w:autoSpaceDE w:val="0"/>
              <w:autoSpaceDN w:val="0"/>
              <w:adjustRightInd w:val="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D97666" w:rsidRPr="00CF392B" w:rsidRDefault="00D97666" w:rsidP="0089535D">
            <w:pPr>
              <w:rPr>
                <w:rFonts w:ascii="Arial" w:hAnsi="Arial" w:cs="Arial"/>
                <w:sz w:val="18"/>
                <w:szCs w:val="18"/>
              </w:rPr>
            </w:pPr>
            <w:r>
              <w:rPr>
                <w:rFonts w:ascii="Arial" w:hAnsi="Arial" w:cs="Arial"/>
                <w:sz w:val="18"/>
                <w:szCs w:val="18"/>
              </w:rPr>
              <w:t>toegevoegd</w:t>
            </w:r>
          </w:p>
        </w:tc>
      </w:tr>
    </w:tbl>
    <w:p w:rsidR="00E12CAC" w:rsidRPr="00004A47" w:rsidRDefault="00E12CAC" w:rsidP="00E12CAC">
      <w:pPr>
        <w:autoSpaceDE w:val="0"/>
        <w:autoSpaceDN w:val="0"/>
        <w:adjustRightInd w:val="0"/>
        <w:rPr>
          <w:rFonts w:ascii="Arial" w:hAnsi="Arial" w:cs="Arial"/>
          <w:sz w:val="20"/>
          <w:szCs w:val="20"/>
        </w:rPr>
      </w:pPr>
    </w:p>
    <w:p w:rsidR="00C8681C" w:rsidRPr="00AC7D9F" w:rsidRDefault="00C8681C" w:rsidP="00BA10CF">
      <w:pPr>
        <w:rPr>
          <w:rFonts w:ascii="Arial" w:hAnsi="Arial" w:cs="Arial"/>
          <w:b/>
          <w:sz w:val="20"/>
          <w:szCs w:val="20"/>
        </w:rPr>
      </w:pPr>
    </w:p>
    <w:sectPr w:rsidR="00C8681C" w:rsidRPr="00AC7D9F" w:rsidSect="00AC7D9F">
      <w:headerReference w:type="even" r:id="rId20"/>
      <w:headerReference w:type="default" r:id="rId21"/>
      <w:footerReference w:type="even" r:id="rId22"/>
      <w:footerReference w:type="default" r:id="rId23"/>
      <w:headerReference w:type="first" r:id="rId24"/>
      <w:pgSz w:w="11906" w:h="16838" w:code="9"/>
      <w:pgMar w:top="142" w:right="1457" w:bottom="1457" w:left="145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nie Lammers" w:date="2016-09-09T14:38:00Z" w:initials="RL">
    <w:p w:rsidR="007260DD" w:rsidRDefault="00B1625E" w:rsidP="00B1625E">
      <w:pPr>
        <w:pStyle w:val="Tekstopmerking"/>
        <w:rPr>
          <w:rStyle w:val="Verwijzingopmerking"/>
        </w:rPr>
      </w:pPr>
      <w:r>
        <w:rPr>
          <w:rStyle w:val="Verwijzingopmerking"/>
        </w:rPr>
        <w:annotationRef/>
      </w:r>
      <w:r w:rsidR="007260DD">
        <w:rPr>
          <w:rStyle w:val="Verwijzingopmerking"/>
        </w:rPr>
        <w:t xml:space="preserve">Partijen hebben een verschillende mening over het wel/niet schrappen van deze indicator. </w:t>
      </w:r>
    </w:p>
    <w:p w:rsidR="007260DD" w:rsidRDefault="007260DD" w:rsidP="00B1625E">
      <w:pPr>
        <w:pStyle w:val="Tekstopmerking"/>
        <w:rPr>
          <w:rStyle w:val="Verwijzingopmerking"/>
        </w:rPr>
      </w:pPr>
    </w:p>
    <w:p w:rsidR="007260DD" w:rsidRDefault="00FE79C2">
      <w:pPr>
        <w:pStyle w:val="Tekstopmerking"/>
        <w:rPr>
          <w:rStyle w:val="Verwijzingopmerking"/>
        </w:rPr>
      </w:pPr>
      <w:r w:rsidRPr="00FE79C2">
        <w:rPr>
          <w:rStyle w:val="Verwijzingopmerking"/>
        </w:rPr>
        <w:t xml:space="preserve">Als de gereviseerde richtlijn is geautoriseerd </w:t>
      </w:r>
      <w:r w:rsidR="007260DD">
        <w:rPr>
          <w:rStyle w:val="Verwijzingopmerking"/>
        </w:rPr>
        <w:t>en niet meer aanbeveelt om altijd een EMG te doen bij CTS-klachten</w:t>
      </w:r>
      <w:r w:rsidR="00B1625E">
        <w:rPr>
          <w:rStyle w:val="Verwijzingopmerking"/>
        </w:rPr>
        <w:t xml:space="preserve">, dan willen we graag directe heroverweging van deze indicator. </w:t>
      </w:r>
      <w:r w:rsidR="007260DD">
        <w:rPr>
          <w:rStyle w:val="Verwijzingopmerking"/>
        </w:rPr>
        <w:t xml:space="preserve"> </w:t>
      </w:r>
    </w:p>
    <w:p w:rsidR="007260DD" w:rsidRDefault="007260DD">
      <w:pPr>
        <w:pStyle w:val="Tekstopmerking"/>
        <w:rPr>
          <w:rStyle w:val="Verwijzingopmerking"/>
        </w:rPr>
      </w:pPr>
    </w:p>
    <w:p w:rsidR="007260DD" w:rsidRPr="007260DD" w:rsidRDefault="007260DD">
      <w:pPr>
        <w:pStyle w:val="Tekstopmerking"/>
        <w:rPr>
          <w:sz w:val="16"/>
          <w:szCs w:val="16"/>
        </w:rPr>
      </w:pPr>
      <w:r>
        <w:rPr>
          <w:rStyle w:val="Verwijzingopmerking"/>
        </w:rPr>
        <w:t>Voor nu: behouden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5E" w:rsidRDefault="00B1625E">
      <w:r>
        <w:separator/>
      </w:r>
    </w:p>
  </w:endnote>
  <w:endnote w:type="continuationSeparator" w:id="0">
    <w:p w:rsidR="00B1625E" w:rsidRDefault="00B1625E">
      <w:r>
        <w:continuationSeparator/>
      </w:r>
    </w:p>
  </w:endnote>
  <w:endnote w:type="continuationNotice" w:id="1">
    <w:p w:rsidR="00B1625E" w:rsidRDefault="00B1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eiryo"/>
    <w:panose1 w:val="00000000000000000000"/>
    <w:charset w:val="80"/>
    <w:family w:val="auto"/>
    <w:notTrueType/>
    <w:pitch w:val="variable"/>
    <w:sig w:usb0="00000001" w:usb1="08070000" w:usb2="00000010" w:usb3="00000000" w:csb0="00020000" w:csb1="00000000"/>
  </w:font>
  <w:font w:name="LucidaSansEF">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Default="00B162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625E" w:rsidRDefault="00B162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Pr="00DF7AC6" w:rsidRDefault="00B1625E">
    <w:pPr>
      <w:pStyle w:val="Voettekst"/>
      <w:framePr w:wrap="around" w:vAnchor="text" w:hAnchor="margin" w:xAlign="right" w:y="1"/>
      <w:rPr>
        <w:rStyle w:val="Paginanummer"/>
        <w:rFonts w:ascii="Arial" w:hAnsi="Arial" w:cs="Arial"/>
        <w:sz w:val="20"/>
        <w:szCs w:val="20"/>
      </w:rPr>
    </w:pPr>
    <w:r w:rsidRPr="00DF7AC6">
      <w:rPr>
        <w:rStyle w:val="Paginanummer"/>
        <w:rFonts w:ascii="Arial" w:hAnsi="Arial" w:cs="Arial"/>
        <w:sz w:val="20"/>
        <w:szCs w:val="20"/>
      </w:rPr>
      <w:fldChar w:fldCharType="begin"/>
    </w:r>
    <w:r w:rsidRPr="00DF7AC6">
      <w:rPr>
        <w:rStyle w:val="Paginanummer"/>
        <w:rFonts w:ascii="Arial" w:hAnsi="Arial" w:cs="Arial"/>
        <w:sz w:val="20"/>
        <w:szCs w:val="20"/>
      </w:rPr>
      <w:instrText xml:space="preserve">PAGE  </w:instrText>
    </w:r>
    <w:r w:rsidRPr="00DF7AC6">
      <w:rPr>
        <w:rStyle w:val="Paginanummer"/>
        <w:rFonts w:ascii="Arial" w:hAnsi="Arial" w:cs="Arial"/>
        <w:sz w:val="20"/>
        <w:szCs w:val="20"/>
      </w:rPr>
      <w:fldChar w:fldCharType="separate"/>
    </w:r>
    <w:r w:rsidR="00407753">
      <w:rPr>
        <w:rStyle w:val="Paginanummer"/>
        <w:rFonts w:ascii="Arial" w:hAnsi="Arial" w:cs="Arial"/>
        <w:noProof/>
        <w:sz w:val="20"/>
        <w:szCs w:val="20"/>
      </w:rPr>
      <w:t>3</w:t>
    </w:r>
    <w:r w:rsidRPr="00DF7AC6">
      <w:rPr>
        <w:rStyle w:val="Paginanummer"/>
        <w:rFonts w:ascii="Arial" w:hAnsi="Arial" w:cs="Arial"/>
        <w:sz w:val="20"/>
        <w:szCs w:val="20"/>
      </w:rPr>
      <w:fldChar w:fldCharType="end"/>
    </w:r>
  </w:p>
  <w:p w:rsidR="00B1625E" w:rsidRDefault="00B1625E">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Default="00B162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625E" w:rsidRDefault="00B1625E">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Pr="00923C9D" w:rsidRDefault="00B1625E">
    <w:pPr>
      <w:pStyle w:val="Voettekst"/>
      <w:framePr w:wrap="around" w:vAnchor="text" w:hAnchor="margin" w:xAlign="right" w:y="1"/>
      <w:rPr>
        <w:rStyle w:val="Paginanummer"/>
        <w:rFonts w:ascii="Arial" w:hAnsi="Arial" w:cs="Arial"/>
        <w:sz w:val="20"/>
        <w:szCs w:val="20"/>
      </w:rPr>
    </w:pPr>
    <w:r w:rsidRPr="00923C9D">
      <w:rPr>
        <w:rStyle w:val="Paginanummer"/>
        <w:rFonts w:ascii="Arial" w:hAnsi="Arial" w:cs="Arial"/>
        <w:sz w:val="20"/>
        <w:szCs w:val="20"/>
      </w:rPr>
      <w:fldChar w:fldCharType="begin"/>
    </w:r>
    <w:r w:rsidRPr="00923C9D">
      <w:rPr>
        <w:rStyle w:val="Paginanummer"/>
        <w:rFonts w:ascii="Arial" w:hAnsi="Arial" w:cs="Arial"/>
        <w:sz w:val="20"/>
        <w:szCs w:val="20"/>
      </w:rPr>
      <w:instrText xml:space="preserve">PAGE  </w:instrText>
    </w:r>
    <w:r w:rsidRPr="00923C9D">
      <w:rPr>
        <w:rStyle w:val="Paginanummer"/>
        <w:rFonts w:ascii="Arial" w:hAnsi="Arial" w:cs="Arial"/>
        <w:sz w:val="20"/>
        <w:szCs w:val="20"/>
      </w:rPr>
      <w:fldChar w:fldCharType="separate"/>
    </w:r>
    <w:r w:rsidR="00407753">
      <w:rPr>
        <w:rStyle w:val="Paginanummer"/>
        <w:rFonts w:ascii="Arial" w:hAnsi="Arial" w:cs="Arial"/>
        <w:noProof/>
        <w:sz w:val="20"/>
        <w:szCs w:val="20"/>
      </w:rPr>
      <w:t>7</w:t>
    </w:r>
    <w:r w:rsidRPr="00923C9D">
      <w:rPr>
        <w:rStyle w:val="Paginanummer"/>
        <w:rFonts w:ascii="Arial" w:hAnsi="Arial" w:cs="Arial"/>
        <w:sz w:val="20"/>
        <w:szCs w:val="20"/>
      </w:rPr>
      <w:fldChar w:fldCharType="end"/>
    </w:r>
  </w:p>
  <w:p w:rsidR="00B1625E" w:rsidRDefault="00B1625E">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Default="00B162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625E" w:rsidRDefault="00B1625E">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Pr="001C1D3D" w:rsidRDefault="00B1625E">
    <w:pPr>
      <w:pStyle w:val="Voettekst"/>
      <w:framePr w:wrap="around" w:vAnchor="text" w:hAnchor="margin" w:xAlign="right" w:y="1"/>
      <w:rPr>
        <w:rStyle w:val="Paginanummer"/>
        <w:rFonts w:ascii="Arial" w:hAnsi="Arial" w:cs="Arial"/>
        <w:sz w:val="20"/>
        <w:szCs w:val="20"/>
      </w:rPr>
    </w:pPr>
    <w:r w:rsidRPr="001C1D3D">
      <w:rPr>
        <w:rStyle w:val="Paginanummer"/>
        <w:rFonts w:ascii="Arial" w:hAnsi="Arial" w:cs="Arial"/>
        <w:sz w:val="20"/>
        <w:szCs w:val="20"/>
      </w:rPr>
      <w:fldChar w:fldCharType="begin"/>
    </w:r>
    <w:r w:rsidRPr="001C1D3D">
      <w:rPr>
        <w:rStyle w:val="Paginanummer"/>
        <w:rFonts w:ascii="Arial" w:hAnsi="Arial" w:cs="Arial"/>
        <w:sz w:val="20"/>
        <w:szCs w:val="20"/>
      </w:rPr>
      <w:instrText xml:space="preserve">PAGE  </w:instrText>
    </w:r>
    <w:r w:rsidRPr="001C1D3D">
      <w:rPr>
        <w:rStyle w:val="Paginanummer"/>
        <w:rFonts w:ascii="Arial" w:hAnsi="Arial" w:cs="Arial"/>
        <w:sz w:val="20"/>
        <w:szCs w:val="20"/>
      </w:rPr>
      <w:fldChar w:fldCharType="separate"/>
    </w:r>
    <w:r w:rsidR="00407753">
      <w:rPr>
        <w:rStyle w:val="Paginanummer"/>
        <w:rFonts w:ascii="Arial" w:hAnsi="Arial" w:cs="Arial"/>
        <w:noProof/>
        <w:sz w:val="20"/>
        <w:szCs w:val="20"/>
      </w:rPr>
      <w:t>23</w:t>
    </w:r>
    <w:r w:rsidRPr="001C1D3D">
      <w:rPr>
        <w:rStyle w:val="Paginanummer"/>
        <w:rFonts w:ascii="Arial" w:hAnsi="Arial" w:cs="Arial"/>
        <w:sz w:val="20"/>
        <w:szCs w:val="20"/>
      </w:rPr>
      <w:fldChar w:fldCharType="end"/>
    </w:r>
  </w:p>
  <w:p w:rsidR="00B1625E" w:rsidRDefault="00B1625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5E" w:rsidRDefault="00B1625E">
      <w:r>
        <w:separator/>
      </w:r>
    </w:p>
  </w:footnote>
  <w:footnote w:type="continuationSeparator" w:id="0">
    <w:p w:rsidR="00B1625E" w:rsidRDefault="00B1625E">
      <w:r>
        <w:continuationSeparator/>
      </w:r>
    </w:p>
  </w:footnote>
  <w:footnote w:type="continuationNotice" w:id="1">
    <w:p w:rsidR="00B1625E" w:rsidRDefault="00B16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Default="00B162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Default="00B1625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5E" w:rsidRDefault="00B162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C2A5038"/>
    <w:lvl w:ilvl="0">
      <w:start w:val="1"/>
      <w:numFmt w:val="decimal"/>
      <w:lvlText w:val="%1."/>
      <w:lvlJc w:val="left"/>
      <w:pPr>
        <w:tabs>
          <w:tab w:val="num" w:pos="360"/>
        </w:tabs>
        <w:ind w:left="360" w:hanging="360"/>
      </w:pPr>
      <w:rPr>
        <w:rFonts w:cs="Times New Roman"/>
      </w:rPr>
    </w:lvl>
  </w:abstractNum>
  <w:abstractNum w:abstractNumId="1">
    <w:nsid w:val="040570B8"/>
    <w:multiLevelType w:val="hybridMultilevel"/>
    <w:tmpl w:val="493E40E2"/>
    <w:lvl w:ilvl="0" w:tplc="3EF23D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795814"/>
    <w:multiLevelType w:val="hybridMultilevel"/>
    <w:tmpl w:val="6760632A"/>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B56C64"/>
    <w:multiLevelType w:val="hybridMultilevel"/>
    <w:tmpl w:val="E48A3934"/>
    <w:lvl w:ilvl="0" w:tplc="0A221008">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5D191B"/>
    <w:multiLevelType w:val="hybridMultilevel"/>
    <w:tmpl w:val="B1685192"/>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A7B3DC1"/>
    <w:multiLevelType w:val="hybridMultilevel"/>
    <w:tmpl w:val="B71AD192"/>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D180C33"/>
    <w:multiLevelType w:val="hybridMultilevel"/>
    <w:tmpl w:val="45705762"/>
    <w:lvl w:ilvl="0" w:tplc="04130015">
      <w:start w:val="1"/>
      <w:numFmt w:val="upp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7F62D5"/>
    <w:multiLevelType w:val="hybridMultilevel"/>
    <w:tmpl w:val="4EB6EB5A"/>
    <w:lvl w:ilvl="0" w:tplc="9A08A02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842406"/>
    <w:multiLevelType w:val="hybridMultilevel"/>
    <w:tmpl w:val="E7A2DA5E"/>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761BA2"/>
    <w:multiLevelType w:val="hybridMultilevel"/>
    <w:tmpl w:val="B4FEE500"/>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9FC0AE1"/>
    <w:multiLevelType w:val="hybridMultilevel"/>
    <w:tmpl w:val="068E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9F280E"/>
    <w:multiLevelType w:val="hybridMultilevel"/>
    <w:tmpl w:val="B50C3516"/>
    <w:lvl w:ilvl="0" w:tplc="59A0EBB8">
      <w:numFmt w:val="bullet"/>
      <w:lvlText w:val="•"/>
      <w:lvlJc w:val="left"/>
      <w:pPr>
        <w:ind w:left="705" w:hanging="705"/>
      </w:pPr>
      <w:rPr>
        <w:rFonts w:ascii="Verdana" w:eastAsia="Arial Unicode MS"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3885DAD"/>
    <w:multiLevelType w:val="hybridMultilevel"/>
    <w:tmpl w:val="347E38D2"/>
    <w:lvl w:ilvl="0" w:tplc="194E1436">
      <w:start w:val="1"/>
      <w:numFmt w:val="decimalZero"/>
      <w:lvlText w:val="%1"/>
      <w:lvlJc w:val="left"/>
      <w:pPr>
        <w:ind w:left="720" w:hanging="360"/>
      </w:pPr>
      <w:rPr>
        <w:rFonts w:ascii="Verdana" w:eastAsia="Times New Roman" w:hAnsi="Verdana" w:cs="Times New Roman"/>
        <w:b/>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257B1671"/>
    <w:multiLevelType w:val="hybridMultilevel"/>
    <w:tmpl w:val="6460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471A10"/>
    <w:multiLevelType w:val="multilevel"/>
    <w:tmpl w:val="00B45D16"/>
    <w:lvl w:ilvl="0">
      <w:start w:val="1"/>
      <w:numFmt w:val="bullet"/>
      <w:pStyle w:val="Opsomming"/>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Arial" w:hAnsi="Arial" w:hint="default"/>
        <w:color w:val="auto"/>
      </w:rPr>
    </w:lvl>
    <w:lvl w:ilvl="2">
      <w:start w:val="1"/>
      <w:numFmt w:val="bullet"/>
      <w:lvlText w:val="o"/>
      <w:lvlJc w:val="left"/>
      <w:pPr>
        <w:tabs>
          <w:tab w:val="num" w:pos="852"/>
        </w:tabs>
        <w:ind w:left="852" w:hanging="284"/>
      </w:pPr>
      <w:rPr>
        <w:rFonts w:ascii="Verdana" w:hAnsi="Verdana" w:hint="default"/>
        <w:color w:val="auto"/>
      </w:rPr>
    </w:lvl>
    <w:lvl w:ilvl="3">
      <w:start w:val="1"/>
      <w:numFmt w:val="bullet"/>
      <w:lvlText w:val=""/>
      <w:lvlJc w:val="left"/>
      <w:pPr>
        <w:tabs>
          <w:tab w:val="num" w:pos="1136"/>
        </w:tabs>
        <w:ind w:left="1136" w:hanging="284"/>
      </w:pPr>
      <w:rPr>
        <w:rFonts w:ascii="Wingdings" w:hAnsi="Wingdings"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left"/>
      <w:pPr>
        <w:tabs>
          <w:tab w:val="num" w:pos="2556"/>
        </w:tabs>
        <w:ind w:left="2556" w:hanging="284"/>
      </w:pPr>
      <w:rPr>
        <w:rFonts w:cs="Times New Roman" w:hint="default"/>
      </w:rPr>
    </w:lvl>
  </w:abstractNum>
  <w:abstractNum w:abstractNumId="16">
    <w:nsid w:val="2759333D"/>
    <w:multiLevelType w:val="hybridMultilevel"/>
    <w:tmpl w:val="BD2E0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BCA1241"/>
    <w:multiLevelType w:val="hybridMultilevel"/>
    <w:tmpl w:val="135AD220"/>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1431DD3"/>
    <w:multiLevelType w:val="hybridMultilevel"/>
    <w:tmpl w:val="C72EDC0C"/>
    <w:lvl w:ilvl="0" w:tplc="3EF23D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C443803"/>
    <w:multiLevelType w:val="hybridMultilevel"/>
    <w:tmpl w:val="33FC9E3A"/>
    <w:lvl w:ilvl="0" w:tplc="0A221008">
      <w:start w:val="1"/>
      <w:numFmt w:val="bullet"/>
      <w:lvlText w:val="-"/>
      <w:lvlJc w:val="left"/>
      <w:pPr>
        <w:ind w:left="720" w:hanging="360"/>
      </w:pPr>
      <w:rPr>
        <w:rFonts w:ascii="Verdana" w:eastAsia="Times New Roman" w:hAnsi="Verdana" w:hint="default"/>
      </w:rPr>
    </w:lvl>
    <w:lvl w:ilvl="1" w:tplc="04130001">
      <w:start w:val="1"/>
      <w:numFmt w:val="bullet"/>
      <w:lvlText w:val=""/>
      <w:lvlJc w:val="left"/>
      <w:pPr>
        <w:ind w:left="1637"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7A6E53"/>
    <w:multiLevelType w:val="hybridMultilevel"/>
    <w:tmpl w:val="81146AA2"/>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72766E3"/>
    <w:multiLevelType w:val="hybridMultilevel"/>
    <w:tmpl w:val="C04499BE"/>
    <w:lvl w:ilvl="0" w:tplc="AAC60ED8">
      <w:start w:val="1"/>
      <w:numFmt w:val="bullet"/>
      <w:lvlText w:val="-"/>
      <w:lvlJc w:val="left"/>
      <w:pPr>
        <w:tabs>
          <w:tab w:val="num" w:pos="720"/>
        </w:tabs>
        <w:ind w:left="720" w:hanging="360"/>
      </w:pPr>
      <w:rPr>
        <w:rFonts w:ascii="Times New Roman" w:eastAsia="Times New Roman" w:hAnsi="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DF20CCC"/>
    <w:multiLevelType w:val="hybridMultilevel"/>
    <w:tmpl w:val="40767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014201"/>
    <w:multiLevelType w:val="hybridMultilevel"/>
    <w:tmpl w:val="B0DC6E22"/>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3DB3623"/>
    <w:multiLevelType w:val="hybridMultilevel"/>
    <w:tmpl w:val="4802FB5E"/>
    <w:lvl w:ilvl="0" w:tplc="04130015">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5BD53C76"/>
    <w:multiLevelType w:val="hybridMultilevel"/>
    <w:tmpl w:val="A18E59C4"/>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0A20148"/>
    <w:multiLevelType w:val="hybridMultilevel"/>
    <w:tmpl w:val="9B386254"/>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355090D"/>
    <w:multiLevelType w:val="hybridMultilevel"/>
    <w:tmpl w:val="78246156"/>
    <w:lvl w:ilvl="0" w:tplc="B762DA48">
      <w:start w:val="1"/>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7F85837"/>
    <w:multiLevelType w:val="hybridMultilevel"/>
    <w:tmpl w:val="59A0A5D4"/>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86E227F"/>
    <w:multiLevelType w:val="hybridMultilevel"/>
    <w:tmpl w:val="04EAD844"/>
    <w:lvl w:ilvl="0" w:tplc="AAC60ED8">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B782F6E"/>
    <w:multiLevelType w:val="hybridMultilevel"/>
    <w:tmpl w:val="B7C82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CD6183F"/>
    <w:multiLevelType w:val="hybridMultilevel"/>
    <w:tmpl w:val="14D6977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3">
    <w:nsid w:val="6E417BFB"/>
    <w:multiLevelType w:val="hybridMultilevel"/>
    <w:tmpl w:val="A52AAF58"/>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1256924"/>
    <w:multiLevelType w:val="hybridMultilevel"/>
    <w:tmpl w:val="B5B2F09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C01141"/>
    <w:multiLevelType w:val="hybridMultilevel"/>
    <w:tmpl w:val="2C725FCE"/>
    <w:lvl w:ilvl="0" w:tplc="04130001">
      <w:start w:val="1"/>
      <w:numFmt w:val="bullet"/>
      <w:lvlText w:val=""/>
      <w:lvlJc w:val="left"/>
      <w:pPr>
        <w:ind w:hanging="360"/>
      </w:pPr>
      <w:rPr>
        <w:rFonts w:ascii="Symbol" w:hAnsi="Symbol"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6">
    <w:nsid w:val="73B12333"/>
    <w:multiLevelType w:val="multilevel"/>
    <w:tmpl w:val="31FE3F1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4DD162A"/>
    <w:multiLevelType w:val="hybridMultilevel"/>
    <w:tmpl w:val="F69EA51C"/>
    <w:lvl w:ilvl="0" w:tplc="0A221008">
      <w:start w:val="1"/>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80700E7"/>
    <w:multiLevelType w:val="hybridMultilevel"/>
    <w:tmpl w:val="7382CCD8"/>
    <w:lvl w:ilvl="0" w:tplc="04130001">
      <w:start w:val="1"/>
      <w:numFmt w:val="bullet"/>
      <w:lvlText w:val=""/>
      <w:lvlJc w:val="left"/>
      <w:pPr>
        <w:ind w:left="720" w:hanging="360"/>
      </w:pPr>
      <w:rPr>
        <w:rFonts w:ascii="Symbol" w:hAnsi="Symbol" w:hint="default"/>
      </w:rPr>
    </w:lvl>
    <w:lvl w:ilvl="1" w:tplc="32C05EC6">
      <w:start w:val="5"/>
      <w:numFmt w:val="bullet"/>
      <w:lvlText w:val="-"/>
      <w:lvlJc w:val="left"/>
      <w:pPr>
        <w:ind w:left="1785" w:hanging="705"/>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9AE54B7"/>
    <w:multiLevelType w:val="hybridMultilevel"/>
    <w:tmpl w:val="80E0B180"/>
    <w:lvl w:ilvl="0" w:tplc="AAC60ED8">
      <w:start w:val="1"/>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0"/>
  </w:num>
  <w:num w:numId="4">
    <w:abstractNumId w:val="40"/>
  </w:num>
  <w:num w:numId="5">
    <w:abstractNumId w:val="28"/>
  </w:num>
  <w:num w:numId="6">
    <w:abstractNumId w:val="1"/>
  </w:num>
  <w:num w:numId="7">
    <w:abstractNumId w:val="18"/>
  </w:num>
  <w:num w:numId="8">
    <w:abstractNumId w:val="15"/>
  </w:num>
  <w:num w:numId="9">
    <w:abstractNumId w:val="12"/>
  </w:num>
  <w:num w:numId="10">
    <w:abstractNumId w:val="36"/>
  </w:num>
  <w:num w:numId="11">
    <w:abstractNumId w:val="37"/>
  </w:num>
  <w:num w:numId="12">
    <w:abstractNumId w:val="29"/>
  </w:num>
  <w:num w:numId="13">
    <w:abstractNumId w:val="3"/>
  </w:num>
  <w:num w:numId="14">
    <w:abstractNumId w:val="19"/>
  </w:num>
  <w:num w:numId="15">
    <w:abstractNumId w:val="10"/>
  </w:num>
  <w:num w:numId="16">
    <w:abstractNumId w:val="32"/>
  </w:num>
  <w:num w:numId="17">
    <w:abstractNumId w:val="4"/>
  </w:num>
  <w:num w:numId="18">
    <w:abstractNumId w:val="21"/>
  </w:num>
  <w:num w:numId="19">
    <w:abstractNumId w:val="26"/>
  </w:num>
  <w:num w:numId="20">
    <w:abstractNumId w:val="8"/>
  </w:num>
  <w:num w:numId="21">
    <w:abstractNumId w:val="33"/>
  </w:num>
  <w:num w:numId="22">
    <w:abstractNumId w:val="17"/>
  </w:num>
  <w:num w:numId="23">
    <w:abstractNumId w:val="24"/>
  </w:num>
  <w:num w:numId="24">
    <w:abstractNumId w:val="20"/>
  </w:num>
  <w:num w:numId="25">
    <w:abstractNumId w:val="2"/>
  </w:num>
  <w:num w:numId="26">
    <w:abstractNumId w:val="5"/>
  </w:num>
  <w:num w:numId="27">
    <w:abstractNumId w:val="39"/>
  </w:num>
  <w:num w:numId="28">
    <w:abstractNumId w:val="27"/>
  </w:num>
  <w:num w:numId="29">
    <w:abstractNumId w:val="9"/>
  </w:num>
  <w:num w:numId="30">
    <w:abstractNumId w:val="23"/>
  </w:num>
  <w:num w:numId="31">
    <w:abstractNumId w:val="35"/>
  </w:num>
  <w:num w:numId="32">
    <w:abstractNumId w:val="22"/>
  </w:num>
  <w:num w:numId="33">
    <w:abstractNumId w:val="31"/>
  </w:num>
  <w:num w:numId="34">
    <w:abstractNumId w:val="16"/>
  </w:num>
  <w:num w:numId="35">
    <w:abstractNumId w:val="14"/>
  </w:num>
  <w:num w:numId="36">
    <w:abstractNumId w:val="7"/>
  </w:num>
  <w:num w:numId="37">
    <w:abstractNumId w:val="11"/>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6"/>
  </w:num>
  <w:num w:numId="40">
    <w:abstractNumId w:val="25"/>
  </w:num>
  <w:num w:numId="41">
    <w:abstractNumId w:val="34"/>
  </w:num>
  <w:num w:numId="42">
    <w:abstractNumId w:val="28"/>
  </w:num>
  <w:num w:numId="43">
    <w:abstractNumId w:val="30"/>
  </w:num>
  <w:num w:numId="44">
    <w:abstractNumId w:val="18"/>
  </w:num>
  <w:num w:numId="4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00649"/>
    <w:rsid w:val="00000DCF"/>
    <w:rsid w:val="00003FA8"/>
    <w:rsid w:val="00004A47"/>
    <w:rsid w:val="000078E6"/>
    <w:rsid w:val="00007BA2"/>
    <w:rsid w:val="0002178F"/>
    <w:rsid w:val="00021ED0"/>
    <w:rsid w:val="0002269E"/>
    <w:rsid w:val="00023030"/>
    <w:rsid w:val="00024F0E"/>
    <w:rsid w:val="00026402"/>
    <w:rsid w:val="00026AB8"/>
    <w:rsid w:val="00030257"/>
    <w:rsid w:val="00031531"/>
    <w:rsid w:val="000319CE"/>
    <w:rsid w:val="00031F07"/>
    <w:rsid w:val="0003362E"/>
    <w:rsid w:val="00034013"/>
    <w:rsid w:val="00041DC3"/>
    <w:rsid w:val="00050B91"/>
    <w:rsid w:val="0005241B"/>
    <w:rsid w:val="00053A9F"/>
    <w:rsid w:val="0005446D"/>
    <w:rsid w:val="000548EA"/>
    <w:rsid w:val="00055917"/>
    <w:rsid w:val="00055CD6"/>
    <w:rsid w:val="00057F47"/>
    <w:rsid w:val="00060710"/>
    <w:rsid w:val="00061C20"/>
    <w:rsid w:val="00061CD9"/>
    <w:rsid w:val="0006577A"/>
    <w:rsid w:val="000662D7"/>
    <w:rsid w:val="00066C00"/>
    <w:rsid w:val="00072147"/>
    <w:rsid w:val="00072315"/>
    <w:rsid w:val="00072B02"/>
    <w:rsid w:val="000734C1"/>
    <w:rsid w:val="00073EB3"/>
    <w:rsid w:val="00074424"/>
    <w:rsid w:val="000768F5"/>
    <w:rsid w:val="00076F21"/>
    <w:rsid w:val="00085559"/>
    <w:rsid w:val="00086F76"/>
    <w:rsid w:val="000876D3"/>
    <w:rsid w:val="000916C1"/>
    <w:rsid w:val="00093420"/>
    <w:rsid w:val="00093F1E"/>
    <w:rsid w:val="00095FCC"/>
    <w:rsid w:val="00096AD7"/>
    <w:rsid w:val="000A3843"/>
    <w:rsid w:val="000A5B34"/>
    <w:rsid w:val="000A5F52"/>
    <w:rsid w:val="000A6C83"/>
    <w:rsid w:val="000B3B23"/>
    <w:rsid w:val="000B3D5E"/>
    <w:rsid w:val="000B3F77"/>
    <w:rsid w:val="000B4A11"/>
    <w:rsid w:val="000B4F60"/>
    <w:rsid w:val="000B55FD"/>
    <w:rsid w:val="000B5C01"/>
    <w:rsid w:val="000B7D9B"/>
    <w:rsid w:val="000C194C"/>
    <w:rsid w:val="000C21A1"/>
    <w:rsid w:val="000C48B1"/>
    <w:rsid w:val="000C4E20"/>
    <w:rsid w:val="000C5DF6"/>
    <w:rsid w:val="000C75AC"/>
    <w:rsid w:val="000D1B41"/>
    <w:rsid w:val="000D2004"/>
    <w:rsid w:val="000D3D6E"/>
    <w:rsid w:val="000D4DF2"/>
    <w:rsid w:val="000E174B"/>
    <w:rsid w:val="000E17E9"/>
    <w:rsid w:val="000F61E9"/>
    <w:rsid w:val="000F7043"/>
    <w:rsid w:val="000F77AF"/>
    <w:rsid w:val="001014C7"/>
    <w:rsid w:val="00102466"/>
    <w:rsid w:val="00104DC3"/>
    <w:rsid w:val="00105E56"/>
    <w:rsid w:val="001135FF"/>
    <w:rsid w:val="00115D4B"/>
    <w:rsid w:val="001178FE"/>
    <w:rsid w:val="00120339"/>
    <w:rsid w:val="00121057"/>
    <w:rsid w:val="001223CA"/>
    <w:rsid w:val="00127A1D"/>
    <w:rsid w:val="00131408"/>
    <w:rsid w:val="00134192"/>
    <w:rsid w:val="00135C16"/>
    <w:rsid w:val="001450A4"/>
    <w:rsid w:val="00147218"/>
    <w:rsid w:val="00152586"/>
    <w:rsid w:val="001547E3"/>
    <w:rsid w:val="00155F3A"/>
    <w:rsid w:val="00156862"/>
    <w:rsid w:val="00156E5A"/>
    <w:rsid w:val="00156FC3"/>
    <w:rsid w:val="00163FBF"/>
    <w:rsid w:val="00164426"/>
    <w:rsid w:val="00171FB7"/>
    <w:rsid w:val="00173C64"/>
    <w:rsid w:val="001743C6"/>
    <w:rsid w:val="001769C7"/>
    <w:rsid w:val="00182BD2"/>
    <w:rsid w:val="00182C16"/>
    <w:rsid w:val="0019057E"/>
    <w:rsid w:val="00192205"/>
    <w:rsid w:val="001968C6"/>
    <w:rsid w:val="00197ADA"/>
    <w:rsid w:val="00197F9C"/>
    <w:rsid w:val="001A001A"/>
    <w:rsid w:val="001A4339"/>
    <w:rsid w:val="001A47EF"/>
    <w:rsid w:val="001A6044"/>
    <w:rsid w:val="001A6AB6"/>
    <w:rsid w:val="001C0027"/>
    <w:rsid w:val="001C1D3D"/>
    <w:rsid w:val="001C28FB"/>
    <w:rsid w:val="001C47DA"/>
    <w:rsid w:val="001C7BCD"/>
    <w:rsid w:val="001D2285"/>
    <w:rsid w:val="001D392E"/>
    <w:rsid w:val="001D61D9"/>
    <w:rsid w:val="001D6D32"/>
    <w:rsid w:val="001E41BF"/>
    <w:rsid w:val="001E5751"/>
    <w:rsid w:val="001E5FA3"/>
    <w:rsid w:val="001E61F3"/>
    <w:rsid w:val="001E6325"/>
    <w:rsid w:val="001F02AE"/>
    <w:rsid w:val="001F04DA"/>
    <w:rsid w:val="001F1440"/>
    <w:rsid w:val="001F169C"/>
    <w:rsid w:val="001F2D6A"/>
    <w:rsid w:val="001F2E6D"/>
    <w:rsid w:val="001F48FE"/>
    <w:rsid w:val="001F6114"/>
    <w:rsid w:val="001F67AC"/>
    <w:rsid w:val="00204BF8"/>
    <w:rsid w:val="0020716B"/>
    <w:rsid w:val="002123C5"/>
    <w:rsid w:val="00213838"/>
    <w:rsid w:val="002142C1"/>
    <w:rsid w:val="002159A4"/>
    <w:rsid w:val="00215A94"/>
    <w:rsid w:val="00215E2C"/>
    <w:rsid w:val="0021628A"/>
    <w:rsid w:val="0021789F"/>
    <w:rsid w:val="00220F8F"/>
    <w:rsid w:val="002227D0"/>
    <w:rsid w:val="00224B50"/>
    <w:rsid w:val="00224DFE"/>
    <w:rsid w:val="00225D1C"/>
    <w:rsid w:val="00227B77"/>
    <w:rsid w:val="00227E84"/>
    <w:rsid w:val="00232B5C"/>
    <w:rsid w:val="002342FC"/>
    <w:rsid w:val="002450C5"/>
    <w:rsid w:val="002453FB"/>
    <w:rsid w:val="002461DC"/>
    <w:rsid w:val="002470A9"/>
    <w:rsid w:val="00250D7D"/>
    <w:rsid w:val="00251D0B"/>
    <w:rsid w:val="00252148"/>
    <w:rsid w:val="00253D77"/>
    <w:rsid w:val="00253EF1"/>
    <w:rsid w:val="002601A7"/>
    <w:rsid w:val="0026097C"/>
    <w:rsid w:val="002610BA"/>
    <w:rsid w:val="00262651"/>
    <w:rsid w:val="002638CF"/>
    <w:rsid w:val="00266A6A"/>
    <w:rsid w:val="00266F75"/>
    <w:rsid w:val="0026728D"/>
    <w:rsid w:val="00267D85"/>
    <w:rsid w:val="00270663"/>
    <w:rsid w:val="00270BCF"/>
    <w:rsid w:val="002711FE"/>
    <w:rsid w:val="0027578A"/>
    <w:rsid w:val="00277333"/>
    <w:rsid w:val="00280A65"/>
    <w:rsid w:val="00283C4E"/>
    <w:rsid w:val="00287E66"/>
    <w:rsid w:val="00290774"/>
    <w:rsid w:val="0029323F"/>
    <w:rsid w:val="00293E76"/>
    <w:rsid w:val="00296738"/>
    <w:rsid w:val="002A1636"/>
    <w:rsid w:val="002A1B9A"/>
    <w:rsid w:val="002A348E"/>
    <w:rsid w:val="002A34AF"/>
    <w:rsid w:val="002A4225"/>
    <w:rsid w:val="002A450E"/>
    <w:rsid w:val="002A4BD1"/>
    <w:rsid w:val="002A560D"/>
    <w:rsid w:val="002A7B35"/>
    <w:rsid w:val="002B005E"/>
    <w:rsid w:val="002B026D"/>
    <w:rsid w:val="002B0B19"/>
    <w:rsid w:val="002B3499"/>
    <w:rsid w:val="002B63EF"/>
    <w:rsid w:val="002C1452"/>
    <w:rsid w:val="002C15A8"/>
    <w:rsid w:val="002C2224"/>
    <w:rsid w:val="002C24AB"/>
    <w:rsid w:val="002C302B"/>
    <w:rsid w:val="002C5547"/>
    <w:rsid w:val="002C55DB"/>
    <w:rsid w:val="002C79AC"/>
    <w:rsid w:val="002D356F"/>
    <w:rsid w:val="002D67D9"/>
    <w:rsid w:val="002D6BDE"/>
    <w:rsid w:val="002E5FEF"/>
    <w:rsid w:val="002E6017"/>
    <w:rsid w:val="002F3E24"/>
    <w:rsid w:val="002F7558"/>
    <w:rsid w:val="00300364"/>
    <w:rsid w:val="00301AE8"/>
    <w:rsid w:val="00302989"/>
    <w:rsid w:val="0030455F"/>
    <w:rsid w:val="0030483B"/>
    <w:rsid w:val="003055CB"/>
    <w:rsid w:val="00305DDA"/>
    <w:rsid w:val="00307FC3"/>
    <w:rsid w:val="00312D48"/>
    <w:rsid w:val="00312E32"/>
    <w:rsid w:val="00312F6A"/>
    <w:rsid w:val="00312FCE"/>
    <w:rsid w:val="00314653"/>
    <w:rsid w:val="00315471"/>
    <w:rsid w:val="00315896"/>
    <w:rsid w:val="003177C9"/>
    <w:rsid w:val="0032277A"/>
    <w:rsid w:val="003231EC"/>
    <w:rsid w:val="00323818"/>
    <w:rsid w:val="00325031"/>
    <w:rsid w:val="00325EE2"/>
    <w:rsid w:val="00327AFC"/>
    <w:rsid w:val="00332C07"/>
    <w:rsid w:val="00333DB0"/>
    <w:rsid w:val="003376D0"/>
    <w:rsid w:val="0034011C"/>
    <w:rsid w:val="003445DC"/>
    <w:rsid w:val="00345EA6"/>
    <w:rsid w:val="00347198"/>
    <w:rsid w:val="003476F0"/>
    <w:rsid w:val="00350036"/>
    <w:rsid w:val="003573EA"/>
    <w:rsid w:val="00357985"/>
    <w:rsid w:val="003616D2"/>
    <w:rsid w:val="00362B4A"/>
    <w:rsid w:val="00362CB4"/>
    <w:rsid w:val="00370298"/>
    <w:rsid w:val="003704BD"/>
    <w:rsid w:val="00375EDD"/>
    <w:rsid w:val="00377388"/>
    <w:rsid w:val="00381185"/>
    <w:rsid w:val="00382056"/>
    <w:rsid w:val="00384A73"/>
    <w:rsid w:val="00385105"/>
    <w:rsid w:val="00386BA8"/>
    <w:rsid w:val="00392C71"/>
    <w:rsid w:val="00393722"/>
    <w:rsid w:val="00395493"/>
    <w:rsid w:val="003A1B1A"/>
    <w:rsid w:val="003A38BD"/>
    <w:rsid w:val="003A496D"/>
    <w:rsid w:val="003A7E25"/>
    <w:rsid w:val="003B0292"/>
    <w:rsid w:val="003B0CF2"/>
    <w:rsid w:val="003B1A32"/>
    <w:rsid w:val="003B1E8A"/>
    <w:rsid w:val="003B25B7"/>
    <w:rsid w:val="003B3179"/>
    <w:rsid w:val="003B44DB"/>
    <w:rsid w:val="003B5456"/>
    <w:rsid w:val="003C2F7E"/>
    <w:rsid w:val="003C4B13"/>
    <w:rsid w:val="003C50CB"/>
    <w:rsid w:val="003C7C5A"/>
    <w:rsid w:val="003D10E6"/>
    <w:rsid w:val="003D1918"/>
    <w:rsid w:val="003D25A5"/>
    <w:rsid w:val="003D4700"/>
    <w:rsid w:val="003D4E6E"/>
    <w:rsid w:val="003D68C2"/>
    <w:rsid w:val="003D74C6"/>
    <w:rsid w:val="003E03FF"/>
    <w:rsid w:val="003E0555"/>
    <w:rsid w:val="003E0C39"/>
    <w:rsid w:val="003E13F5"/>
    <w:rsid w:val="003E350B"/>
    <w:rsid w:val="003E39EA"/>
    <w:rsid w:val="003E459B"/>
    <w:rsid w:val="003E6872"/>
    <w:rsid w:val="003F0C73"/>
    <w:rsid w:val="003F34E3"/>
    <w:rsid w:val="003F4985"/>
    <w:rsid w:val="003F71EC"/>
    <w:rsid w:val="00400688"/>
    <w:rsid w:val="00400F6F"/>
    <w:rsid w:val="004010AE"/>
    <w:rsid w:val="004012EE"/>
    <w:rsid w:val="004035DF"/>
    <w:rsid w:val="00407753"/>
    <w:rsid w:val="00410040"/>
    <w:rsid w:val="0041786F"/>
    <w:rsid w:val="00420292"/>
    <w:rsid w:val="00432055"/>
    <w:rsid w:val="0043333A"/>
    <w:rsid w:val="00434ED0"/>
    <w:rsid w:val="0043506D"/>
    <w:rsid w:val="00443AE7"/>
    <w:rsid w:val="00445D8F"/>
    <w:rsid w:val="0044779D"/>
    <w:rsid w:val="0045058F"/>
    <w:rsid w:val="004506EA"/>
    <w:rsid w:val="00453D67"/>
    <w:rsid w:val="004543AD"/>
    <w:rsid w:val="004562AF"/>
    <w:rsid w:val="004569D0"/>
    <w:rsid w:val="0045709F"/>
    <w:rsid w:val="00460C32"/>
    <w:rsid w:val="00463989"/>
    <w:rsid w:val="00463DC9"/>
    <w:rsid w:val="004649F5"/>
    <w:rsid w:val="00464E36"/>
    <w:rsid w:val="00470395"/>
    <w:rsid w:val="00471A06"/>
    <w:rsid w:val="00474796"/>
    <w:rsid w:val="00476A55"/>
    <w:rsid w:val="00480A6B"/>
    <w:rsid w:val="004810D1"/>
    <w:rsid w:val="004821E6"/>
    <w:rsid w:val="00482F4C"/>
    <w:rsid w:val="00482FB8"/>
    <w:rsid w:val="00483293"/>
    <w:rsid w:val="004842A3"/>
    <w:rsid w:val="00487DF3"/>
    <w:rsid w:val="004907F0"/>
    <w:rsid w:val="00490F18"/>
    <w:rsid w:val="004A1F16"/>
    <w:rsid w:val="004A3966"/>
    <w:rsid w:val="004A6760"/>
    <w:rsid w:val="004B0851"/>
    <w:rsid w:val="004B1642"/>
    <w:rsid w:val="004B2CA6"/>
    <w:rsid w:val="004B3E1F"/>
    <w:rsid w:val="004B4EB3"/>
    <w:rsid w:val="004C2C88"/>
    <w:rsid w:val="004C3F47"/>
    <w:rsid w:val="004D2BFA"/>
    <w:rsid w:val="004D3F11"/>
    <w:rsid w:val="004D45C1"/>
    <w:rsid w:val="004D5C71"/>
    <w:rsid w:val="004D704C"/>
    <w:rsid w:val="004D7790"/>
    <w:rsid w:val="004E3F5A"/>
    <w:rsid w:val="004E48DC"/>
    <w:rsid w:val="004E4981"/>
    <w:rsid w:val="004E590B"/>
    <w:rsid w:val="004E7918"/>
    <w:rsid w:val="004E7E79"/>
    <w:rsid w:val="004E7F30"/>
    <w:rsid w:val="004E7F43"/>
    <w:rsid w:val="004F5A18"/>
    <w:rsid w:val="004F7160"/>
    <w:rsid w:val="00500288"/>
    <w:rsid w:val="00501342"/>
    <w:rsid w:val="00502C03"/>
    <w:rsid w:val="0050519F"/>
    <w:rsid w:val="0050706E"/>
    <w:rsid w:val="0051056E"/>
    <w:rsid w:val="00514CC3"/>
    <w:rsid w:val="00515126"/>
    <w:rsid w:val="0051527B"/>
    <w:rsid w:val="00515B9D"/>
    <w:rsid w:val="00517C53"/>
    <w:rsid w:val="00522947"/>
    <w:rsid w:val="00522AAD"/>
    <w:rsid w:val="0052359E"/>
    <w:rsid w:val="00526ADD"/>
    <w:rsid w:val="00526B3E"/>
    <w:rsid w:val="00530810"/>
    <w:rsid w:val="00531846"/>
    <w:rsid w:val="00532E4B"/>
    <w:rsid w:val="00534622"/>
    <w:rsid w:val="00535B34"/>
    <w:rsid w:val="00537149"/>
    <w:rsid w:val="00540835"/>
    <w:rsid w:val="00542879"/>
    <w:rsid w:val="005441A3"/>
    <w:rsid w:val="00546D30"/>
    <w:rsid w:val="00547D0C"/>
    <w:rsid w:val="00556A95"/>
    <w:rsid w:val="005627D2"/>
    <w:rsid w:val="0056537D"/>
    <w:rsid w:val="00566B43"/>
    <w:rsid w:val="005743A2"/>
    <w:rsid w:val="00586FFF"/>
    <w:rsid w:val="0058783C"/>
    <w:rsid w:val="0059027D"/>
    <w:rsid w:val="005920CC"/>
    <w:rsid w:val="00592A4D"/>
    <w:rsid w:val="005939CE"/>
    <w:rsid w:val="005A4A2F"/>
    <w:rsid w:val="005B0FFF"/>
    <w:rsid w:val="005B3C73"/>
    <w:rsid w:val="005B589A"/>
    <w:rsid w:val="005B5E9E"/>
    <w:rsid w:val="005C334C"/>
    <w:rsid w:val="005C6C08"/>
    <w:rsid w:val="005C718C"/>
    <w:rsid w:val="005D24AC"/>
    <w:rsid w:val="005D4FD2"/>
    <w:rsid w:val="005E0481"/>
    <w:rsid w:val="005E0A38"/>
    <w:rsid w:val="005E257E"/>
    <w:rsid w:val="005E4532"/>
    <w:rsid w:val="005E6E8C"/>
    <w:rsid w:val="005E7F96"/>
    <w:rsid w:val="005F2CA1"/>
    <w:rsid w:val="005F46EF"/>
    <w:rsid w:val="00600A70"/>
    <w:rsid w:val="00600E50"/>
    <w:rsid w:val="0060183A"/>
    <w:rsid w:val="00602648"/>
    <w:rsid w:val="00604246"/>
    <w:rsid w:val="006053FB"/>
    <w:rsid w:val="00605542"/>
    <w:rsid w:val="00605C52"/>
    <w:rsid w:val="00605F85"/>
    <w:rsid w:val="00607BF7"/>
    <w:rsid w:val="00610DF5"/>
    <w:rsid w:val="006120D3"/>
    <w:rsid w:val="00612FF0"/>
    <w:rsid w:val="00614CC9"/>
    <w:rsid w:val="00617046"/>
    <w:rsid w:val="00620758"/>
    <w:rsid w:val="00626901"/>
    <w:rsid w:val="00631A96"/>
    <w:rsid w:val="00631B05"/>
    <w:rsid w:val="00633C9C"/>
    <w:rsid w:val="00640AFA"/>
    <w:rsid w:val="00641C40"/>
    <w:rsid w:val="0064493E"/>
    <w:rsid w:val="00644C46"/>
    <w:rsid w:val="00661B7A"/>
    <w:rsid w:val="006667DD"/>
    <w:rsid w:val="006670AC"/>
    <w:rsid w:val="00667194"/>
    <w:rsid w:val="00667B05"/>
    <w:rsid w:val="00671F20"/>
    <w:rsid w:val="0067540D"/>
    <w:rsid w:val="00675D56"/>
    <w:rsid w:val="00676AC2"/>
    <w:rsid w:val="006772A6"/>
    <w:rsid w:val="00682330"/>
    <w:rsid w:val="00682CCD"/>
    <w:rsid w:val="00683726"/>
    <w:rsid w:val="00683EFD"/>
    <w:rsid w:val="00683FD9"/>
    <w:rsid w:val="006843F8"/>
    <w:rsid w:val="00684800"/>
    <w:rsid w:val="00685AE8"/>
    <w:rsid w:val="0068649D"/>
    <w:rsid w:val="00686D56"/>
    <w:rsid w:val="00687018"/>
    <w:rsid w:val="006874E6"/>
    <w:rsid w:val="0068758D"/>
    <w:rsid w:val="006902FB"/>
    <w:rsid w:val="00690815"/>
    <w:rsid w:val="006928E1"/>
    <w:rsid w:val="00692DB1"/>
    <w:rsid w:val="00692DF2"/>
    <w:rsid w:val="0069481E"/>
    <w:rsid w:val="00695BCC"/>
    <w:rsid w:val="00695F2B"/>
    <w:rsid w:val="006963E3"/>
    <w:rsid w:val="006A3643"/>
    <w:rsid w:val="006A3841"/>
    <w:rsid w:val="006A3AC0"/>
    <w:rsid w:val="006A43FE"/>
    <w:rsid w:val="006B2126"/>
    <w:rsid w:val="006B3E5D"/>
    <w:rsid w:val="006B3F0A"/>
    <w:rsid w:val="006C156F"/>
    <w:rsid w:val="006C4774"/>
    <w:rsid w:val="006C6466"/>
    <w:rsid w:val="006C6C78"/>
    <w:rsid w:val="006C7B45"/>
    <w:rsid w:val="006C7E8A"/>
    <w:rsid w:val="006D0336"/>
    <w:rsid w:val="006D16C5"/>
    <w:rsid w:val="006D21FC"/>
    <w:rsid w:val="006D406A"/>
    <w:rsid w:val="006D431B"/>
    <w:rsid w:val="006D443A"/>
    <w:rsid w:val="006D4D8D"/>
    <w:rsid w:val="006D50DA"/>
    <w:rsid w:val="006D53A9"/>
    <w:rsid w:val="006D58FB"/>
    <w:rsid w:val="006D5F4D"/>
    <w:rsid w:val="006E1144"/>
    <w:rsid w:val="006E1DEA"/>
    <w:rsid w:val="006E311E"/>
    <w:rsid w:val="006E505F"/>
    <w:rsid w:val="006F1F92"/>
    <w:rsid w:val="006F2D53"/>
    <w:rsid w:val="006F3FCD"/>
    <w:rsid w:val="006F4D00"/>
    <w:rsid w:val="007003AD"/>
    <w:rsid w:val="00701C75"/>
    <w:rsid w:val="00701EBF"/>
    <w:rsid w:val="00703076"/>
    <w:rsid w:val="00703CF7"/>
    <w:rsid w:val="007051A7"/>
    <w:rsid w:val="007063D9"/>
    <w:rsid w:val="0070703A"/>
    <w:rsid w:val="007115EE"/>
    <w:rsid w:val="00716018"/>
    <w:rsid w:val="007163C2"/>
    <w:rsid w:val="00716D3D"/>
    <w:rsid w:val="00723E92"/>
    <w:rsid w:val="00723F5D"/>
    <w:rsid w:val="00725AD4"/>
    <w:rsid w:val="007260DD"/>
    <w:rsid w:val="007329F3"/>
    <w:rsid w:val="00735ADE"/>
    <w:rsid w:val="007376CD"/>
    <w:rsid w:val="0074009E"/>
    <w:rsid w:val="00743067"/>
    <w:rsid w:val="00743DD0"/>
    <w:rsid w:val="007446E9"/>
    <w:rsid w:val="00745D05"/>
    <w:rsid w:val="00747070"/>
    <w:rsid w:val="007503E5"/>
    <w:rsid w:val="00751840"/>
    <w:rsid w:val="00751EAA"/>
    <w:rsid w:val="00754CF8"/>
    <w:rsid w:val="0075588D"/>
    <w:rsid w:val="00757515"/>
    <w:rsid w:val="00760DD1"/>
    <w:rsid w:val="007622A5"/>
    <w:rsid w:val="00763EA0"/>
    <w:rsid w:val="007641BE"/>
    <w:rsid w:val="00765017"/>
    <w:rsid w:val="00766435"/>
    <w:rsid w:val="00767150"/>
    <w:rsid w:val="0077136C"/>
    <w:rsid w:val="00777D3A"/>
    <w:rsid w:val="0078329F"/>
    <w:rsid w:val="00787442"/>
    <w:rsid w:val="007907E5"/>
    <w:rsid w:val="007912B3"/>
    <w:rsid w:val="00791935"/>
    <w:rsid w:val="007920AC"/>
    <w:rsid w:val="00793DD3"/>
    <w:rsid w:val="00794C61"/>
    <w:rsid w:val="00795A7F"/>
    <w:rsid w:val="00795CFE"/>
    <w:rsid w:val="007976D6"/>
    <w:rsid w:val="007A1D88"/>
    <w:rsid w:val="007A20F0"/>
    <w:rsid w:val="007A292F"/>
    <w:rsid w:val="007A3838"/>
    <w:rsid w:val="007A4F6A"/>
    <w:rsid w:val="007A6E54"/>
    <w:rsid w:val="007B1BEC"/>
    <w:rsid w:val="007B2DE9"/>
    <w:rsid w:val="007B30FE"/>
    <w:rsid w:val="007B629C"/>
    <w:rsid w:val="007B6A51"/>
    <w:rsid w:val="007B752A"/>
    <w:rsid w:val="007C1757"/>
    <w:rsid w:val="007C6C95"/>
    <w:rsid w:val="007C7E29"/>
    <w:rsid w:val="007D03CC"/>
    <w:rsid w:val="007D0670"/>
    <w:rsid w:val="007D55BA"/>
    <w:rsid w:val="007E20DE"/>
    <w:rsid w:val="007E6351"/>
    <w:rsid w:val="007E7F2E"/>
    <w:rsid w:val="007F2201"/>
    <w:rsid w:val="007F231A"/>
    <w:rsid w:val="007F5CC6"/>
    <w:rsid w:val="007F60DB"/>
    <w:rsid w:val="00803739"/>
    <w:rsid w:val="008037FD"/>
    <w:rsid w:val="00813A74"/>
    <w:rsid w:val="00817995"/>
    <w:rsid w:val="008201B1"/>
    <w:rsid w:val="008341E6"/>
    <w:rsid w:val="0083481D"/>
    <w:rsid w:val="00835728"/>
    <w:rsid w:val="00840A67"/>
    <w:rsid w:val="008416DB"/>
    <w:rsid w:val="00843651"/>
    <w:rsid w:val="008436BE"/>
    <w:rsid w:val="00843C79"/>
    <w:rsid w:val="008477CC"/>
    <w:rsid w:val="008513DA"/>
    <w:rsid w:val="00853C28"/>
    <w:rsid w:val="00854047"/>
    <w:rsid w:val="00854AEB"/>
    <w:rsid w:val="00855BFF"/>
    <w:rsid w:val="00860731"/>
    <w:rsid w:val="00862593"/>
    <w:rsid w:val="00862E94"/>
    <w:rsid w:val="00865E91"/>
    <w:rsid w:val="008706D3"/>
    <w:rsid w:val="00873F05"/>
    <w:rsid w:val="0087586B"/>
    <w:rsid w:val="008812F2"/>
    <w:rsid w:val="00884DFC"/>
    <w:rsid w:val="00885356"/>
    <w:rsid w:val="008925F5"/>
    <w:rsid w:val="0089299F"/>
    <w:rsid w:val="00892CAD"/>
    <w:rsid w:val="0089535D"/>
    <w:rsid w:val="008A1612"/>
    <w:rsid w:val="008A3771"/>
    <w:rsid w:val="008A764B"/>
    <w:rsid w:val="008B0CB2"/>
    <w:rsid w:val="008B345D"/>
    <w:rsid w:val="008C112E"/>
    <w:rsid w:val="008C186B"/>
    <w:rsid w:val="008C37E7"/>
    <w:rsid w:val="008C6690"/>
    <w:rsid w:val="008C66A1"/>
    <w:rsid w:val="008C7760"/>
    <w:rsid w:val="008D1DCB"/>
    <w:rsid w:val="008D3E2E"/>
    <w:rsid w:val="008D52B0"/>
    <w:rsid w:val="008E20B9"/>
    <w:rsid w:val="008E3B9F"/>
    <w:rsid w:val="008E49EE"/>
    <w:rsid w:val="008E4F8C"/>
    <w:rsid w:val="008E507C"/>
    <w:rsid w:val="008E6670"/>
    <w:rsid w:val="008E78CB"/>
    <w:rsid w:val="008E7F87"/>
    <w:rsid w:val="008F16BD"/>
    <w:rsid w:val="008F46FF"/>
    <w:rsid w:val="00900048"/>
    <w:rsid w:val="00901956"/>
    <w:rsid w:val="00901AB7"/>
    <w:rsid w:val="009023EC"/>
    <w:rsid w:val="009030A2"/>
    <w:rsid w:val="00904D2F"/>
    <w:rsid w:val="00906D00"/>
    <w:rsid w:val="00913747"/>
    <w:rsid w:val="00916382"/>
    <w:rsid w:val="00917DA0"/>
    <w:rsid w:val="00921DAB"/>
    <w:rsid w:val="0092234B"/>
    <w:rsid w:val="00923C9D"/>
    <w:rsid w:val="00924C2A"/>
    <w:rsid w:val="00925873"/>
    <w:rsid w:val="0092663E"/>
    <w:rsid w:val="00926A80"/>
    <w:rsid w:val="00930D0C"/>
    <w:rsid w:val="00931F91"/>
    <w:rsid w:val="00933A21"/>
    <w:rsid w:val="0093402F"/>
    <w:rsid w:val="0093426D"/>
    <w:rsid w:val="009345FD"/>
    <w:rsid w:val="00936B32"/>
    <w:rsid w:val="00944BEB"/>
    <w:rsid w:val="00946D1A"/>
    <w:rsid w:val="00950E62"/>
    <w:rsid w:val="00951532"/>
    <w:rsid w:val="00952DC4"/>
    <w:rsid w:val="009530FB"/>
    <w:rsid w:val="00963287"/>
    <w:rsid w:val="009673F3"/>
    <w:rsid w:val="00970923"/>
    <w:rsid w:val="00970C76"/>
    <w:rsid w:val="00973F6F"/>
    <w:rsid w:val="00977FC8"/>
    <w:rsid w:val="009857B4"/>
    <w:rsid w:val="009858C4"/>
    <w:rsid w:val="009861EC"/>
    <w:rsid w:val="009876C8"/>
    <w:rsid w:val="009908E5"/>
    <w:rsid w:val="0099246B"/>
    <w:rsid w:val="00994A19"/>
    <w:rsid w:val="0099685A"/>
    <w:rsid w:val="009971E0"/>
    <w:rsid w:val="009977AB"/>
    <w:rsid w:val="009A0BDC"/>
    <w:rsid w:val="009A1A9E"/>
    <w:rsid w:val="009A26E9"/>
    <w:rsid w:val="009A4E31"/>
    <w:rsid w:val="009A54DF"/>
    <w:rsid w:val="009A60D8"/>
    <w:rsid w:val="009A77C3"/>
    <w:rsid w:val="009B1A1D"/>
    <w:rsid w:val="009B3903"/>
    <w:rsid w:val="009B3CF4"/>
    <w:rsid w:val="009B424D"/>
    <w:rsid w:val="009B450C"/>
    <w:rsid w:val="009B6876"/>
    <w:rsid w:val="009B7FA3"/>
    <w:rsid w:val="009C1337"/>
    <w:rsid w:val="009C3C1C"/>
    <w:rsid w:val="009C64CB"/>
    <w:rsid w:val="009D0F34"/>
    <w:rsid w:val="009D3733"/>
    <w:rsid w:val="009D3FC4"/>
    <w:rsid w:val="009D4B59"/>
    <w:rsid w:val="009D613A"/>
    <w:rsid w:val="009D6D40"/>
    <w:rsid w:val="009D7584"/>
    <w:rsid w:val="009D7B49"/>
    <w:rsid w:val="009E1282"/>
    <w:rsid w:val="009E19FE"/>
    <w:rsid w:val="009E2151"/>
    <w:rsid w:val="009E2CB1"/>
    <w:rsid w:val="009E32CF"/>
    <w:rsid w:val="009E3503"/>
    <w:rsid w:val="009E57B5"/>
    <w:rsid w:val="009F0BF5"/>
    <w:rsid w:val="009F12A1"/>
    <w:rsid w:val="009F12C5"/>
    <w:rsid w:val="009F3C25"/>
    <w:rsid w:val="00A00B80"/>
    <w:rsid w:val="00A04BD7"/>
    <w:rsid w:val="00A079A4"/>
    <w:rsid w:val="00A101E9"/>
    <w:rsid w:val="00A10F46"/>
    <w:rsid w:val="00A11555"/>
    <w:rsid w:val="00A12662"/>
    <w:rsid w:val="00A12D5B"/>
    <w:rsid w:val="00A14FDB"/>
    <w:rsid w:val="00A310E9"/>
    <w:rsid w:val="00A3254F"/>
    <w:rsid w:val="00A32B79"/>
    <w:rsid w:val="00A33E33"/>
    <w:rsid w:val="00A35893"/>
    <w:rsid w:val="00A41579"/>
    <w:rsid w:val="00A450F1"/>
    <w:rsid w:val="00A536C9"/>
    <w:rsid w:val="00A55ED9"/>
    <w:rsid w:val="00A57804"/>
    <w:rsid w:val="00A65843"/>
    <w:rsid w:val="00A7364A"/>
    <w:rsid w:val="00A73965"/>
    <w:rsid w:val="00A7429D"/>
    <w:rsid w:val="00A81856"/>
    <w:rsid w:val="00A838EE"/>
    <w:rsid w:val="00A94171"/>
    <w:rsid w:val="00A94F08"/>
    <w:rsid w:val="00A9544F"/>
    <w:rsid w:val="00A96B58"/>
    <w:rsid w:val="00A96CC2"/>
    <w:rsid w:val="00AA0C22"/>
    <w:rsid w:val="00AA0C57"/>
    <w:rsid w:val="00AA3618"/>
    <w:rsid w:val="00AA39EC"/>
    <w:rsid w:val="00AA6098"/>
    <w:rsid w:val="00AA7A96"/>
    <w:rsid w:val="00AB0BBD"/>
    <w:rsid w:val="00AB3037"/>
    <w:rsid w:val="00AB561B"/>
    <w:rsid w:val="00AB5D19"/>
    <w:rsid w:val="00AB6172"/>
    <w:rsid w:val="00AB6EA4"/>
    <w:rsid w:val="00AB7BD3"/>
    <w:rsid w:val="00AC05C6"/>
    <w:rsid w:val="00AC4A54"/>
    <w:rsid w:val="00AC5D6F"/>
    <w:rsid w:val="00AC7B5F"/>
    <w:rsid w:val="00AC7D9F"/>
    <w:rsid w:val="00AD410B"/>
    <w:rsid w:val="00AD52E0"/>
    <w:rsid w:val="00AD6494"/>
    <w:rsid w:val="00AE0F71"/>
    <w:rsid w:val="00AE2470"/>
    <w:rsid w:val="00AE25D0"/>
    <w:rsid w:val="00AE4F77"/>
    <w:rsid w:val="00AE5E9F"/>
    <w:rsid w:val="00AE653B"/>
    <w:rsid w:val="00AE67B1"/>
    <w:rsid w:val="00AE67DC"/>
    <w:rsid w:val="00AF0FD5"/>
    <w:rsid w:val="00AF40C5"/>
    <w:rsid w:val="00AF57C6"/>
    <w:rsid w:val="00AF639C"/>
    <w:rsid w:val="00B00E0C"/>
    <w:rsid w:val="00B02415"/>
    <w:rsid w:val="00B06131"/>
    <w:rsid w:val="00B10346"/>
    <w:rsid w:val="00B10673"/>
    <w:rsid w:val="00B13353"/>
    <w:rsid w:val="00B13AE5"/>
    <w:rsid w:val="00B13BB7"/>
    <w:rsid w:val="00B15E26"/>
    <w:rsid w:val="00B1625E"/>
    <w:rsid w:val="00B1685F"/>
    <w:rsid w:val="00B219E1"/>
    <w:rsid w:val="00B22AD0"/>
    <w:rsid w:val="00B248C7"/>
    <w:rsid w:val="00B26712"/>
    <w:rsid w:val="00B275DB"/>
    <w:rsid w:val="00B325A4"/>
    <w:rsid w:val="00B34A00"/>
    <w:rsid w:val="00B35D0E"/>
    <w:rsid w:val="00B36DD6"/>
    <w:rsid w:val="00B373D5"/>
    <w:rsid w:val="00B408B9"/>
    <w:rsid w:val="00B40D2A"/>
    <w:rsid w:val="00B41F08"/>
    <w:rsid w:val="00B4483B"/>
    <w:rsid w:val="00B44F4B"/>
    <w:rsid w:val="00B4759F"/>
    <w:rsid w:val="00B47C10"/>
    <w:rsid w:val="00B502DF"/>
    <w:rsid w:val="00B5058B"/>
    <w:rsid w:val="00B52684"/>
    <w:rsid w:val="00B542EA"/>
    <w:rsid w:val="00B54A04"/>
    <w:rsid w:val="00B5679C"/>
    <w:rsid w:val="00B571C8"/>
    <w:rsid w:val="00B63116"/>
    <w:rsid w:val="00B634EA"/>
    <w:rsid w:val="00B64A40"/>
    <w:rsid w:val="00B65322"/>
    <w:rsid w:val="00B70B6A"/>
    <w:rsid w:val="00B7123C"/>
    <w:rsid w:val="00B73625"/>
    <w:rsid w:val="00B73E8B"/>
    <w:rsid w:val="00B754EB"/>
    <w:rsid w:val="00B779A0"/>
    <w:rsid w:val="00B95008"/>
    <w:rsid w:val="00BA00F3"/>
    <w:rsid w:val="00BA10CF"/>
    <w:rsid w:val="00BA21E6"/>
    <w:rsid w:val="00BA2902"/>
    <w:rsid w:val="00BA2CE9"/>
    <w:rsid w:val="00BA3CEF"/>
    <w:rsid w:val="00BA448D"/>
    <w:rsid w:val="00BA44A2"/>
    <w:rsid w:val="00BB2DC7"/>
    <w:rsid w:val="00BB7320"/>
    <w:rsid w:val="00BC0B82"/>
    <w:rsid w:val="00BC274F"/>
    <w:rsid w:val="00BC3A2D"/>
    <w:rsid w:val="00BC4B8A"/>
    <w:rsid w:val="00BC50F6"/>
    <w:rsid w:val="00BC60ED"/>
    <w:rsid w:val="00BD49E2"/>
    <w:rsid w:val="00BD5DFB"/>
    <w:rsid w:val="00BD6326"/>
    <w:rsid w:val="00BE06A0"/>
    <w:rsid w:val="00BE0995"/>
    <w:rsid w:val="00BE1B27"/>
    <w:rsid w:val="00BE2B93"/>
    <w:rsid w:val="00BE50B8"/>
    <w:rsid w:val="00BE57AD"/>
    <w:rsid w:val="00BE7387"/>
    <w:rsid w:val="00BF1021"/>
    <w:rsid w:val="00BF2479"/>
    <w:rsid w:val="00BF2C8B"/>
    <w:rsid w:val="00BF3E4D"/>
    <w:rsid w:val="00C059C1"/>
    <w:rsid w:val="00C07C39"/>
    <w:rsid w:val="00C13E21"/>
    <w:rsid w:val="00C13F13"/>
    <w:rsid w:val="00C15614"/>
    <w:rsid w:val="00C17756"/>
    <w:rsid w:val="00C17AB2"/>
    <w:rsid w:val="00C20A09"/>
    <w:rsid w:val="00C20D40"/>
    <w:rsid w:val="00C21FF3"/>
    <w:rsid w:val="00C248A9"/>
    <w:rsid w:val="00C3136D"/>
    <w:rsid w:val="00C31563"/>
    <w:rsid w:val="00C31B11"/>
    <w:rsid w:val="00C325AC"/>
    <w:rsid w:val="00C32A42"/>
    <w:rsid w:val="00C33329"/>
    <w:rsid w:val="00C34032"/>
    <w:rsid w:val="00C341B7"/>
    <w:rsid w:val="00C350A5"/>
    <w:rsid w:val="00C35354"/>
    <w:rsid w:val="00C353DE"/>
    <w:rsid w:val="00C37B6B"/>
    <w:rsid w:val="00C41994"/>
    <w:rsid w:val="00C509E1"/>
    <w:rsid w:val="00C520BF"/>
    <w:rsid w:val="00C52116"/>
    <w:rsid w:val="00C562AF"/>
    <w:rsid w:val="00C56423"/>
    <w:rsid w:val="00C56F36"/>
    <w:rsid w:val="00C57C6F"/>
    <w:rsid w:val="00C60F96"/>
    <w:rsid w:val="00C70BB3"/>
    <w:rsid w:val="00C729AB"/>
    <w:rsid w:val="00C76C71"/>
    <w:rsid w:val="00C8272A"/>
    <w:rsid w:val="00C84E09"/>
    <w:rsid w:val="00C8681C"/>
    <w:rsid w:val="00C86A81"/>
    <w:rsid w:val="00C90097"/>
    <w:rsid w:val="00C918F6"/>
    <w:rsid w:val="00C91CF1"/>
    <w:rsid w:val="00C921B1"/>
    <w:rsid w:val="00C9778D"/>
    <w:rsid w:val="00C97D2A"/>
    <w:rsid w:val="00CA407D"/>
    <w:rsid w:val="00CA67BC"/>
    <w:rsid w:val="00CA69E1"/>
    <w:rsid w:val="00CB0CD2"/>
    <w:rsid w:val="00CB258B"/>
    <w:rsid w:val="00CB485A"/>
    <w:rsid w:val="00CB5446"/>
    <w:rsid w:val="00CC1726"/>
    <w:rsid w:val="00CC1C6D"/>
    <w:rsid w:val="00CC25CC"/>
    <w:rsid w:val="00CC2C38"/>
    <w:rsid w:val="00CD248C"/>
    <w:rsid w:val="00CD4CA9"/>
    <w:rsid w:val="00CD5972"/>
    <w:rsid w:val="00CD64F1"/>
    <w:rsid w:val="00CD6F15"/>
    <w:rsid w:val="00CD79A6"/>
    <w:rsid w:val="00CE19B8"/>
    <w:rsid w:val="00CE27CD"/>
    <w:rsid w:val="00CE49A1"/>
    <w:rsid w:val="00CE6F85"/>
    <w:rsid w:val="00CF0BD7"/>
    <w:rsid w:val="00CF129E"/>
    <w:rsid w:val="00CF392B"/>
    <w:rsid w:val="00D007DF"/>
    <w:rsid w:val="00D00D32"/>
    <w:rsid w:val="00D1066C"/>
    <w:rsid w:val="00D12AF6"/>
    <w:rsid w:val="00D15B6C"/>
    <w:rsid w:val="00D164DA"/>
    <w:rsid w:val="00D179F7"/>
    <w:rsid w:val="00D2036E"/>
    <w:rsid w:val="00D21D1F"/>
    <w:rsid w:val="00D244A1"/>
    <w:rsid w:val="00D244D9"/>
    <w:rsid w:val="00D24B9C"/>
    <w:rsid w:val="00D24D12"/>
    <w:rsid w:val="00D26652"/>
    <w:rsid w:val="00D30848"/>
    <w:rsid w:val="00D31EE1"/>
    <w:rsid w:val="00D32208"/>
    <w:rsid w:val="00D32E3E"/>
    <w:rsid w:val="00D33758"/>
    <w:rsid w:val="00D33B69"/>
    <w:rsid w:val="00D33BAC"/>
    <w:rsid w:val="00D36941"/>
    <w:rsid w:val="00D411A3"/>
    <w:rsid w:val="00D42169"/>
    <w:rsid w:val="00D43FF7"/>
    <w:rsid w:val="00D447DF"/>
    <w:rsid w:val="00D44B30"/>
    <w:rsid w:val="00D44E22"/>
    <w:rsid w:val="00D45A48"/>
    <w:rsid w:val="00D461D9"/>
    <w:rsid w:val="00D4766B"/>
    <w:rsid w:val="00D50E3B"/>
    <w:rsid w:val="00D51E48"/>
    <w:rsid w:val="00D53E9F"/>
    <w:rsid w:val="00D56343"/>
    <w:rsid w:val="00D56733"/>
    <w:rsid w:val="00D573E0"/>
    <w:rsid w:val="00D60CC8"/>
    <w:rsid w:val="00D60F14"/>
    <w:rsid w:val="00D6126A"/>
    <w:rsid w:val="00D62F92"/>
    <w:rsid w:val="00D63E5D"/>
    <w:rsid w:val="00D73ED1"/>
    <w:rsid w:val="00D77979"/>
    <w:rsid w:val="00D807F7"/>
    <w:rsid w:val="00D816AF"/>
    <w:rsid w:val="00D82524"/>
    <w:rsid w:val="00D83706"/>
    <w:rsid w:val="00D84C64"/>
    <w:rsid w:val="00D910A1"/>
    <w:rsid w:val="00D912EA"/>
    <w:rsid w:val="00D91ACA"/>
    <w:rsid w:val="00D91C03"/>
    <w:rsid w:val="00D92030"/>
    <w:rsid w:val="00D943E4"/>
    <w:rsid w:val="00D95D0D"/>
    <w:rsid w:val="00D97666"/>
    <w:rsid w:val="00DA109A"/>
    <w:rsid w:val="00DA1B7C"/>
    <w:rsid w:val="00DA2C64"/>
    <w:rsid w:val="00DA54E7"/>
    <w:rsid w:val="00DA5591"/>
    <w:rsid w:val="00DA71E2"/>
    <w:rsid w:val="00DA7B84"/>
    <w:rsid w:val="00DA7E46"/>
    <w:rsid w:val="00DB01D2"/>
    <w:rsid w:val="00DB0BDA"/>
    <w:rsid w:val="00DB1825"/>
    <w:rsid w:val="00DB3D4F"/>
    <w:rsid w:val="00DB3E61"/>
    <w:rsid w:val="00DB61D7"/>
    <w:rsid w:val="00DB6C13"/>
    <w:rsid w:val="00DC00F1"/>
    <w:rsid w:val="00DC163E"/>
    <w:rsid w:val="00DC1D0A"/>
    <w:rsid w:val="00DC4F18"/>
    <w:rsid w:val="00DC7025"/>
    <w:rsid w:val="00DD0747"/>
    <w:rsid w:val="00DD0F10"/>
    <w:rsid w:val="00DD1AEE"/>
    <w:rsid w:val="00DD597B"/>
    <w:rsid w:val="00DE011A"/>
    <w:rsid w:val="00DE19C7"/>
    <w:rsid w:val="00DE22F9"/>
    <w:rsid w:val="00DF0D07"/>
    <w:rsid w:val="00DF19B3"/>
    <w:rsid w:val="00DF583D"/>
    <w:rsid w:val="00DF7828"/>
    <w:rsid w:val="00DF7AC6"/>
    <w:rsid w:val="00E019FD"/>
    <w:rsid w:val="00E04B51"/>
    <w:rsid w:val="00E05A34"/>
    <w:rsid w:val="00E1036E"/>
    <w:rsid w:val="00E12CAC"/>
    <w:rsid w:val="00E14D8C"/>
    <w:rsid w:val="00E15AF0"/>
    <w:rsid w:val="00E16073"/>
    <w:rsid w:val="00E17C95"/>
    <w:rsid w:val="00E22252"/>
    <w:rsid w:val="00E23AB7"/>
    <w:rsid w:val="00E24803"/>
    <w:rsid w:val="00E35C8F"/>
    <w:rsid w:val="00E47B3F"/>
    <w:rsid w:val="00E557BE"/>
    <w:rsid w:val="00E5597C"/>
    <w:rsid w:val="00E56D23"/>
    <w:rsid w:val="00E60F6A"/>
    <w:rsid w:val="00E616CB"/>
    <w:rsid w:val="00E66F04"/>
    <w:rsid w:val="00E67E11"/>
    <w:rsid w:val="00E7058F"/>
    <w:rsid w:val="00E713C6"/>
    <w:rsid w:val="00E73DF4"/>
    <w:rsid w:val="00E7488E"/>
    <w:rsid w:val="00E74E72"/>
    <w:rsid w:val="00E75AB6"/>
    <w:rsid w:val="00E80A1A"/>
    <w:rsid w:val="00E83DDB"/>
    <w:rsid w:val="00E86C98"/>
    <w:rsid w:val="00E93552"/>
    <w:rsid w:val="00E948C9"/>
    <w:rsid w:val="00E956E3"/>
    <w:rsid w:val="00E95D72"/>
    <w:rsid w:val="00EA1404"/>
    <w:rsid w:val="00EA386E"/>
    <w:rsid w:val="00EA38AC"/>
    <w:rsid w:val="00EA6FC4"/>
    <w:rsid w:val="00EA7090"/>
    <w:rsid w:val="00EB286D"/>
    <w:rsid w:val="00EB28B4"/>
    <w:rsid w:val="00EB349B"/>
    <w:rsid w:val="00EB4D47"/>
    <w:rsid w:val="00EC194E"/>
    <w:rsid w:val="00EC47C1"/>
    <w:rsid w:val="00EC5705"/>
    <w:rsid w:val="00EC6BC4"/>
    <w:rsid w:val="00EC72E8"/>
    <w:rsid w:val="00ED14E4"/>
    <w:rsid w:val="00ED19BC"/>
    <w:rsid w:val="00ED2073"/>
    <w:rsid w:val="00ED4EF0"/>
    <w:rsid w:val="00EE1F3F"/>
    <w:rsid w:val="00EE490D"/>
    <w:rsid w:val="00EE7B79"/>
    <w:rsid w:val="00EE7E50"/>
    <w:rsid w:val="00EF633A"/>
    <w:rsid w:val="00F01B08"/>
    <w:rsid w:val="00F02243"/>
    <w:rsid w:val="00F029C6"/>
    <w:rsid w:val="00F02DC3"/>
    <w:rsid w:val="00F05EFC"/>
    <w:rsid w:val="00F07727"/>
    <w:rsid w:val="00F11E73"/>
    <w:rsid w:val="00F15000"/>
    <w:rsid w:val="00F16FF6"/>
    <w:rsid w:val="00F2214B"/>
    <w:rsid w:val="00F23E8B"/>
    <w:rsid w:val="00F26BC3"/>
    <w:rsid w:val="00F31B64"/>
    <w:rsid w:val="00F31D0A"/>
    <w:rsid w:val="00F31D86"/>
    <w:rsid w:val="00F32949"/>
    <w:rsid w:val="00F33526"/>
    <w:rsid w:val="00F34F77"/>
    <w:rsid w:val="00F354E6"/>
    <w:rsid w:val="00F354EA"/>
    <w:rsid w:val="00F36C20"/>
    <w:rsid w:val="00F376B7"/>
    <w:rsid w:val="00F425ED"/>
    <w:rsid w:val="00F4346E"/>
    <w:rsid w:val="00F43BEC"/>
    <w:rsid w:val="00F46873"/>
    <w:rsid w:val="00F46C18"/>
    <w:rsid w:val="00F50231"/>
    <w:rsid w:val="00F5041D"/>
    <w:rsid w:val="00F50422"/>
    <w:rsid w:val="00F51576"/>
    <w:rsid w:val="00F51AFC"/>
    <w:rsid w:val="00F51B70"/>
    <w:rsid w:val="00F53AFB"/>
    <w:rsid w:val="00F54A80"/>
    <w:rsid w:val="00F54B23"/>
    <w:rsid w:val="00F5561A"/>
    <w:rsid w:val="00F56D06"/>
    <w:rsid w:val="00F578BD"/>
    <w:rsid w:val="00F61C2D"/>
    <w:rsid w:val="00F62C16"/>
    <w:rsid w:val="00F6381F"/>
    <w:rsid w:val="00F63AB3"/>
    <w:rsid w:val="00F648AD"/>
    <w:rsid w:val="00F64DFD"/>
    <w:rsid w:val="00F65688"/>
    <w:rsid w:val="00F66208"/>
    <w:rsid w:val="00F71778"/>
    <w:rsid w:val="00F7472F"/>
    <w:rsid w:val="00F74B00"/>
    <w:rsid w:val="00F74F94"/>
    <w:rsid w:val="00F76074"/>
    <w:rsid w:val="00F8114F"/>
    <w:rsid w:val="00F914A6"/>
    <w:rsid w:val="00F92690"/>
    <w:rsid w:val="00F9484F"/>
    <w:rsid w:val="00F96229"/>
    <w:rsid w:val="00F9656A"/>
    <w:rsid w:val="00F966DE"/>
    <w:rsid w:val="00F96AE5"/>
    <w:rsid w:val="00FA740E"/>
    <w:rsid w:val="00FB048A"/>
    <w:rsid w:val="00FB0720"/>
    <w:rsid w:val="00FB487D"/>
    <w:rsid w:val="00FB6E7F"/>
    <w:rsid w:val="00FB7C5E"/>
    <w:rsid w:val="00FC05E9"/>
    <w:rsid w:val="00FC093A"/>
    <w:rsid w:val="00FC19EA"/>
    <w:rsid w:val="00FC5AAB"/>
    <w:rsid w:val="00FC6492"/>
    <w:rsid w:val="00FC67B9"/>
    <w:rsid w:val="00FD07C2"/>
    <w:rsid w:val="00FD0E0E"/>
    <w:rsid w:val="00FD22C4"/>
    <w:rsid w:val="00FD26A5"/>
    <w:rsid w:val="00FD33B0"/>
    <w:rsid w:val="00FD59EE"/>
    <w:rsid w:val="00FD757F"/>
    <w:rsid w:val="00FD77D8"/>
    <w:rsid w:val="00FD7A4A"/>
    <w:rsid w:val="00FD7A61"/>
    <w:rsid w:val="00FE1BA7"/>
    <w:rsid w:val="00FE4D26"/>
    <w:rsid w:val="00FE53D6"/>
    <w:rsid w:val="00FE5758"/>
    <w:rsid w:val="00FE5970"/>
    <w:rsid w:val="00FE6AAC"/>
    <w:rsid w:val="00FE79C2"/>
    <w:rsid w:val="00FE7BBE"/>
    <w:rsid w:val="00FF10FF"/>
    <w:rsid w:val="00FF5EA5"/>
    <w:rsid w:val="00FF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05E"/>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3BEB"/>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9"/>
    <w:locked/>
    <w:rsid w:val="00BA00F3"/>
    <w:rPr>
      <w:rFonts w:ascii="Arial" w:hAnsi="Arial" w:cs="Arial"/>
      <w:b/>
      <w:bCs/>
      <w:i/>
      <w:iCs/>
      <w:sz w:val="28"/>
      <w:szCs w:val="28"/>
      <w:lang w:eastAsia="en-US"/>
    </w:rPr>
  </w:style>
  <w:style w:type="character" w:customStyle="1" w:styleId="Kop3Char">
    <w:name w:val="Kop 3 Char"/>
    <w:basedOn w:val="Standaardalinea-lettertype"/>
    <w:link w:val="Kop3"/>
    <w:uiPriority w:val="9"/>
    <w:semiHidden/>
    <w:rsid w:val="00BE3BEB"/>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BE3BEB"/>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BE3BEB"/>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BE3BEB"/>
    <w:rPr>
      <w:rFonts w:asciiTheme="minorHAnsi" w:eastAsiaTheme="minorEastAsia" w:hAnsiTheme="minorHAnsi" w:cstheme="minorBidi"/>
      <w:b/>
      <w:bCs/>
      <w:lang w:eastAsia="en-US"/>
    </w:rPr>
  </w:style>
  <w:style w:type="character" w:customStyle="1" w:styleId="Kop7Char">
    <w:name w:val="Kop 7 Char"/>
    <w:basedOn w:val="Standaardalinea-lettertype"/>
    <w:link w:val="Kop7"/>
    <w:uiPriority w:val="9"/>
    <w:semiHidden/>
    <w:rsid w:val="00BE3BEB"/>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BE3BEB"/>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BE3BEB"/>
    <w:rPr>
      <w:rFonts w:asciiTheme="majorHAnsi" w:eastAsiaTheme="majorEastAsia" w:hAnsiTheme="majorHAnsi" w:cstheme="majorBidi"/>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C3136D"/>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link w:val="NormaalwebChar"/>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semiHidden/>
    <w:rsid w:val="00BE3BEB"/>
    <w:rPr>
      <w:rFonts w:ascii="Univers" w:hAnsi="Univers"/>
      <w:lang w:eastAsia="en-US"/>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605542"/>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E3BEB"/>
    <w:rPr>
      <w:rFonts w:ascii="Univers" w:hAnsi="Univers"/>
      <w:lang w:eastAsia="en-US"/>
    </w:rPr>
  </w:style>
  <w:style w:type="paragraph" w:customStyle="1" w:styleId="BalloonText1">
    <w:name w:val="Balloon Tex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BE3BE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BE3BE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DC163E"/>
    <w:rPr>
      <w:rFonts w:cs="Times New Roman"/>
    </w:rPr>
  </w:style>
  <w:style w:type="paragraph" w:customStyle="1" w:styleId="Literatuur">
    <w:name w:val="Literatuur"/>
    <w:basedOn w:val="Standaard"/>
    <w:uiPriority w:val="99"/>
    <w:rsid w:val="00F2214B"/>
    <w:pPr>
      <w:numPr>
        <w:numId w:val="4"/>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E3BEB"/>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BE3BE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EB"/>
    <w:rPr>
      <w:sz w:val="0"/>
      <w:szCs w:val="0"/>
      <w:lang w:eastAsia="en-US"/>
    </w:rPr>
  </w:style>
  <w:style w:type="character" w:styleId="Verwijzingopmerking">
    <w:name w:val="annotation reference"/>
    <w:basedOn w:val="Standaardalinea-lettertype"/>
    <w:uiPriority w:val="99"/>
    <w:semiHidden/>
    <w:rsid w:val="008513DA"/>
    <w:rPr>
      <w:rFonts w:cs="Times New Roman"/>
      <w:sz w:val="16"/>
      <w:szCs w:val="16"/>
    </w:rPr>
  </w:style>
  <w:style w:type="paragraph" w:styleId="Tekstopmerking">
    <w:name w:val="annotation text"/>
    <w:basedOn w:val="Standaard"/>
    <w:link w:val="TekstopmerkingChar"/>
    <w:semiHidden/>
    <w:rsid w:val="008513DA"/>
    <w:rPr>
      <w:sz w:val="20"/>
      <w:szCs w:val="20"/>
    </w:rPr>
  </w:style>
  <w:style w:type="character" w:customStyle="1" w:styleId="TekstopmerkingChar">
    <w:name w:val="Tekst opmerking Char"/>
    <w:basedOn w:val="Standaardalinea-lettertype"/>
    <w:link w:val="Tekstopmerking"/>
    <w:semiHidden/>
    <w:locked/>
    <w:rsid w:val="000B3B23"/>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BE3BE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NormaalwebChar">
    <w:name w:val="Normaal (web) Char"/>
    <w:basedOn w:val="Standaardalinea-lettertype"/>
    <w:link w:val="Normaalweb"/>
    <w:locked/>
    <w:rsid w:val="00970C76"/>
    <w:rPr>
      <w:rFonts w:ascii="Arial Unicode MS" w:eastAsia="Arial Unicode MS" w:hAnsi="Arial Unicode MS" w:cs="Arial Unicode MS"/>
      <w:lang w:val="nl-NL" w:eastAsia="nl-NL" w:bidi="ar-SA"/>
    </w:rPr>
  </w:style>
  <w:style w:type="paragraph" w:customStyle="1" w:styleId="Revisie1">
    <w:name w:val="Revisie1"/>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CC1726"/>
    <w:pPr>
      <w:spacing w:after="160" w:line="240" w:lineRule="exact"/>
    </w:pPr>
    <w:rPr>
      <w:rFonts w:ascii="GillSans Light" w:hAnsi="GillSans Light"/>
      <w:sz w:val="20"/>
      <w:szCs w:val="20"/>
      <w:lang w:eastAsia="nl-NL"/>
    </w:rPr>
  </w:style>
  <w:style w:type="paragraph" w:styleId="Lijstnummering">
    <w:name w:val="List Number"/>
    <w:basedOn w:val="Standaard"/>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styleId="Tabelraster">
    <w:name w:val="Table Grid"/>
    <w:basedOn w:val="Standaardtabel"/>
    <w:uiPriority w:val="99"/>
    <w:rsid w:val="00EC7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99"/>
    <w:rsid w:val="00794C61"/>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F02243"/>
    <w:rPr>
      <w:rFonts w:ascii="Arial" w:hAnsi="Arial" w:cs="Arial"/>
      <w:b/>
      <w:sz w:val="20"/>
      <w:szCs w:val="20"/>
    </w:rPr>
  </w:style>
  <w:style w:type="character" w:customStyle="1" w:styleId="spelle">
    <w:name w:val="spelle"/>
    <w:basedOn w:val="Standaardalinea-lettertype"/>
    <w:uiPriority w:val="99"/>
    <w:rsid w:val="00644C46"/>
    <w:rPr>
      <w:rFonts w:cs="Times New Roman"/>
    </w:rPr>
  </w:style>
  <w:style w:type="paragraph" w:styleId="Bibliografie">
    <w:name w:val="Bibliography"/>
    <w:basedOn w:val="Standaard"/>
    <w:next w:val="Standaard"/>
    <w:uiPriority w:val="99"/>
    <w:rsid w:val="00DC163E"/>
  </w:style>
  <w:style w:type="paragraph" w:customStyle="1" w:styleId="Opsomming">
    <w:name w:val="_Opsomming"/>
    <w:basedOn w:val="Standaard"/>
    <w:uiPriority w:val="99"/>
    <w:rsid w:val="00DC163E"/>
    <w:pPr>
      <w:numPr>
        <w:numId w:val="8"/>
      </w:numPr>
    </w:pPr>
    <w:rPr>
      <w:rFonts w:ascii="Garamond" w:hAnsi="Garamond"/>
      <w:noProof/>
      <w:sz w:val="23"/>
      <w:szCs w:val="24"/>
      <w:lang w:eastAsia="nl-NL"/>
    </w:rPr>
  </w:style>
  <w:style w:type="paragraph" w:styleId="Lijstalinea">
    <w:name w:val="List Paragraph"/>
    <w:basedOn w:val="Standaard"/>
    <w:uiPriority w:val="99"/>
    <w:qFormat/>
    <w:rsid w:val="00DC163E"/>
    <w:pPr>
      <w:ind w:left="720"/>
      <w:contextualSpacing/>
    </w:pPr>
    <w:rPr>
      <w:rFonts w:ascii="Garamond" w:hAnsi="Garamond"/>
      <w:sz w:val="23"/>
      <w:szCs w:val="24"/>
      <w:lang w:eastAsia="nl-NL"/>
    </w:rPr>
  </w:style>
  <w:style w:type="table" w:customStyle="1" w:styleId="Gemiddeldearcering2-accent31">
    <w:name w:val="Gemiddelde arcering 2 - accent 31"/>
    <w:uiPriority w:val="99"/>
    <w:rsid w:val="005920CC"/>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5920CC"/>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rsid w:val="005920C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1">
    <w:name w:val="Body 1"/>
    <w:uiPriority w:val="99"/>
    <w:rsid w:val="003E350B"/>
    <w:rPr>
      <w:rFonts w:ascii="Helvetica" w:eastAsia="ヒラギノ角ゴ Pro W3" w:hAnsi="Helvetica"/>
      <w:color w:val="000000"/>
      <w:sz w:val="24"/>
      <w:szCs w:val="20"/>
      <w:lang w:val="en-US"/>
    </w:rPr>
  </w:style>
  <w:style w:type="paragraph" w:customStyle="1" w:styleId="Kleurrijkelijst-accent11">
    <w:name w:val="Kleurrijke lijst - accent 11"/>
    <w:basedOn w:val="Standaard"/>
    <w:uiPriority w:val="99"/>
    <w:rsid w:val="00197ADA"/>
    <w:pPr>
      <w:suppressAutoHyphens/>
      <w:ind w:left="708"/>
    </w:pPr>
    <w:rPr>
      <w:rFonts w:ascii="Arial" w:hAnsi="Arial"/>
      <w:szCs w:val="24"/>
      <w:lang w:eastAsia="ar-SA"/>
    </w:rPr>
  </w:style>
  <w:style w:type="paragraph" w:customStyle="1" w:styleId="Lijstalinea1">
    <w:name w:val="Lijstalinea1"/>
    <w:basedOn w:val="Standaard"/>
    <w:uiPriority w:val="99"/>
    <w:rsid w:val="00BA00F3"/>
    <w:pPr>
      <w:ind w:left="720"/>
      <w:contextualSpacing/>
    </w:pPr>
    <w:rPr>
      <w:rFonts w:ascii="Times New Roman" w:hAnsi="Times New Roman"/>
      <w:szCs w:val="20"/>
      <w:lang w:eastAsia="nl-NL"/>
    </w:rPr>
  </w:style>
  <w:style w:type="paragraph" w:styleId="Revisie">
    <w:name w:val="Revision"/>
    <w:hidden/>
    <w:uiPriority w:val="99"/>
    <w:semiHidden/>
    <w:rsid w:val="00EA386E"/>
    <w:rPr>
      <w:rFonts w:ascii="Univers" w:hAnsi="Univers"/>
      <w:lang w:eastAsia="en-US"/>
    </w:rPr>
  </w:style>
  <w:style w:type="paragraph" w:styleId="Geenafstand">
    <w:name w:val="No Spacing"/>
    <w:uiPriority w:val="99"/>
    <w:qFormat/>
    <w:rsid w:val="00C86A81"/>
    <w:rPr>
      <w:rFonts w:ascii="Calibri" w:hAnsi="Calibri"/>
      <w:lang w:eastAsia="en-US"/>
    </w:rPr>
  </w:style>
  <w:style w:type="character" w:customStyle="1" w:styleId="Opmaakprofiel10pt">
    <w:name w:val="Opmaakprofiel 10 pt"/>
    <w:basedOn w:val="Standaardalinea-lettertype"/>
    <w:uiPriority w:val="99"/>
    <w:rsid w:val="00AC7D9F"/>
    <w:rPr>
      <w:rFonts w:cs="Times New Roman"/>
      <w:sz w:val="20"/>
    </w:rPr>
  </w:style>
  <w:style w:type="character" w:customStyle="1" w:styleId="StandaardVUmcChar">
    <w:name w:val="Standaard VUmc Char"/>
    <w:basedOn w:val="Standaardalinea-lettertype"/>
    <w:link w:val="StandaardVUmc"/>
    <w:uiPriority w:val="99"/>
    <w:locked/>
    <w:rsid w:val="00853C28"/>
    <w:rPr>
      <w:rFonts w:ascii="LucidaSansEF" w:hAnsi="LucidaSansEF" w:cs="Times New Roman"/>
    </w:rPr>
  </w:style>
  <w:style w:type="paragraph" w:customStyle="1" w:styleId="StandaardVUmc">
    <w:name w:val="Standaard VUmc"/>
    <w:basedOn w:val="Standaard"/>
    <w:link w:val="StandaardVUmcChar"/>
    <w:uiPriority w:val="99"/>
    <w:rsid w:val="00853C28"/>
    <w:pPr>
      <w:spacing w:line="288" w:lineRule="auto"/>
    </w:pPr>
    <w:rPr>
      <w:rFonts w:ascii="LucidaSansEF" w:hAnsi="LucidaSansEF"/>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05E"/>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3BEB"/>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9"/>
    <w:locked/>
    <w:rsid w:val="00BA00F3"/>
    <w:rPr>
      <w:rFonts w:ascii="Arial" w:hAnsi="Arial" w:cs="Arial"/>
      <w:b/>
      <w:bCs/>
      <w:i/>
      <w:iCs/>
      <w:sz w:val="28"/>
      <w:szCs w:val="28"/>
      <w:lang w:eastAsia="en-US"/>
    </w:rPr>
  </w:style>
  <w:style w:type="character" w:customStyle="1" w:styleId="Kop3Char">
    <w:name w:val="Kop 3 Char"/>
    <w:basedOn w:val="Standaardalinea-lettertype"/>
    <w:link w:val="Kop3"/>
    <w:uiPriority w:val="9"/>
    <w:semiHidden/>
    <w:rsid w:val="00BE3BEB"/>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BE3BEB"/>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BE3BEB"/>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BE3BEB"/>
    <w:rPr>
      <w:rFonts w:asciiTheme="minorHAnsi" w:eastAsiaTheme="minorEastAsia" w:hAnsiTheme="minorHAnsi" w:cstheme="minorBidi"/>
      <w:b/>
      <w:bCs/>
      <w:lang w:eastAsia="en-US"/>
    </w:rPr>
  </w:style>
  <w:style w:type="character" w:customStyle="1" w:styleId="Kop7Char">
    <w:name w:val="Kop 7 Char"/>
    <w:basedOn w:val="Standaardalinea-lettertype"/>
    <w:link w:val="Kop7"/>
    <w:uiPriority w:val="9"/>
    <w:semiHidden/>
    <w:rsid w:val="00BE3BEB"/>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BE3BEB"/>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BE3BEB"/>
    <w:rPr>
      <w:rFonts w:asciiTheme="majorHAnsi" w:eastAsiaTheme="majorEastAsia" w:hAnsiTheme="majorHAnsi" w:cstheme="majorBidi"/>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C3136D"/>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link w:val="NormaalwebChar"/>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semiHidden/>
    <w:rsid w:val="00BE3BEB"/>
    <w:rPr>
      <w:rFonts w:ascii="Univers" w:hAnsi="Univers"/>
      <w:lang w:eastAsia="en-US"/>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605542"/>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E3BEB"/>
    <w:rPr>
      <w:rFonts w:ascii="Univers" w:hAnsi="Univers"/>
      <w:lang w:eastAsia="en-US"/>
    </w:rPr>
  </w:style>
  <w:style w:type="paragraph" w:customStyle="1" w:styleId="BalloonText1">
    <w:name w:val="Balloon Tex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BE3BE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BE3BE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DC163E"/>
    <w:rPr>
      <w:rFonts w:cs="Times New Roman"/>
    </w:rPr>
  </w:style>
  <w:style w:type="paragraph" w:customStyle="1" w:styleId="Literatuur">
    <w:name w:val="Literatuur"/>
    <w:basedOn w:val="Standaard"/>
    <w:uiPriority w:val="99"/>
    <w:rsid w:val="00F2214B"/>
    <w:pPr>
      <w:numPr>
        <w:numId w:val="4"/>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E3BEB"/>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BE3BE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EB"/>
    <w:rPr>
      <w:sz w:val="0"/>
      <w:szCs w:val="0"/>
      <w:lang w:eastAsia="en-US"/>
    </w:rPr>
  </w:style>
  <w:style w:type="character" w:styleId="Verwijzingopmerking">
    <w:name w:val="annotation reference"/>
    <w:basedOn w:val="Standaardalinea-lettertype"/>
    <w:uiPriority w:val="99"/>
    <w:semiHidden/>
    <w:rsid w:val="008513DA"/>
    <w:rPr>
      <w:rFonts w:cs="Times New Roman"/>
      <w:sz w:val="16"/>
      <w:szCs w:val="16"/>
    </w:rPr>
  </w:style>
  <w:style w:type="paragraph" w:styleId="Tekstopmerking">
    <w:name w:val="annotation text"/>
    <w:basedOn w:val="Standaard"/>
    <w:link w:val="TekstopmerkingChar"/>
    <w:semiHidden/>
    <w:rsid w:val="008513DA"/>
    <w:rPr>
      <w:sz w:val="20"/>
      <w:szCs w:val="20"/>
    </w:rPr>
  </w:style>
  <w:style w:type="character" w:customStyle="1" w:styleId="TekstopmerkingChar">
    <w:name w:val="Tekst opmerking Char"/>
    <w:basedOn w:val="Standaardalinea-lettertype"/>
    <w:link w:val="Tekstopmerking"/>
    <w:semiHidden/>
    <w:locked/>
    <w:rsid w:val="000B3B23"/>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BE3BE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NormaalwebChar">
    <w:name w:val="Normaal (web) Char"/>
    <w:basedOn w:val="Standaardalinea-lettertype"/>
    <w:link w:val="Normaalweb"/>
    <w:locked/>
    <w:rsid w:val="00970C76"/>
    <w:rPr>
      <w:rFonts w:ascii="Arial Unicode MS" w:eastAsia="Arial Unicode MS" w:hAnsi="Arial Unicode MS" w:cs="Arial Unicode MS"/>
      <w:lang w:val="nl-NL" w:eastAsia="nl-NL" w:bidi="ar-SA"/>
    </w:rPr>
  </w:style>
  <w:style w:type="paragraph" w:customStyle="1" w:styleId="Revisie1">
    <w:name w:val="Revisie1"/>
    <w:hidden/>
    <w:uiPriority w:val="99"/>
    <w:semiHidden/>
    <w:rsid w:val="001C7BCD"/>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CC1726"/>
    <w:pPr>
      <w:spacing w:after="160" w:line="240" w:lineRule="exact"/>
    </w:pPr>
    <w:rPr>
      <w:rFonts w:ascii="GillSans Light" w:hAnsi="GillSans Light"/>
      <w:sz w:val="20"/>
      <w:szCs w:val="20"/>
      <w:lang w:eastAsia="nl-NL"/>
    </w:rPr>
  </w:style>
  <w:style w:type="paragraph" w:styleId="Lijstnummering">
    <w:name w:val="List Number"/>
    <w:basedOn w:val="Standaard"/>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styleId="Tabelraster">
    <w:name w:val="Table Grid"/>
    <w:basedOn w:val="Standaardtabel"/>
    <w:uiPriority w:val="99"/>
    <w:rsid w:val="00EC7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99"/>
    <w:rsid w:val="00794C61"/>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F02243"/>
    <w:rPr>
      <w:rFonts w:ascii="Arial" w:hAnsi="Arial" w:cs="Arial"/>
      <w:b/>
      <w:sz w:val="20"/>
      <w:szCs w:val="20"/>
    </w:rPr>
  </w:style>
  <w:style w:type="character" w:customStyle="1" w:styleId="spelle">
    <w:name w:val="spelle"/>
    <w:basedOn w:val="Standaardalinea-lettertype"/>
    <w:uiPriority w:val="99"/>
    <w:rsid w:val="00644C46"/>
    <w:rPr>
      <w:rFonts w:cs="Times New Roman"/>
    </w:rPr>
  </w:style>
  <w:style w:type="paragraph" w:styleId="Bibliografie">
    <w:name w:val="Bibliography"/>
    <w:basedOn w:val="Standaard"/>
    <w:next w:val="Standaard"/>
    <w:uiPriority w:val="99"/>
    <w:rsid w:val="00DC163E"/>
  </w:style>
  <w:style w:type="paragraph" w:customStyle="1" w:styleId="Opsomming">
    <w:name w:val="_Opsomming"/>
    <w:basedOn w:val="Standaard"/>
    <w:uiPriority w:val="99"/>
    <w:rsid w:val="00DC163E"/>
    <w:pPr>
      <w:numPr>
        <w:numId w:val="8"/>
      </w:numPr>
    </w:pPr>
    <w:rPr>
      <w:rFonts w:ascii="Garamond" w:hAnsi="Garamond"/>
      <w:noProof/>
      <w:sz w:val="23"/>
      <w:szCs w:val="24"/>
      <w:lang w:eastAsia="nl-NL"/>
    </w:rPr>
  </w:style>
  <w:style w:type="paragraph" w:styleId="Lijstalinea">
    <w:name w:val="List Paragraph"/>
    <w:basedOn w:val="Standaard"/>
    <w:uiPriority w:val="99"/>
    <w:qFormat/>
    <w:rsid w:val="00DC163E"/>
    <w:pPr>
      <w:ind w:left="720"/>
      <w:contextualSpacing/>
    </w:pPr>
    <w:rPr>
      <w:rFonts w:ascii="Garamond" w:hAnsi="Garamond"/>
      <w:sz w:val="23"/>
      <w:szCs w:val="24"/>
      <w:lang w:eastAsia="nl-NL"/>
    </w:rPr>
  </w:style>
  <w:style w:type="table" w:customStyle="1" w:styleId="Gemiddeldearcering2-accent31">
    <w:name w:val="Gemiddelde arcering 2 - accent 31"/>
    <w:uiPriority w:val="99"/>
    <w:rsid w:val="005920CC"/>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5920CC"/>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rsid w:val="005920C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1">
    <w:name w:val="Body 1"/>
    <w:uiPriority w:val="99"/>
    <w:rsid w:val="003E350B"/>
    <w:rPr>
      <w:rFonts w:ascii="Helvetica" w:eastAsia="ヒラギノ角ゴ Pro W3" w:hAnsi="Helvetica"/>
      <w:color w:val="000000"/>
      <w:sz w:val="24"/>
      <w:szCs w:val="20"/>
      <w:lang w:val="en-US"/>
    </w:rPr>
  </w:style>
  <w:style w:type="paragraph" w:customStyle="1" w:styleId="Kleurrijkelijst-accent11">
    <w:name w:val="Kleurrijke lijst - accent 11"/>
    <w:basedOn w:val="Standaard"/>
    <w:uiPriority w:val="99"/>
    <w:rsid w:val="00197ADA"/>
    <w:pPr>
      <w:suppressAutoHyphens/>
      <w:ind w:left="708"/>
    </w:pPr>
    <w:rPr>
      <w:rFonts w:ascii="Arial" w:hAnsi="Arial"/>
      <w:szCs w:val="24"/>
      <w:lang w:eastAsia="ar-SA"/>
    </w:rPr>
  </w:style>
  <w:style w:type="paragraph" w:customStyle="1" w:styleId="Lijstalinea1">
    <w:name w:val="Lijstalinea1"/>
    <w:basedOn w:val="Standaard"/>
    <w:uiPriority w:val="99"/>
    <w:rsid w:val="00BA00F3"/>
    <w:pPr>
      <w:ind w:left="720"/>
      <w:contextualSpacing/>
    </w:pPr>
    <w:rPr>
      <w:rFonts w:ascii="Times New Roman" w:hAnsi="Times New Roman"/>
      <w:szCs w:val="20"/>
      <w:lang w:eastAsia="nl-NL"/>
    </w:rPr>
  </w:style>
  <w:style w:type="paragraph" w:styleId="Revisie">
    <w:name w:val="Revision"/>
    <w:hidden/>
    <w:uiPriority w:val="99"/>
    <w:semiHidden/>
    <w:rsid w:val="00EA386E"/>
    <w:rPr>
      <w:rFonts w:ascii="Univers" w:hAnsi="Univers"/>
      <w:lang w:eastAsia="en-US"/>
    </w:rPr>
  </w:style>
  <w:style w:type="paragraph" w:styleId="Geenafstand">
    <w:name w:val="No Spacing"/>
    <w:uiPriority w:val="99"/>
    <w:qFormat/>
    <w:rsid w:val="00C86A81"/>
    <w:rPr>
      <w:rFonts w:ascii="Calibri" w:hAnsi="Calibri"/>
      <w:lang w:eastAsia="en-US"/>
    </w:rPr>
  </w:style>
  <w:style w:type="character" w:customStyle="1" w:styleId="Opmaakprofiel10pt">
    <w:name w:val="Opmaakprofiel 10 pt"/>
    <w:basedOn w:val="Standaardalinea-lettertype"/>
    <w:uiPriority w:val="99"/>
    <w:rsid w:val="00AC7D9F"/>
    <w:rPr>
      <w:rFonts w:cs="Times New Roman"/>
      <w:sz w:val="20"/>
    </w:rPr>
  </w:style>
  <w:style w:type="character" w:customStyle="1" w:styleId="StandaardVUmcChar">
    <w:name w:val="Standaard VUmc Char"/>
    <w:basedOn w:val="Standaardalinea-lettertype"/>
    <w:link w:val="StandaardVUmc"/>
    <w:uiPriority w:val="99"/>
    <w:locked/>
    <w:rsid w:val="00853C28"/>
    <w:rPr>
      <w:rFonts w:ascii="LucidaSansEF" w:hAnsi="LucidaSansEF" w:cs="Times New Roman"/>
    </w:rPr>
  </w:style>
  <w:style w:type="paragraph" w:customStyle="1" w:styleId="StandaardVUmc">
    <w:name w:val="Standaard VUmc"/>
    <w:basedOn w:val="Standaard"/>
    <w:link w:val="StandaardVUmcChar"/>
    <w:uiPriority w:val="99"/>
    <w:rsid w:val="00853C28"/>
    <w:pPr>
      <w:spacing w:line="288" w:lineRule="auto"/>
    </w:pPr>
    <w:rPr>
      <w:rFonts w:ascii="LucidaSansEF" w:hAnsi="LucidaSansEF"/>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709">
      <w:marLeft w:val="0"/>
      <w:marRight w:val="0"/>
      <w:marTop w:val="0"/>
      <w:marBottom w:val="0"/>
      <w:divBdr>
        <w:top w:val="none" w:sz="0" w:space="0" w:color="auto"/>
        <w:left w:val="none" w:sz="0" w:space="0" w:color="auto"/>
        <w:bottom w:val="none" w:sz="0" w:space="0" w:color="auto"/>
        <w:right w:val="none" w:sz="0" w:space="0" w:color="auto"/>
      </w:divBdr>
    </w:div>
    <w:div w:id="125706710">
      <w:marLeft w:val="0"/>
      <w:marRight w:val="0"/>
      <w:marTop w:val="0"/>
      <w:marBottom w:val="0"/>
      <w:divBdr>
        <w:top w:val="none" w:sz="0" w:space="0" w:color="auto"/>
        <w:left w:val="none" w:sz="0" w:space="0" w:color="auto"/>
        <w:bottom w:val="none" w:sz="0" w:space="0" w:color="auto"/>
        <w:right w:val="none" w:sz="0" w:space="0" w:color="auto"/>
      </w:divBdr>
    </w:div>
    <w:div w:id="125706712">
      <w:marLeft w:val="0"/>
      <w:marRight w:val="0"/>
      <w:marTop w:val="0"/>
      <w:marBottom w:val="0"/>
      <w:divBdr>
        <w:top w:val="none" w:sz="0" w:space="0" w:color="auto"/>
        <w:left w:val="none" w:sz="0" w:space="0" w:color="auto"/>
        <w:bottom w:val="none" w:sz="0" w:space="0" w:color="auto"/>
        <w:right w:val="none" w:sz="0" w:space="0" w:color="auto"/>
      </w:divBdr>
    </w:div>
    <w:div w:id="125706713">
      <w:marLeft w:val="0"/>
      <w:marRight w:val="0"/>
      <w:marTop w:val="0"/>
      <w:marBottom w:val="0"/>
      <w:divBdr>
        <w:top w:val="none" w:sz="0" w:space="0" w:color="auto"/>
        <w:left w:val="none" w:sz="0" w:space="0" w:color="auto"/>
        <w:bottom w:val="none" w:sz="0" w:space="0" w:color="auto"/>
        <w:right w:val="none" w:sz="0" w:space="0" w:color="auto"/>
      </w:divBdr>
    </w:div>
    <w:div w:id="125706714">
      <w:marLeft w:val="0"/>
      <w:marRight w:val="0"/>
      <w:marTop w:val="0"/>
      <w:marBottom w:val="0"/>
      <w:divBdr>
        <w:top w:val="none" w:sz="0" w:space="0" w:color="auto"/>
        <w:left w:val="none" w:sz="0" w:space="0" w:color="auto"/>
        <w:bottom w:val="none" w:sz="0" w:space="0" w:color="auto"/>
        <w:right w:val="none" w:sz="0" w:space="0" w:color="auto"/>
      </w:divBdr>
    </w:div>
    <w:div w:id="125706717">
      <w:marLeft w:val="0"/>
      <w:marRight w:val="0"/>
      <w:marTop w:val="0"/>
      <w:marBottom w:val="0"/>
      <w:divBdr>
        <w:top w:val="none" w:sz="0" w:space="0" w:color="auto"/>
        <w:left w:val="none" w:sz="0" w:space="0" w:color="auto"/>
        <w:bottom w:val="none" w:sz="0" w:space="0" w:color="auto"/>
        <w:right w:val="none" w:sz="0" w:space="0" w:color="auto"/>
      </w:divBdr>
    </w:div>
    <w:div w:id="125706718">
      <w:marLeft w:val="0"/>
      <w:marRight w:val="0"/>
      <w:marTop w:val="0"/>
      <w:marBottom w:val="0"/>
      <w:divBdr>
        <w:top w:val="none" w:sz="0" w:space="0" w:color="auto"/>
        <w:left w:val="none" w:sz="0" w:space="0" w:color="auto"/>
        <w:bottom w:val="none" w:sz="0" w:space="0" w:color="auto"/>
        <w:right w:val="none" w:sz="0" w:space="0" w:color="auto"/>
      </w:divBdr>
    </w:div>
    <w:div w:id="125706719">
      <w:marLeft w:val="0"/>
      <w:marRight w:val="0"/>
      <w:marTop w:val="0"/>
      <w:marBottom w:val="0"/>
      <w:divBdr>
        <w:top w:val="none" w:sz="0" w:space="0" w:color="auto"/>
        <w:left w:val="none" w:sz="0" w:space="0" w:color="auto"/>
        <w:bottom w:val="none" w:sz="0" w:space="0" w:color="auto"/>
        <w:right w:val="none" w:sz="0" w:space="0" w:color="auto"/>
      </w:divBdr>
    </w:div>
    <w:div w:id="125706721">
      <w:marLeft w:val="0"/>
      <w:marRight w:val="0"/>
      <w:marTop w:val="0"/>
      <w:marBottom w:val="0"/>
      <w:divBdr>
        <w:top w:val="none" w:sz="0" w:space="0" w:color="auto"/>
        <w:left w:val="none" w:sz="0" w:space="0" w:color="auto"/>
        <w:bottom w:val="none" w:sz="0" w:space="0" w:color="auto"/>
        <w:right w:val="none" w:sz="0" w:space="0" w:color="auto"/>
      </w:divBdr>
    </w:div>
    <w:div w:id="125706722">
      <w:marLeft w:val="0"/>
      <w:marRight w:val="0"/>
      <w:marTop w:val="0"/>
      <w:marBottom w:val="0"/>
      <w:divBdr>
        <w:top w:val="none" w:sz="0" w:space="0" w:color="auto"/>
        <w:left w:val="none" w:sz="0" w:space="0" w:color="auto"/>
        <w:bottom w:val="none" w:sz="0" w:space="0" w:color="auto"/>
        <w:right w:val="none" w:sz="0" w:space="0" w:color="auto"/>
      </w:divBdr>
    </w:div>
    <w:div w:id="125706724">
      <w:marLeft w:val="0"/>
      <w:marRight w:val="0"/>
      <w:marTop w:val="0"/>
      <w:marBottom w:val="0"/>
      <w:divBdr>
        <w:top w:val="none" w:sz="0" w:space="0" w:color="auto"/>
        <w:left w:val="none" w:sz="0" w:space="0" w:color="auto"/>
        <w:bottom w:val="none" w:sz="0" w:space="0" w:color="auto"/>
        <w:right w:val="none" w:sz="0" w:space="0" w:color="auto"/>
      </w:divBdr>
    </w:div>
    <w:div w:id="125706725">
      <w:marLeft w:val="0"/>
      <w:marRight w:val="0"/>
      <w:marTop w:val="0"/>
      <w:marBottom w:val="0"/>
      <w:divBdr>
        <w:top w:val="none" w:sz="0" w:space="0" w:color="auto"/>
        <w:left w:val="none" w:sz="0" w:space="0" w:color="auto"/>
        <w:bottom w:val="none" w:sz="0" w:space="0" w:color="auto"/>
        <w:right w:val="none" w:sz="0" w:space="0" w:color="auto"/>
      </w:divBdr>
    </w:div>
    <w:div w:id="125706726">
      <w:marLeft w:val="0"/>
      <w:marRight w:val="0"/>
      <w:marTop w:val="0"/>
      <w:marBottom w:val="0"/>
      <w:divBdr>
        <w:top w:val="none" w:sz="0" w:space="0" w:color="auto"/>
        <w:left w:val="none" w:sz="0" w:space="0" w:color="auto"/>
        <w:bottom w:val="none" w:sz="0" w:space="0" w:color="auto"/>
        <w:right w:val="none" w:sz="0" w:space="0" w:color="auto"/>
      </w:divBdr>
    </w:div>
    <w:div w:id="125706727">
      <w:marLeft w:val="0"/>
      <w:marRight w:val="0"/>
      <w:marTop w:val="0"/>
      <w:marBottom w:val="0"/>
      <w:divBdr>
        <w:top w:val="none" w:sz="0" w:space="0" w:color="auto"/>
        <w:left w:val="none" w:sz="0" w:space="0" w:color="auto"/>
        <w:bottom w:val="none" w:sz="0" w:space="0" w:color="auto"/>
        <w:right w:val="none" w:sz="0" w:space="0" w:color="auto"/>
      </w:divBdr>
    </w:div>
    <w:div w:id="125706731">
      <w:marLeft w:val="0"/>
      <w:marRight w:val="0"/>
      <w:marTop w:val="0"/>
      <w:marBottom w:val="0"/>
      <w:divBdr>
        <w:top w:val="none" w:sz="0" w:space="0" w:color="auto"/>
        <w:left w:val="none" w:sz="0" w:space="0" w:color="auto"/>
        <w:bottom w:val="none" w:sz="0" w:space="0" w:color="auto"/>
        <w:right w:val="none" w:sz="0" w:space="0" w:color="auto"/>
      </w:divBdr>
    </w:div>
    <w:div w:id="125706732">
      <w:marLeft w:val="0"/>
      <w:marRight w:val="0"/>
      <w:marTop w:val="0"/>
      <w:marBottom w:val="0"/>
      <w:divBdr>
        <w:top w:val="none" w:sz="0" w:space="0" w:color="auto"/>
        <w:left w:val="none" w:sz="0" w:space="0" w:color="auto"/>
        <w:bottom w:val="none" w:sz="0" w:space="0" w:color="auto"/>
        <w:right w:val="none" w:sz="0" w:space="0" w:color="auto"/>
      </w:divBdr>
    </w:div>
    <w:div w:id="125706733">
      <w:marLeft w:val="0"/>
      <w:marRight w:val="0"/>
      <w:marTop w:val="0"/>
      <w:marBottom w:val="0"/>
      <w:divBdr>
        <w:top w:val="none" w:sz="0" w:space="0" w:color="auto"/>
        <w:left w:val="none" w:sz="0" w:space="0" w:color="auto"/>
        <w:bottom w:val="none" w:sz="0" w:space="0" w:color="auto"/>
        <w:right w:val="none" w:sz="0" w:space="0" w:color="auto"/>
      </w:divBdr>
    </w:div>
    <w:div w:id="125706734">
      <w:marLeft w:val="0"/>
      <w:marRight w:val="0"/>
      <w:marTop w:val="0"/>
      <w:marBottom w:val="0"/>
      <w:divBdr>
        <w:top w:val="none" w:sz="0" w:space="0" w:color="auto"/>
        <w:left w:val="none" w:sz="0" w:space="0" w:color="auto"/>
        <w:bottom w:val="none" w:sz="0" w:space="0" w:color="auto"/>
        <w:right w:val="none" w:sz="0" w:space="0" w:color="auto"/>
      </w:divBdr>
    </w:div>
    <w:div w:id="125706735">
      <w:marLeft w:val="0"/>
      <w:marRight w:val="0"/>
      <w:marTop w:val="0"/>
      <w:marBottom w:val="0"/>
      <w:divBdr>
        <w:top w:val="none" w:sz="0" w:space="0" w:color="auto"/>
        <w:left w:val="none" w:sz="0" w:space="0" w:color="auto"/>
        <w:bottom w:val="none" w:sz="0" w:space="0" w:color="auto"/>
        <w:right w:val="none" w:sz="0" w:space="0" w:color="auto"/>
      </w:divBdr>
    </w:div>
    <w:div w:id="125706736">
      <w:marLeft w:val="0"/>
      <w:marRight w:val="0"/>
      <w:marTop w:val="0"/>
      <w:marBottom w:val="0"/>
      <w:divBdr>
        <w:top w:val="none" w:sz="0" w:space="0" w:color="auto"/>
        <w:left w:val="none" w:sz="0" w:space="0" w:color="auto"/>
        <w:bottom w:val="none" w:sz="0" w:space="0" w:color="auto"/>
        <w:right w:val="none" w:sz="0" w:space="0" w:color="auto"/>
      </w:divBdr>
      <w:divsChild>
        <w:div w:id="125706715">
          <w:marLeft w:val="0"/>
          <w:marRight w:val="0"/>
          <w:marTop w:val="0"/>
          <w:marBottom w:val="0"/>
          <w:divBdr>
            <w:top w:val="none" w:sz="0" w:space="0" w:color="auto"/>
            <w:left w:val="none" w:sz="0" w:space="0" w:color="auto"/>
            <w:bottom w:val="none" w:sz="0" w:space="0" w:color="auto"/>
            <w:right w:val="none" w:sz="0" w:space="0" w:color="auto"/>
          </w:divBdr>
          <w:divsChild>
            <w:div w:id="125706711">
              <w:marLeft w:val="0"/>
              <w:marRight w:val="0"/>
              <w:marTop w:val="0"/>
              <w:marBottom w:val="0"/>
              <w:divBdr>
                <w:top w:val="none" w:sz="0" w:space="0" w:color="auto"/>
                <w:left w:val="none" w:sz="0" w:space="0" w:color="auto"/>
                <w:bottom w:val="none" w:sz="0" w:space="0" w:color="auto"/>
                <w:right w:val="none" w:sz="0" w:space="0" w:color="auto"/>
              </w:divBdr>
              <w:divsChild>
                <w:div w:id="125706729">
                  <w:marLeft w:val="0"/>
                  <w:marRight w:val="0"/>
                  <w:marTop w:val="0"/>
                  <w:marBottom w:val="0"/>
                  <w:divBdr>
                    <w:top w:val="none" w:sz="0" w:space="0" w:color="auto"/>
                    <w:left w:val="none" w:sz="0" w:space="0" w:color="auto"/>
                    <w:bottom w:val="none" w:sz="0" w:space="0" w:color="auto"/>
                    <w:right w:val="none" w:sz="0" w:space="0" w:color="auto"/>
                  </w:divBdr>
                  <w:divsChild>
                    <w:div w:id="125706716">
                      <w:marLeft w:val="0"/>
                      <w:marRight w:val="0"/>
                      <w:marTop w:val="0"/>
                      <w:marBottom w:val="0"/>
                      <w:divBdr>
                        <w:top w:val="none" w:sz="0" w:space="0" w:color="auto"/>
                        <w:left w:val="none" w:sz="0" w:space="0" w:color="auto"/>
                        <w:bottom w:val="none" w:sz="0" w:space="0" w:color="auto"/>
                        <w:right w:val="none" w:sz="0" w:space="0" w:color="auto"/>
                      </w:divBdr>
                      <w:divsChild>
                        <w:div w:id="125706730">
                          <w:marLeft w:val="0"/>
                          <w:marRight w:val="0"/>
                          <w:marTop w:val="0"/>
                          <w:marBottom w:val="0"/>
                          <w:divBdr>
                            <w:top w:val="none" w:sz="0" w:space="0" w:color="auto"/>
                            <w:left w:val="none" w:sz="0" w:space="0" w:color="auto"/>
                            <w:bottom w:val="none" w:sz="0" w:space="0" w:color="auto"/>
                            <w:right w:val="none" w:sz="0" w:space="0" w:color="auto"/>
                          </w:divBdr>
                        </w:div>
                        <w:div w:id="1257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6737">
      <w:marLeft w:val="0"/>
      <w:marRight w:val="0"/>
      <w:marTop w:val="0"/>
      <w:marBottom w:val="0"/>
      <w:divBdr>
        <w:top w:val="none" w:sz="0" w:space="0" w:color="auto"/>
        <w:left w:val="none" w:sz="0" w:space="0" w:color="auto"/>
        <w:bottom w:val="none" w:sz="0" w:space="0" w:color="auto"/>
        <w:right w:val="none" w:sz="0" w:space="0" w:color="auto"/>
      </w:divBdr>
    </w:div>
    <w:div w:id="125706738">
      <w:marLeft w:val="0"/>
      <w:marRight w:val="0"/>
      <w:marTop w:val="0"/>
      <w:marBottom w:val="0"/>
      <w:divBdr>
        <w:top w:val="none" w:sz="0" w:space="0" w:color="auto"/>
        <w:left w:val="none" w:sz="0" w:space="0" w:color="auto"/>
        <w:bottom w:val="none" w:sz="0" w:space="0" w:color="auto"/>
        <w:right w:val="none" w:sz="0" w:space="0" w:color="auto"/>
      </w:divBdr>
    </w:div>
    <w:div w:id="125706739">
      <w:marLeft w:val="0"/>
      <w:marRight w:val="0"/>
      <w:marTop w:val="0"/>
      <w:marBottom w:val="0"/>
      <w:divBdr>
        <w:top w:val="none" w:sz="0" w:space="0" w:color="auto"/>
        <w:left w:val="none" w:sz="0" w:space="0" w:color="auto"/>
        <w:bottom w:val="none" w:sz="0" w:space="0" w:color="auto"/>
        <w:right w:val="none" w:sz="0" w:space="0" w:color="auto"/>
      </w:divBdr>
    </w:div>
    <w:div w:id="125706740">
      <w:marLeft w:val="0"/>
      <w:marRight w:val="0"/>
      <w:marTop w:val="0"/>
      <w:marBottom w:val="0"/>
      <w:divBdr>
        <w:top w:val="none" w:sz="0" w:space="0" w:color="auto"/>
        <w:left w:val="none" w:sz="0" w:space="0" w:color="auto"/>
        <w:bottom w:val="none" w:sz="0" w:space="0" w:color="auto"/>
        <w:right w:val="none" w:sz="0" w:space="0" w:color="auto"/>
      </w:divBdr>
    </w:div>
    <w:div w:id="125706741">
      <w:marLeft w:val="0"/>
      <w:marRight w:val="0"/>
      <w:marTop w:val="0"/>
      <w:marBottom w:val="0"/>
      <w:divBdr>
        <w:top w:val="none" w:sz="0" w:space="0" w:color="auto"/>
        <w:left w:val="none" w:sz="0" w:space="0" w:color="auto"/>
        <w:bottom w:val="none" w:sz="0" w:space="0" w:color="auto"/>
        <w:right w:val="none" w:sz="0" w:space="0" w:color="auto"/>
      </w:divBdr>
    </w:div>
    <w:div w:id="125706743">
      <w:marLeft w:val="0"/>
      <w:marRight w:val="0"/>
      <w:marTop w:val="0"/>
      <w:marBottom w:val="0"/>
      <w:divBdr>
        <w:top w:val="none" w:sz="0" w:space="0" w:color="auto"/>
        <w:left w:val="none" w:sz="0" w:space="0" w:color="auto"/>
        <w:bottom w:val="none" w:sz="0" w:space="0" w:color="auto"/>
        <w:right w:val="none" w:sz="0" w:space="0" w:color="auto"/>
      </w:divBdr>
    </w:div>
    <w:div w:id="125706744">
      <w:marLeft w:val="0"/>
      <w:marRight w:val="0"/>
      <w:marTop w:val="0"/>
      <w:marBottom w:val="0"/>
      <w:divBdr>
        <w:top w:val="none" w:sz="0" w:space="0" w:color="auto"/>
        <w:left w:val="none" w:sz="0" w:space="0" w:color="auto"/>
        <w:bottom w:val="none" w:sz="0" w:space="0" w:color="auto"/>
        <w:right w:val="none" w:sz="0" w:space="0" w:color="auto"/>
      </w:divBdr>
    </w:div>
    <w:div w:id="125706745">
      <w:marLeft w:val="0"/>
      <w:marRight w:val="0"/>
      <w:marTop w:val="0"/>
      <w:marBottom w:val="0"/>
      <w:divBdr>
        <w:top w:val="none" w:sz="0" w:space="0" w:color="auto"/>
        <w:left w:val="none" w:sz="0" w:space="0" w:color="auto"/>
        <w:bottom w:val="none" w:sz="0" w:space="0" w:color="auto"/>
        <w:right w:val="none" w:sz="0" w:space="0" w:color="auto"/>
      </w:divBdr>
    </w:div>
    <w:div w:id="125706746">
      <w:marLeft w:val="0"/>
      <w:marRight w:val="0"/>
      <w:marTop w:val="0"/>
      <w:marBottom w:val="0"/>
      <w:divBdr>
        <w:top w:val="none" w:sz="0" w:space="0" w:color="auto"/>
        <w:left w:val="none" w:sz="0" w:space="0" w:color="auto"/>
        <w:bottom w:val="none" w:sz="0" w:space="0" w:color="auto"/>
        <w:right w:val="none" w:sz="0" w:space="0" w:color="auto"/>
      </w:divBdr>
    </w:div>
    <w:div w:id="125706747">
      <w:marLeft w:val="0"/>
      <w:marRight w:val="0"/>
      <w:marTop w:val="0"/>
      <w:marBottom w:val="0"/>
      <w:divBdr>
        <w:top w:val="none" w:sz="0" w:space="0" w:color="auto"/>
        <w:left w:val="none" w:sz="0" w:space="0" w:color="auto"/>
        <w:bottom w:val="none" w:sz="0" w:space="0" w:color="auto"/>
        <w:right w:val="none" w:sz="0" w:space="0" w:color="auto"/>
      </w:divBdr>
    </w:div>
    <w:div w:id="125706748">
      <w:marLeft w:val="0"/>
      <w:marRight w:val="0"/>
      <w:marTop w:val="0"/>
      <w:marBottom w:val="0"/>
      <w:divBdr>
        <w:top w:val="none" w:sz="0" w:space="0" w:color="auto"/>
        <w:left w:val="none" w:sz="0" w:space="0" w:color="auto"/>
        <w:bottom w:val="none" w:sz="0" w:space="0" w:color="auto"/>
        <w:right w:val="none" w:sz="0" w:space="0" w:color="auto"/>
      </w:divBdr>
    </w:div>
    <w:div w:id="125706749">
      <w:marLeft w:val="0"/>
      <w:marRight w:val="0"/>
      <w:marTop w:val="0"/>
      <w:marBottom w:val="0"/>
      <w:divBdr>
        <w:top w:val="none" w:sz="0" w:space="0" w:color="auto"/>
        <w:left w:val="none" w:sz="0" w:space="0" w:color="auto"/>
        <w:bottom w:val="none" w:sz="0" w:space="0" w:color="auto"/>
        <w:right w:val="none" w:sz="0" w:space="0" w:color="auto"/>
      </w:divBdr>
    </w:div>
    <w:div w:id="125706750">
      <w:marLeft w:val="0"/>
      <w:marRight w:val="0"/>
      <w:marTop w:val="0"/>
      <w:marBottom w:val="0"/>
      <w:divBdr>
        <w:top w:val="none" w:sz="0" w:space="0" w:color="auto"/>
        <w:left w:val="none" w:sz="0" w:space="0" w:color="auto"/>
        <w:bottom w:val="none" w:sz="0" w:space="0" w:color="auto"/>
        <w:right w:val="none" w:sz="0" w:space="0" w:color="auto"/>
      </w:divBdr>
    </w:div>
    <w:div w:id="125706751">
      <w:marLeft w:val="0"/>
      <w:marRight w:val="0"/>
      <w:marTop w:val="0"/>
      <w:marBottom w:val="0"/>
      <w:divBdr>
        <w:top w:val="none" w:sz="0" w:space="0" w:color="auto"/>
        <w:left w:val="none" w:sz="0" w:space="0" w:color="auto"/>
        <w:bottom w:val="none" w:sz="0" w:space="0" w:color="auto"/>
        <w:right w:val="none" w:sz="0" w:space="0" w:color="auto"/>
      </w:divBdr>
      <w:divsChild>
        <w:div w:id="125706723">
          <w:marLeft w:val="0"/>
          <w:marRight w:val="0"/>
          <w:marTop w:val="0"/>
          <w:marBottom w:val="0"/>
          <w:divBdr>
            <w:top w:val="none" w:sz="0" w:space="0" w:color="auto"/>
            <w:left w:val="none" w:sz="0" w:space="0" w:color="auto"/>
            <w:bottom w:val="none" w:sz="0" w:space="0" w:color="auto"/>
            <w:right w:val="none" w:sz="0" w:space="0" w:color="auto"/>
          </w:divBdr>
          <w:divsChild>
            <w:div w:id="125706753">
              <w:marLeft w:val="0"/>
              <w:marRight w:val="0"/>
              <w:marTop w:val="0"/>
              <w:marBottom w:val="0"/>
              <w:divBdr>
                <w:top w:val="none" w:sz="0" w:space="0" w:color="auto"/>
                <w:left w:val="none" w:sz="0" w:space="0" w:color="auto"/>
                <w:bottom w:val="none" w:sz="0" w:space="0" w:color="auto"/>
                <w:right w:val="none" w:sz="0" w:space="0" w:color="auto"/>
              </w:divBdr>
              <w:divsChild>
                <w:div w:id="125706720">
                  <w:marLeft w:val="0"/>
                  <w:marRight w:val="0"/>
                  <w:marTop w:val="0"/>
                  <w:marBottom w:val="0"/>
                  <w:divBdr>
                    <w:top w:val="none" w:sz="0" w:space="0" w:color="auto"/>
                    <w:left w:val="none" w:sz="0" w:space="0" w:color="auto"/>
                    <w:bottom w:val="none" w:sz="0" w:space="0" w:color="auto"/>
                    <w:right w:val="none" w:sz="0" w:space="0" w:color="auto"/>
                  </w:divBdr>
                  <w:divsChild>
                    <w:div w:id="125706728">
                      <w:marLeft w:val="0"/>
                      <w:marRight w:val="0"/>
                      <w:marTop w:val="0"/>
                      <w:marBottom w:val="0"/>
                      <w:divBdr>
                        <w:top w:val="none" w:sz="0" w:space="0" w:color="auto"/>
                        <w:left w:val="none" w:sz="0" w:space="0" w:color="auto"/>
                        <w:bottom w:val="none" w:sz="0" w:space="0" w:color="auto"/>
                        <w:right w:val="none" w:sz="0" w:space="0" w:color="auto"/>
                      </w:divBdr>
                      <w:divsChild>
                        <w:div w:id="1257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6752">
      <w:marLeft w:val="0"/>
      <w:marRight w:val="0"/>
      <w:marTop w:val="0"/>
      <w:marBottom w:val="0"/>
      <w:divBdr>
        <w:top w:val="none" w:sz="0" w:space="0" w:color="auto"/>
        <w:left w:val="none" w:sz="0" w:space="0" w:color="auto"/>
        <w:bottom w:val="none" w:sz="0" w:space="0" w:color="auto"/>
        <w:right w:val="none" w:sz="0" w:space="0" w:color="auto"/>
      </w:divBdr>
    </w:div>
    <w:div w:id="125706754">
      <w:marLeft w:val="0"/>
      <w:marRight w:val="0"/>
      <w:marTop w:val="0"/>
      <w:marBottom w:val="0"/>
      <w:divBdr>
        <w:top w:val="none" w:sz="0" w:space="0" w:color="auto"/>
        <w:left w:val="none" w:sz="0" w:space="0" w:color="auto"/>
        <w:bottom w:val="none" w:sz="0" w:space="0" w:color="auto"/>
        <w:right w:val="none" w:sz="0" w:space="0" w:color="auto"/>
      </w:divBdr>
    </w:div>
    <w:div w:id="125706756">
      <w:marLeft w:val="0"/>
      <w:marRight w:val="0"/>
      <w:marTop w:val="0"/>
      <w:marBottom w:val="0"/>
      <w:divBdr>
        <w:top w:val="none" w:sz="0" w:space="0" w:color="auto"/>
        <w:left w:val="none" w:sz="0" w:space="0" w:color="auto"/>
        <w:bottom w:val="none" w:sz="0" w:space="0" w:color="auto"/>
        <w:right w:val="none" w:sz="0" w:space="0" w:color="auto"/>
      </w:divBdr>
    </w:div>
    <w:div w:id="125706757">
      <w:marLeft w:val="0"/>
      <w:marRight w:val="0"/>
      <w:marTop w:val="0"/>
      <w:marBottom w:val="0"/>
      <w:divBdr>
        <w:top w:val="none" w:sz="0" w:space="0" w:color="auto"/>
        <w:left w:val="none" w:sz="0" w:space="0" w:color="auto"/>
        <w:bottom w:val="none" w:sz="0" w:space="0" w:color="auto"/>
        <w:right w:val="none" w:sz="0" w:space="0" w:color="auto"/>
      </w:divBdr>
    </w:div>
    <w:div w:id="125706758">
      <w:marLeft w:val="0"/>
      <w:marRight w:val="0"/>
      <w:marTop w:val="0"/>
      <w:marBottom w:val="0"/>
      <w:divBdr>
        <w:top w:val="none" w:sz="0" w:space="0" w:color="auto"/>
        <w:left w:val="none" w:sz="0" w:space="0" w:color="auto"/>
        <w:bottom w:val="none" w:sz="0" w:space="0" w:color="auto"/>
        <w:right w:val="none" w:sz="0" w:space="0" w:color="auto"/>
      </w:divBdr>
    </w:div>
    <w:div w:id="150223136">
      <w:bodyDiv w:val="1"/>
      <w:marLeft w:val="0"/>
      <w:marRight w:val="0"/>
      <w:marTop w:val="0"/>
      <w:marBottom w:val="0"/>
      <w:divBdr>
        <w:top w:val="none" w:sz="0" w:space="0" w:color="auto"/>
        <w:left w:val="none" w:sz="0" w:space="0" w:color="auto"/>
        <w:bottom w:val="none" w:sz="0" w:space="0" w:color="auto"/>
        <w:right w:val="none" w:sz="0" w:space="0" w:color="auto"/>
      </w:divBdr>
    </w:div>
    <w:div w:id="288557955">
      <w:bodyDiv w:val="1"/>
      <w:marLeft w:val="0"/>
      <w:marRight w:val="0"/>
      <w:marTop w:val="0"/>
      <w:marBottom w:val="0"/>
      <w:divBdr>
        <w:top w:val="none" w:sz="0" w:space="0" w:color="auto"/>
        <w:left w:val="none" w:sz="0" w:space="0" w:color="auto"/>
        <w:bottom w:val="none" w:sz="0" w:space="0" w:color="auto"/>
        <w:right w:val="none" w:sz="0" w:space="0" w:color="auto"/>
      </w:divBdr>
    </w:div>
    <w:div w:id="302126651">
      <w:bodyDiv w:val="1"/>
      <w:marLeft w:val="0"/>
      <w:marRight w:val="0"/>
      <w:marTop w:val="0"/>
      <w:marBottom w:val="0"/>
      <w:divBdr>
        <w:top w:val="none" w:sz="0" w:space="0" w:color="auto"/>
        <w:left w:val="none" w:sz="0" w:space="0" w:color="auto"/>
        <w:bottom w:val="none" w:sz="0" w:space="0" w:color="auto"/>
        <w:right w:val="none" w:sz="0" w:space="0" w:color="auto"/>
      </w:divBdr>
    </w:div>
    <w:div w:id="413284388">
      <w:bodyDiv w:val="1"/>
      <w:marLeft w:val="0"/>
      <w:marRight w:val="0"/>
      <w:marTop w:val="0"/>
      <w:marBottom w:val="0"/>
      <w:divBdr>
        <w:top w:val="none" w:sz="0" w:space="0" w:color="auto"/>
        <w:left w:val="none" w:sz="0" w:space="0" w:color="auto"/>
        <w:bottom w:val="none" w:sz="0" w:space="0" w:color="auto"/>
        <w:right w:val="none" w:sz="0" w:space="0" w:color="auto"/>
      </w:divBdr>
    </w:div>
    <w:div w:id="462042277">
      <w:bodyDiv w:val="1"/>
      <w:marLeft w:val="0"/>
      <w:marRight w:val="0"/>
      <w:marTop w:val="0"/>
      <w:marBottom w:val="0"/>
      <w:divBdr>
        <w:top w:val="none" w:sz="0" w:space="0" w:color="auto"/>
        <w:left w:val="none" w:sz="0" w:space="0" w:color="auto"/>
        <w:bottom w:val="none" w:sz="0" w:space="0" w:color="auto"/>
        <w:right w:val="none" w:sz="0" w:space="0" w:color="auto"/>
      </w:divBdr>
      <w:divsChild>
        <w:div w:id="598104328">
          <w:marLeft w:val="0"/>
          <w:marRight w:val="0"/>
          <w:marTop w:val="0"/>
          <w:marBottom w:val="0"/>
          <w:divBdr>
            <w:top w:val="none" w:sz="0" w:space="0" w:color="auto"/>
            <w:left w:val="none" w:sz="0" w:space="0" w:color="auto"/>
            <w:bottom w:val="none" w:sz="0" w:space="0" w:color="auto"/>
            <w:right w:val="none" w:sz="0" w:space="0" w:color="auto"/>
          </w:divBdr>
          <w:divsChild>
            <w:div w:id="1818450601">
              <w:marLeft w:val="0"/>
              <w:marRight w:val="0"/>
              <w:marTop w:val="0"/>
              <w:marBottom w:val="0"/>
              <w:divBdr>
                <w:top w:val="none" w:sz="0" w:space="0" w:color="auto"/>
                <w:left w:val="none" w:sz="0" w:space="0" w:color="auto"/>
                <w:bottom w:val="none" w:sz="0" w:space="0" w:color="auto"/>
                <w:right w:val="none" w:sz="0" w:space="0" w:color="auto"/>
              </w:divBdr>
              <w:divsChild>
                <w:div w:id="139854200">
                  <w:marLeft w:val="0"/>
                  <w:marRight w:val="0"/>
                  <w:marTop w:val="0"/>
                  <w:marBottom w:val="0"/>
                  <w:divBdr>
                    <w:top w:val="none" w:sz="0" w:space="0" w:color="auto"/>
                    <w:left w:val="none" w:sz="0" w:space="0" w:color="auto"/>
                    <w:bottom w:val="none" w:sz="0" w:space="0" w:color="auto"/>
                    <w:right w:val="none" w:sz="0" w:space="0" w:color="auto"/>
                  </w:divBdr>
                  <w:divsChild>
                    <w:div w:id="506289382">
                      <w:marLeft w:val="0"/>
                      <w:marRight w:val="0"/>
                      <w:marTop w:val="0"/>
                      <w:marBottom w:val="0"/>
                      <w:divBdr>
                        <w:top w:val="none" w:sz="0" w:space="0" w:color="auto"/>
                        <w:left w:val="none" w:sz="0" w:space="0" w:color="auto"/>
                        <w:bottom w:val="none" w:sz="0" w:space="0" w:color="auto"/>
                        <w:right w:val="none" w:sz="0" w:space="0" w:color="auto"/>
                      </w:divBdr>
                      <w:divsChild>
                        <w:div w:id="1954050280">
                          <w:marLeft w:val="2"/>
                          <w:marRight w:val="0"/>
                          <w:marTop w:val="0"/>
                          <w:marBottom w:val="0"/>
                          <w:divBdr>
                            <w:top w:val="none" w:sz="0" w:space="0" w:color="auto"/>
                            <w:left w:val="none" w:sz="0" w:space="0" w:color="auto"/>
                            <w:bottom w:val="none" w:sz="0" w:space="0" w:color="auto"/>
                            <w:right w:val="none" w:sz="0" w:space="0" w:color="auto"/>
                          </w:divBdr>
                          <w:divsChild>
                            <w:div w:id="1097481490">
                              <w:marLeft w:val="0"/>
                              <w:marRight w:val="0"/>
                              <w:marTop w:val="0"/>
                              <w:marBottom w:val="150"/>
                              <w:divBdr>
                                <w:top w:val="none" w:sz="0" w:space="0" w:color="auto"/>
                                <w:left w:val="none" w:sz="0" w:space="0" w:color="auto"/>
                                <w:bottom w:val="none" w:sz="0" w:space="0" w:color="auto"/>
                                <w:right w:val="none" w:sz="0" w:space="0" w:color="auto"/>
                              </w:divBdr>
                              <w:divsChild>
                                <w:div w:id="2115123839">
                                  <w:marLeft w:val="0"/>
                                  <w:marRight w:val="0"/>
                                  <w:marTop w:val="0"/>
                                  <w:marBottom w:val="0"/>
                                  <w:divBdr>
                                    <w:top w:val="none" w:sz="0" w:space="0" w:color="auto"/>
                                    <w:left w:val="none" w:sz="0" w:space="0" w:color="auto"/>
                                    <w:bottom w:val="none" w:sz="0" w:space="0" w:color="auto"/>
                                    <w:right w:val="none" w:sz="0" w:space="0" w:color="auto"/>
                                  </w:divBdr>
                                  <w:divsChild>
                                    <w:div w:id="455442374">
                                      <w:marLeft w:val="2"/>
                                      <w:marRight w:val="0"/>
                                      <w:marTop w:val="0"/>
                                      <w:marBottom w:val="0"/>
                                      <w:divBdr>
                                        <w:top w:val="none" w:sz="0" w:space="0" w:color="auto"/>
                                        <w:left w:val="none" w:sz="0" w:space="0" w:color="auto"/>
                                        <w:bottom w:val="none" w:sz="0" w:space="0" w:color="auto"/>
                                        <w:right w:val="none" w:sz="0" w:space="0" w:color="auto"/>
                                      </w:divBdr>
                                      <w:divsChild>
                                        <w:div w:id="1296907002">
                                          <w:marLeft w:val="0"/>
                                          <w:marRight w:val="0"/>
                                          <w:marTop w:val="0"/>
                                          <w:marBottom w:val="0"/>
                                          <w:divBdr>
                                            <w:top w:val="none" w:sz="0" w:space="0" w:color="auto"/>
                                            <w:left w:val="none" w:sz="0" w:space="0" w:color="auto"/>
                                            <w:bottom w:val="none" w:sz="0" w:space="0" w:color="auto"/>
                                            <w:right w:val="none" w:sz="0" w:space="0" w:color="auto"/>
                                          </w:divBdr>
                                          <w:divsChild>
                                            <w:div w:id="978649931">
                                              <w:marLeft w:val="0"/>
                                              <w:marRight w:val="0"/>
                                              <w:marTop w:val="0"/>
                                              <w:marBottom w:val="0"/>
                                              <w:divBdr>
                                                <w:top w:val="none" w:sz="0" w:space="0" w:color="auto"/>
                                                <w:left w:val="none" w:sz="0" w:space="0" w:color="auto"/>
                                                <w:bottom w:val="none" w:sz="0" w:space="0" w:color="auto"/>
                                                <w:right w:val="none" w:sz="0" w:space="0" w:color="auto"/>
                                              </w:divBdr>
                                              <w:divsChild>
                                                <w:div w:id="76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597140">
      <w:bodyDiv w:val="1"/>
      <w:marLeft w:val="0"/>
      <w:marRight w:val="0"/>
      <w:marTop w:val="0"/>
      <w:marBottom w:val="0"/>
      <w:divBdr>
        <w:top w:val="none" w:sz="0" w:space="0" w:color="auto"/>
        <w:left w:val="none" w:sz="0" w:space="0" w:color="auto"/>
        <w:bottom w:val="none" w:sz="0" w:space="0" w:color="auto"/>
        <w:right w:val="none" w:sz="0" w:space="0" w:color="auto"/>
      </w:divBdr>
    </w:div>
    <w:div w:id="803698008">
      <w:bodyDiv w:val="1"/>
      <w:marLeft w:val="0"/>
      <w:marRight w:val="0"/>
      <w:marTop w:val="0"/>
      <w:marBottom w:val="0"/>
      <w:divBdr>
        <w:top w:val="none" w:sz="0" w:space="0" w:color="auto"/>
        <w:left w:val="none" w:sz="0" w:space="0" w:color="auto"/>
        <w:bottom w:val="none" w:sz="0" w:space="0" w:color="auto"/>
        <w:right w:val="none" w:sz="0" w:space="0" w:color="auto"/>
      </w:divBdr>
    </w:div>
    <w:div w:id="971405106">
      <w:bodyDiv w:val="1"/>
      <w:marLeft w:val="0"/>
      <w:marRight w:val="0"/>
      <w:marTop w:val="0"/>
      <w:marBottom w:val="0"/>
      <w:divBdr>
        <w:top w:val="none" w:sz="0" w:space="0" w:color="auto"/>
        <w:left w:val="none" w:sz="0" w:space="0" w:color="auto"/>
        <w:bottom w:val="none" w:sz="0" w:space="0" w:color="auto"/>
        <w:right w:val="none" w:sz="0" w:space="0" w:color="auto"/>
      </w:divBdr>
    </w:div>
    <w:div w:id="1233276209">
      <w:bodyDiv w:val="1"/>
      <w:marLeft w:val="0"/>
      <w:marRight w:val="0"/>
      <w:marTop w:val="0"/>
      <w:marBottom w:val="0"/>
      <w:divBdr>
        <w:top w:val="none" w:sz="0" w:space="0" w:color="auto"/>
        <w:left w:val="none" w:sz="0" w:space="0" w:color="auto"/>
        <w:bottom w:val="none" w:sz="0" w:space="0" w:color="auto"/>
        <w:right w:val="none" w:sz="0" w:space="0" w:color="auto"/>
      </w:divBdr>
    </w:div>
    <w:div w:id="1283226277">
      <w:bodyDiv w:val="1"/>
      <w:marLeft w:val="0"/>
      <w:marRight w:val="0"/>
      <w:marTop w:val="0"/>
      <w:marBottom w:val="0"/>
      <w:divBdr>
        <w:top w:val="none" w:sz="0" w:space="0" w:color="auto"/>
        <w:left w:val="none" w:sz="0" w:space="0" w:color="auto"/>
        <w:bottom w:val="none" w:sz="0" w:space="0" w:color="auto"/>
        <w:right w:val="none" w:sz="0" w:space="0" w:color="auto"/>
      </w:divBdr>
    </w:div>
    <w:div w:id="13067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ezies.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orginstituutnederland.nl/kwaliteit"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u.n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yperlink" Target="http://www.nvz-ziekenhuizen.nl/onderwerpen/%20transparantiekalender-kwaliteitsinstituut" TargetMode="External"/><Relationship Id="rId19" Type="http://schemas.openxmlformats.org/officeDocument/2006/relationships/hyperlink" Target="http://www.vms.nl" TargetMode="External"/><Relationship Id="rId4" Type="http://schemas.microsoft.com/office/2007/relationships/stylesWithEffects" Target="stylesWithEffects.xml"/><Relationship Id="rId9" Type="http://schemas.openxmlformats.org/officeDocument/2006/relationships/hyperlink" Target="https://extranet.dhd.nl/producten/OmniQ"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22A5806699438D478744D46E97A92C53" ma:contentTypeVersion="173" ma:contentTypeDescription="Content type for CT MeetInstrument" ma:contentTypeScope="" ma:versionID="16724c136174eb602d58e5e9db0c112b">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2016-10-30T23:00:00+00:00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2017</Versienummer>
  </documentManagement>
</p:properties>
</file>

<file path=customXml/itemProps1.xml><?xml version="1.0" encoding="utf-8"?>
<ds:datastoreItem xmlns:ds="http://schemas.openxmlformats.org/officeDocument/2006/customXml" ds:itemID="{4AC3DB94-1EBC-43A4-8622-0617C8775973}">
  <ds:schemaRefs>
    <ds:schemaRef ds:uri="http://schemas.openxmlformats.org/officeDocument/2006/bibliography"/>
  </ds:schemaRefs>
</ds:datastoreItem>
</file>

<file path=customXml/itemProps2.xml><?xml version="1.0" encoding="utf-8"?>
<ds:datastoreItem xmlns:ds="http://schemas.openxmlformats.org/officeDocument/2006/customXml" ds:itemID="{80F860C1-DD65-4CA1-9462-9A8400DB391B}"/>
</file>

<file path=customXml/itemProps3.xml><?xml version="1.0" encoding="utf-8"?>
<ds:datastoreItem xmlns:ds="http://schemas.openxmlformats.org/officeDocument/2006/customXml" ds:itemID="{F550A119-FF08-4AFA-B816-17F9F37FD883}"/>
</file>

<file path=customXml/itemProps4.xml><?xml version="1.0" encoding="utf-8"?>
<ds:datastoreItem xmlns:ds="http://schemas.openxmlformats.org/officeDocument/2006/customXml" ds:itemID="{6695D204-8668-4C8A-9A1E-6A445705F8AD}"/>
</file>

<file path=customXml/itemProps5.xml><?xml version="1.0" encoding="utf-8"?>
<ds:datastoreItem xmlns:ds="http://schemas.openxmlformats.org/officeDocument/2006/customXml" ds:itemID="{56E8AC9B-B601-4675-AAA3-7B20A69CC5EC}"/>
</file>

<file path=docProps/app.xml><?xml version="1.0" encoding="utf-8"?>
<Properties xmlns="http://schemas.openxmlformats.org/officeDocument/2006/extended-properties" xmlns:vt="http://schemas.openxmlformats.org/officeDocument/2006/docPropsVTypes">
  <Template>normal</Template>
  <TotalTime>1</TotalTime>
  <Pages>23</Pages>
  <Words>6352</Words>
  <Characters>34938</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Voorblad Wout</vt:lpstr>
    </vt:vector>
  </TitlesOfParts>
  <Company>Ministerie van Volksgezondheid, Welzijn en Sport</Company>
  <LinksUpToDate>false</LinksUpToDate>
  <CharactersWithSpaces>41208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CTS verslagjaar 2017</dc:title>
  <dc:creator>Marleen ten Horn</dc:creator>
  <cp:lastModifiedBy>Marleen ten Horn</cp:lastModifiedBy>
  <cp:revision>2</cp:revision>
  <cp:lastPrinted>2011-10-20T11:42:00Z</cp:lastPrinted>
  <dcterms:created xsi:type="dcterms:W3CDTF">2016-09-09T12:47:00Z</dcterms:created>
  <dcterms:modified xsi:type="dcterms:W3CDTF">2016-09-09T12:47:00Z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0x0101008FBCB55CC47A443CB772F1C35369E5E300E1DD743A00D248DCAE2242640CE6C5720022A5806699438D478744D46E97A92C53</vt:lpwstr>
  </property>
</Properties>
</file>